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5DA5B" w14:textId="77777777" w:rsidR="00094BFC" w:rsidRPr="003E302D" w:rsidRDefault="00094BFC" w:rsidP="00094BFC">
      <w:pPr>
        <w:rPr>
          <w:rFonts w:ascii="Arial" w:eastAsia="Times New Roman" w:hAnsi="Arial" w:cs="Arial"/>
          <w:color w:val="111111"/>
          <w:shd w:val="clear" w:color="auto" w:fill="FFFFFF"/>
          <w:lang w:eastAsia="pt-BR"/>
        </w:rPr>
      </w:pPr>
    </w:p>
    <w:p w14:paraId="1996A469" w14:textId="77777777" w:rsidR="00094BFC" w:rsidRPr="003E302D" w:rsidRDefault="00094BFC" w:rsidP="00094BFC">
      <w:pPr>
        <w:rPr>
          <w:rFonts w:ascii="Arial" w:eastAsia="Times New Roman" w:hAnsi="Arial" w:cs="Arial"/>
          <w:color w:val="111111"/>
          <w:shd w:val="clear" w:color="auto" w:fill="FFFFFF"/>
          <w:lang w:eastAsia="pt-BR"/>
        </w:rPr>
      </w:pPr>
      <w:r w:rsidRPr="003E302D">
        <w:rPr>
          <w:rFonts w:ascii="Arial" w:eastAsia="Times New Roman" w:hAnsi="Arial" w:cs="Arial"/>
          <w:color w:val="111111"/>
          <w:shd w:val="clear" w:color="auto" w:fill="FFFFFF"/>
          <w:lang w:eastAsia="pt-BR"/>
        </w:rPr>
        <w:t>Em primeiro lugar agradecemos as revisões e comentários.</w:t>
      </w:r>
    </w:p>
    <w:p w14:paraId="432E1155" w14:textId="77777777" w:rsidR="00094BFC" w:rsidRPr="003E302D" w:rsidRDefault="00094BFC" w:rsidP="00094BFC">
      <w:pPr>
        <w:rPr>
          <w:rFonts w:ascii="Arial" w:eastAsia="Times New Roman" w:hAnsi="Arial" w:cs="Arial"/>
          <w:color w:val="111111"/>
          <w:shd w:val="clear" w:color="auto" w:fill="FFFFFF"/>
          <w:lang w:eastAsia="pt-BR"/>
        </w:rPr>
      </w:pPr>
      <w:r w:rsidRPr="003E302D">
        <w:rPr>
          <w:rFonts w:ascii="Arial" w:eastAsia="Times New Roman" w:hAnsi="Arial" w:cs="Arial"/>
          <w:color w:val="111111"/>
          <w:shd w:val="clear" w:color="auto" w:fill="FFFFFF"/>
          <w:lang w:eastAsia="pt-BR"/>
        </w:rPr>
        <w:t>No sentido de atender aos comentários propostos as seguintes revisões foram feitas:</w:t>
      </w:r>
    </w:p>
    <w:p w14:paraId="595BC4C4" w14:textId="77777777" w:rsidR="00094BFC" w:rsidRPr="003E302D" w:rsidRDefault="00094BFC" w:rsidP="00094BFC">
      <w:pPr>
        <w:rPr>
          <w:rFonts w:ascii="Arial" w:eastAsia="Times New Roman" w:hAnsi="Arial" w:cs="Arial"/>
          <w:color w:val="111111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2"/>
      </w:tblGrid>
      <w:tr w:rsidR="00094BFC" w:rsidRPr="003E302D" w14:paraId="64B43108" w14:textId="77777777" w:rsidTr="003E302D">
        <w:tc>
          <w:tcPr>
            <w:tcW w:w="4106" w:type="dxa"/>
          </w:tcPr>
          <w:p w14:paraId="309879B5" w14:textId="77777777" w:rsidR="00094BFC" w:rsidRPr="003E302D" w:rsidRDefault="00094BFC" w:rsidP="00094BFC">
            <w:pPr>
              <w:rPr>
                <w:rFonts w:ascii="Arial" w:eastAsia="Times New Roman" w:hAnsi="Arial" w:cs="Arial"/>
                <w:b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b/>
                <w:color w:val="111111"/>
                <w:shd w:val="clear" w:color="auto" w:fill="FFFFFF"/>
                <w:lang w:eastAsia="pt-BR"/>
              </w:rPr>
              <w:t>Comentários</w:t>
            </w:r>
          </w:p>
        </w:tc>
        <w:tc>
          <w:tcPr>
            <w:tcW w:w="4382" w:type="dxa"/>
          </w:tcPr>
          <w:p w14:paraId="6481DACF" w14:textId="77777777" w:rsidR="00094BFC" w:rsidRPr="003E302D" w:rsidRDefault="00094BFC" w:rsidP="00094BFC">
            <w:pPr>
              <w:rPr>
                <w:rFonts w:ascii="Arial" w:eastAsia="Times New Roman" w:hAnsi="Arial" w:cs="Arial"/>
                <w:b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b/>
                <w:color w:val="111111"/>
                <w:shd w:val="clear" w:color="auto" w:fill="FFFFFF"/>
                <w:lang w:eastAsia="pt-BR"/>
              </w:rPr>
              <w:t>Revisões</w:t>
            </w:r>
          </w:p>
        </w:tc>
      </w:tr>
      <w:tr w:rsidR="00094BFC" w:rsidRPr="003E302D" w14:paraId="7E892760" w14:textId="77777777" w:rsidTr="003E302D">
        <w:tc>
          <w:tcPr>
            <w:tcW w:w="4106" w:type="dxa"/>
          </w:tcPr>
          <w:p w14:paraId="6FC9E714" w14:textId="77777777" w:rsidR="00094BFC" w:rsidRPr="003E302D" w:rsidRDefault="00094BFC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Reduzir número de referências.</w:t>
            </w:r>
          </w:p>
        </w:tc>
        <w:tc>
          <w:tcPr>
            <w:tcW w:w="4382" w:type="dxa"/>
          </w:tcPr>
          <w:p w14:paraId="2FB2EF0A" w14:textId="77777777" w:rsidR="00094BFC" w:rsidRPr="003E302D" w:rsidRDefault="00094BFC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O número de referências foi reduzido. </w:t>
            </w:r>
          </w:p>
        </w:tc>
      </w:tr>
      <w:tr w:rsidR="00094BFC" w:rsidRPr="003E302D" w14:paraId="6D1513FD" w14:textId="77777777" w:rsidTr="003E302D">
        <w:tc>
          <w:tcPr>
            <w:tcW w:w="4106" w:type="dxa"/>
          </w:tcPr>
          <w:p w14:paraId="6EB8786C" w14:textId="77777777" w:rsidR="00094BFC" w:rsidRPr="003E302D" w:rsidRDefault="00094BFC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Eliminar tabela de revisão.</w:t>
            </w:r>
          </w:p>
        </w:tc>
        <w:tc>
          <w:tcPr>
            <w:tcW w:w="4382" w:type="dxa"/>
          </w:tcPr>
          <w:p w14:paraId="35F0AC77" w14:textId="77777777" w:rsidR="00094BFC" w:rsidRPr="003E302D" w:rsidRDefault="00094BFC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A tabela de revisão foi eliminada.</w:t>
            </w:r>
          </w:p>
        </w:tc>
      </w:tr>
      <w:tr w:rsidR="00094BFC" w:rsidRPr="003E302D" w14:paraId="6148643D" w14:textId="77777777" w:rsidTr="003E302D">
        <w:trPr>
          <w:trHeight w:val="404"/>
        </w:trPr>
        <w:tc>
          <w:tcPr>
            <w:tcW w:w="4106" w:type="dxa"/>
          </w:tcPr>
          <w:p w14:paraId="5CACCB0B" w14:textId="77777777" w:rsidR="00094BFC" w:rsidRPr="003E302D" w:rsidRDefault="00094BFC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Incluir tabela com o resumo das características nas diferentes técnicas.</w:t>
            </w:r>
          </w:p>
        </w:tc>
        <w:tc>
          <w:tcPr>
            <w:tcW w:w="4382" w:type="dxa"/>
          </w:tcPr>
          <w:p w14:paraId="2807CB73" w14:textId="77777777" w:rsidR="00094BFC" w:rsidRPr="003E302D" w:rsidRDefault="00094BFC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Acrescentámos nova tabela com a revisão dos achados radiológicos característicos.</w:t>
            </w:r>
          </w:p>
          <w:p w14:paraId="6BF641D4" w14:textId="0B9C9350" w:rsidR="003E302D" w:rsidRPr="003E302D" w:rsidRDefault="003E302D" w:rsidP="00094BFC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</w:pPr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No corpo do texto da discussão, no 12º parágrafo, foi acrescentada a frase “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Typical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imaging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features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can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help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narrow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the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differential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diagnosis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(</w:t>
            </w:r>
            <w:proofErr w:type="spellStart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>table</w:t>
            </w:r>
            <w:proofErr w:type="spellEnd"/>
            <w:r w:rsidRPr="003E302D">
              <w:rPr>
                <w:rFonts w:ascii="Arial" w:eastAsia="Times New Roman" w:hAnsi="Arial" w:cs="Arial"/>
                <w:color w:val="111111"/>
                <w:shd w:val="clear" w:color="auto" w:fill="FFFFFF"/>
                <w:lang w:eastAsia="pt-BR"/>
              </w:rPr>
              <w:t xml:space="preserve"> 1).”, que remete para a tabela 1.</w:t>
            </w:r>
          </w:p>
        </w:tc>
      </w:tr>
    </w:tbl>
    <w:p w14:paraId="313A6CAD" w14:textId="77777777" w:rsidR="00094BFC" w:rsidRPr="003E302D" w:rsidRDefault="00094BFC" w:rsidP="00094BFC">
      <w:pPr>
        <w:rPr>
          <w:rFonts w:ascii="Arial" w:eastAsia="Times New Roman" w:hAnsi="Arial" w:cs="Arial"/>
          <w:color w:val="111111"/>
          <w:shd w:val="clear" w:color="auto" w:fill="FFFFFF"/>
          <w:lang w:eastAsia="pt-BR"/>
        </w:rPr>
      </w:pPr>
    </w:p>
    <w:p w14:paraId="2967EDA2" w14:textId="77777777" w:rsidR="00094BFC" w:rsidRPr="003E302D" w:rsidRDefault="00094BFC" w:rsidP="00094BFC">
      <w:pPr>
        <w:rPr>
          <w:rFonts w:ascii="Arial" w:eastAsia="Times New Roman" w:hAnsi="Arial" w:cs="Arial"/>
          <w:lang w:eastAsia="pt-BR"/>
        </w:rPr>
      </w:pPr>
      <w:r w:rsidRPr="003E302D">
        <w:rPr>
          <w:rFonts w:ascii="Arial" w:eastAsia="Times New Roman" w:hAnsi="Arial" w:cs="Arial"/>
          <w:color w:val="111111"/>
          <w:lang w:eastAsia="pt-BR"/>
        </w:rPr>
        <w:br/>
      </w:r>
    </w:p>
    <w:p w14:paraId="13142FF4" w14:textId="77777777" w:rsidR="009C2EFC" w:rsidRDefault="009C2EFC">
      <w:bookmarkStart w:id="0" w:name="_GoBack"/>
      <w:bookmarkEnd w:id="0"/>
    </w:p>
    <w:sectPr w:rsidR="009C2EFC" w:rsidSect="003D39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FC"/>
    <w:rsid w:val="00094BFC"/>
    <w:rsid w:val="003D398D"/>
    <w:rsid w:val="003E302D"/>
    <w:rsid w:val="009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684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0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545</Characters>
  <Application>Microsoft Macintosh Word</Application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2017-09-21T16:40:00Z</dcterms:created>
  <dcterms:modified xsi:type="dcterms:W3CDTF">2017-09-21T16:50:00Z</dcterms:modified>
</cp:coreProperties>
</file>