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E6F" w:rsidRPr="004D4720" w:rsidRDefault="00BE11D4" w:rsidP="00B84F78">
      <w:pPr>
        <w:jc w:val="center"/>
        <w:rPr>
          <w:rFonts w:ascii="Times New Roman" w:hAnsi="Times New Roman"/>
          <w:b/>
          <w:sz w:val="32"/>
          <w:szCs w:val="32"/>
          <w:lang w:val="en-GB"/>
        </w:rPr>
      </w:pPr>
      <w:r w:rsidRPr="004D4720">
        <w:rPr>
          <w:rFonts w:ascii="Times New Roman" w:hAnsi="Times New Roman"/>
          <w:b/>
          <w:sz w:val="32"/>
          <w:szCs w:val="32"/>
          <w:lang w:val="en-GB"/>
        </w:rPr>
        <w:t>IS THERE A RISE OF THE TERRITORIAL DIMENSION IN THE EU COHESION POLICY?</w:t>
      </w:r>
    </w:p>
    <w:p w:rsidR="005B34CA" w:rsidRPr="00585EDF" w:rsidRDefault="005B34CA" w:rsidP="00B84F78">
      <w:pPr>
        <w:jc w:val="both"/>
        <w:rPr>
          <w:rFonts w:ascii="Times New Roman" w:hAnsi="Times New Roman"/>
          <w:sz w:val="24"/>
          <w:szCs w:val="24"/>
          <w:lang w:val="en-GB"/>
        </w:rPr>
      </w:pPr>
    </w:p>
    <w:p w:rsidR="009E1AFD" w:rsidRPr="00C76028" w:rsidRDefault="00A92F88" w:rsidP="00B84F78">
      <w:pPr>
        <w:jc w:val="center"/>
        <w:rPr>
          <w:rFonts w:ascii="Times New Roman" w:hAnsi="Times New Roman"/>
          <w:sz w:val="24"/>
          <w:szCs w:val="24"/>
          <w:lang w:val="en-US"/>
        </w:rPr>
      </w:pPr>
      <w:r>
        <w:rPr>
          <w:rFonts w:ascii="Times New Roman" w:hAnsi="Times New Roman"/>
          <w:noProof/>
          <w:sz w:val="24"/>
          <w:szCs w:val="24"/>
        </w:rPr>
        <mc:AlternateContent>
          <mc:Choice Requires="wps">
            <w:drawing>
              <wp:anchor distT="0" distB="0" distL="114300" distR="114300" simplePos="0" relativeHeight="251657728" behindDoc="0" locked="0" layoutInCell="1" allowOverlap="1">
                <wp:simplePos x="0" y="0"/>
                <wp:positionH relativeFrom="column">
                  <wp:posOffset>-150495</wp:posOffset>
                </wp:positionH>
                <wp:positionV relativeFrom="paragraph">
                  <wp:posOffset>156845</wp:posOffset>
                </wp:positionV>
                <wp:extent cx="5867400" cy="0"/>
                <wp:effectExtent l="11430" t="13970" r="7620" b="5080"/>
                <wp:wrapNone/>
                <wp:docPr id="1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1.85pt;margin-top:12.35pt;width:46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M/2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"/>
            </w:pict>
          </mc:Fallback>
        </mc:AlternateContent>
      </w:r>
      <w:r>
        <w:rPr>
          <w:rFonts w:ascii="Times New Roman" w:hAnsi="Times New Roman"/>
          <w:noProof/>
          <w:sz w:val="24"/>
          <w:szCs w:val="24"/>
        </w:rPr>
        <mc:AlternateContent>
          <mc:Choice Requires="wps">
            <w:drawing>
              <wp:anchor distT="0" distB="0" distL="114300" distR="114300" simplePos="0" relativeHeight="251656704" behindDoc="0" locked="0" layoutInCell="1" allowOverlap="1">
                <wp:simplePos x="0" y="0"/>
                <wp:positionH relativeFrom="column">
                  <wp:posOffset>-150495</wp:posOffset>
                </wp:positionH>
                <wp:positionV relativeFrom="paragraph">
                  <wp:posOffset>118745</wp:posOffset>
                </wp:positionV>
                <wp:extent cx="5867400" cy="0"/>
                <wp:effectExtent l="11430" t="13970" r="7620" b="5080"/>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1.85pt;margin-top:9.35pt;width:46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8+x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"/>
            </w:pict>
          </mc:Fallback>
        </mc:AlternateContent>
      </w:r>
    </w:p>
    <w:p w:rsidR="009E1AFD" w:rsidRPr="00C76028" w:rsidRDefault="009E1AFD" w:rsidP="00B84F78">
      <w:pPr>
        <w:jc w:val="center"/>
        <w:rPr>
          <w:rFonts w:ascii="Times New Roman" w:hAnsi="Times New Roman"/>
          <w:sz w:val="24"/>
          <w:szCs w:val="24"/>
          <w:lang w:val="en-US"/>
        </w:rPr>
      </w:pPr>
    </w:p>
    <w:p w:rsidR="005B34CA" w:rsidRPr="00C76028" w:rsidRDefault="005B34CA" w:rsidP="00B84F78">
      <w:pPr>
        <w:jc w:val="both"/>
        <w:rPr>
          <w:rFonts w:ascii="Times New Roman" w:hAnsi="Times New Roman"/>
          <w:sz w:val="24"/>
          <w:szCs w:val="24"/>
          <w:lang w:val="en-US"/>
        </w:rPr>
      </w:pPr>
    </w:p>
    <w:p w:rsidR="00E42F05" w:rsidRDefault="008C3D43" w:rsidP="00534B06">
      <w:pPr>
        <w:jc w:val="both"/>
        <w:rPr>
          <w:rFonts w:ascii="Times New Roman" w:hAnsi="Times New Roman"/>
          <w:sz w:val="24"/>
          <w:szCs w:val="24"/>
          <w:lang w:val="en-GB"/>
        </w:rPr>
      </w:pPr>
      <w:r>
        <w:rPr>
          <w:rFonts w:ascii="Times New Roman" w:hAnsi="Times New Roman"/>
          <w:b/>
          <w:sz w:val="24"/>
          <w:szCs w:val="24"/>
          <w:lang w:val="en-GB"/>
        </w:rPr>
        <w:t xml:space="preserve">Abstract - </w:t>
      </w:r>
      <w:r w:rsidR="00585EDF" w:rsidRPr="00585EDF">
        <w:rPr>
          <w:rFonts w:ascii="Times New Roman" w:hAnsi="Times New Roman"/>
          <w:sz w:val="24"/>
          <w:szCs w:val="24"/>
          <w:lang w:val="en-GB"/>
        </w:rPr>
        <w:t xml:space="preserve">This paper examines </w:t>
      </w:r>
      <w:r w:rsidR="0082109D">
        <w:rPr>
          <w:rFonts w:ascii="Times New Roman" w:hAnsi="Times New Roman"/>
          <w:sz w:val="24"/>
          <w:szCs w:val="24"/>
          <w:lang w:val="en-GB"/>
        </w:rPr>
        <w:t xml:space="preserve">the role and importance </w:t>
      </w:r>
      <w:r w:rsidR="0061006F">
        <w:rPr>
          <w:rFonts w:ascii="Times New Roman" w:hAnsi="Times New Roman"/>
          <w:sz w:val="24"/>
          <w:szCs w:val="24"/>
          <w:lang w:val="en-GB"/>
        </w:rPr>
        <w:t xml:space="preserve">of the territorial dimension </w:t>
      </w:r>
      <w:r w:rsidR="00E42F05">
        <w:rPr>
          <w:rFonts w:ascii="Times New Roman" w:hAnsi="Times New Roman"/>
          <w:sz w:val="24"/>
          <w:szCs w:val="24"/>
          <w:lang w:val="en-GB"/>
        </w:rPr>
        <w:t>of the EU Cohesion Policy</w:t>
      </w:r>
      <w:r w:rsidR="0061006F">
        <w:rPr>
          <w:rFonts w:ascii="Times New Roman" w:hAnsi="Times New Roman"/>
          <w:sz w:val="24"/>
          <w:szCs w:val="24"/>
          <w:lang w:val="en-GB"/>
        </w:rPr>
        <w:t xml:space="preserve">, </w:t>
      </w:r>
      <w:r w:rsidR="00B066A2">
        <w:rPr>
          <w:rFonts w:ascii="Times New Roman" w:hAnsi="Times New Roman"/>
          <w:sz w:val="24"/>
          <w:szCs w:val="24"/>
          <w:lang w:val="en-GB"/>
        </w:rPr>
        <w:t xml:space="preserve">during its five programming </w:t>
      </w:r>
      <w:r w:rsidR="006B0524">
        <w:rPr>
          <w:rFonts w:ascii="Times New Roman" w:hAnsi="Times New Roman"/>
          <w:sz w:val="24"/>
          <w:szCs w:val="24"/>
          <w:lang w:val="en-GB"/>
        </w:rPr>
        <w:t>phases (1989-2020)</w:t>
      </w:r>
      <w:r w:rsidR="00B066A2">
        <w:rPr>
          <w:rFonts w:ascii="Times New Roman" w:hAnsi="Times New Roman"/>
          <w:sz w:val="24"/>
          <w:szCs w:val="24"/>
          <w:lang w:val="en-GB"/>
        </w:rPr>
        <w:t xml:space="preserve">, </w:t>
      </w:r>
      <w:r w:rsidR="0061006F">
        <w:rPr>
          <w:rFonts w:ascii="Times New Roman" w:hAnsi="Times New Roman"/>
          <w:sz w:val="24"/>
          <w:szCs w:val="24"/>
          <w:lang w:val="en-GB"/>
        </w:rPr>
        <w:t xml:space="preserve">by relating this implementation process with several territorial elements, </w:t>
      </w:r>
      <w:r w:rsidR="00B066A2">
        <w:rPr>
          <w:rFonts w:ascii="Times New Roman" w:hAnsi="Times New Roman"/>
          <w:sz w:val="24"/>
          <w:szCs w:val="24"/>
          <w:lang w:val="en-GB"/>
        </w:rPr>
        <w:t>and by assessing the</w:t>
      </w:r>
      <w:r w:rsidR="0061006F">
        <w:rPr>
          <w:rFonts w:ascii="Times New Roman" w:hAnsi="Times New Roman"/>
          <w:sz w:val="24"/>
          <w:szCs w:val="24"/>
          <w:lang w:val="en-GB"/>
        </w:rPr>
        <w:t>ir</w:t>
      </w:r>
      <w:r w:rsidR="00B066A2">
        <w:rPr>
          <w:rFonts w:ascii="Times New Roman" w:hAnsi="Times New Roman"/>
          <w:sz w:val="24"/>
          <w:szCs w:val="24"/>
          <w:lang w:val="en-GB"/>
        </w:rPr>
        <w:t xml:space="preserve"> constant changes</w:t>
      </w:r>
      <w:r w:rsidR="0061006F">
        <w:rPr>
          <w:rFonts w:ascii="Times New Roman" w:hAnsi="Times New Roman"/>
          <w:sz w:val="24"/>
          <w:szCs w:val="24"/>
          <w:lang w:val="en-GB"/>
        </w:rPr>
        <w:t xml:space="preserve">, namely </w:t>
      </w:r>
      <w:r w:rsidR="00B066A2">
        <w:rPr>
          <w:rFonts w:ascii="Times New Roman" w:hAnsi="Times New Roman"/>
          <w:sz w:val="24"/>
          <w:szCs w:val="24"/>
          <w:lang w:val="en-GB"/>
        </w:rPr>
        <w:t>in its monitoring and evaluation</w:t>
      </w:r>
      <w:r w:rsidR="00F30CFF">
        <w:rPr>
          <w:rFonts w:ascii="Times New Roman" w:hAnsi="Times New Roman"/>
          <w:sz w:val="24"/>
          <w:szCs w:val="24"/>
          <w:lang w:val="en-GB"/>
        </w:rPr>
        <w:t xml:space="preserve"> procedures</w:t>
      </w:r>
      <w:r w:rsidR="00BB6B5D">
        <w:rPr>
          <w:rFonts w:ascii="Times New Roman" w:hAnsi="Times New Roman"/>
          <w:sz w:val="24"/>
          <w:szCs w:val="24"/>
          <w:lang w:val="en-GB"/>
        </w:rPr>
        <w:t xml:space="preserve"> towards a more complete territorial impact assessment</w:t>
      </w:r>
      <w:r w:rsidR="00E42F05">
        <w:rPr>
          <w:rFonts w:ascii="Times New Roman" w:hAnsi="Times New Roman"/>
          <w:sz w:val="24"/>
          <w:szCs w:val="24"/>
          <w:lang w:val="en-GB"/>
        </w:rPr>
        <w:t xml:space="preserve">, </w:t>
      </w:r>
      <w:r w:rsidR="00BB6B5D">
        <w:rPr>
          <w:rFonts w:ascii="Times New Roman" w:hAnsi="Times New Roman"/>
          <w:sz w:val="24"/>
          <w:szCs w:val="24"/>
          <w:lang w:val="en-GB"/>
        </w:rPr>
        <w:t>its</w:t>
      </w:r>
      <w:r w:rsidR="00E42F05">
        <w:rPr>
          <w:rFonts w:ascii="Times New Roman" w:hAnsi="Times New Roman"/>
          <w:sz w:val="24"/>
          <w:szCs w:val="24"/>
          <w:lang w:val="en-GB"/>
        </w:rPr>
        <w:t xml:space="preserve"> role in putting into practice the Territorial Agendas and the European Spatial Development Perspective, and its importance in promoting territorial development and territorial cohesion. </w:t>
      </w:r>
      <w:r w:rsidR="00720B24">
        <w:rPr>
          <w:rFonts w:ascii="Times New Roman" w:hAnsi="Times New Roman"/>
          <w:sz w:val="24"/>
          <w:szCs w:val="24"/>
          <w:lang w:val="en-GB"/>
        </w:rPr>
        <w:t>P</w:t>
      </w:r>
      <w:r w:rsidR="00720B24" w:rsidRPr="00720B24">
        <w:rPr>
          <w:rFonts w:ascii="Times New Roman" w:hAnsi="Times New Roman"/>
          <w:sz w:val="24"/>
          <w:szCs w:val="24"/>
          <w:lang w:val="en-GB"/>
        </w:rPr>
        <w:t>aradoxically</w:t>
      </w:r>
      <w:r w:rsidR="00E42F05">
        <w:rPr>
          <w:rFonts w:ascii="Times New Roman" w:hAnsi="Times New Roman"/>
          <w:sz w:val="24"/>
          <w:szCs w:val="24"/>
          <w:lang w:val="en-GB"/>
        </w:rPr>
        <w:t>,</w:t>
      </w:r>
      <w:r w:rsidR="00720B24">
        <w:rPr>
          <w:rFonts w:ascii="Times New Roman" w:hAnsi="Times New Roman"/>
          <w:sz w:val="24"/>
          <w:szCs w:val="24"/>
          <w:lang w:val="en-GB"/>
        </w:rPr>
        <w:t xml:space="preserve"> despite the continuous attempts to detach the EU Cohesion Policy from its initial goals of </w:t>
      </w:r>
      <w:r w:rsidR="0061006F">
        <w:rPr>
          <w:rFonts w:ascii="Times New Roman" w:hAnsi="Times New Roman"/>
          <w:sz w:val="24"/>
          <w:szCs w:val="24"/>
          <w:lang w:val="en-GB"/>
        </w:rPr>
        <w:t xml:space="preserve">promoting </w:t>
      </w:r>
      <w:r w:rsidR="00720B24">
        <w:rPr>
          <w:rFonts w:ascii="Times New Roman" w:hAnsi="Times New Roman"/>
          <w:sz w:val="24"/>
          <w:szCs w:val="24"/>
          <w:lang w:val="en-GB"/>
        </w:rPr>
        <w:t xml:space="preserve">a more cohesive Europe into a </w:t>
      </w:r>
      <w:r w:rsidR="0061006F">
        <w:rPr>
          <w:rFonts w:ascii="Times New Roman" w:hAnsi="Times New Roman"/>
          <w:sz w:val="24"/>
          <w:szCs w:val="24"/>
          <w:lang w:val="en-GB"/>
        </w:rPr>
        <w:t xml:space="preserve">more </w:t>
      </w:r>
      <w:r w:rsidR="00720B24">
        <w:rPr>
          <w:rFonts w:ascii="Times New Roman" w:hAnsi="Times New Roman"/>
          <w:sz w:val="24"/>
          <w:szCs w:val="24"/>
          <w:lang w:val="en-GB"/>
        </w:rPr>
        <w:t xml:space="preserve">neoliberalist paradigm type of </w:t>
      </w:r>
      <w:r w:rsidR="0061006F">
        <w:rPr>
          <w:rFonts w:ascii="Times New Roman" w:hAnsi="Times New Roman"/>
          <w:sz w:val="24"/>
          <w:szCs w:val="24"/>
          <w:lang w:val="en-GB"/>
        </w:rPr>
        <w:t>‘</w:t>
      </w:r>
      <w:r w:rsidR="00720B24">
        <w:rPr>
          <w:rFonts w:ascii="Times New Roman" w:hAnsi="Times New Roman"/>
          <w:sz w:val="24"/>
          <w:szCs w:val="24"/>
          <w:lang w:val="en-GB"/>
        </w:rPr>
        <w:t>investment Policy</w:t>
      </w:r>
      <w:r w:rsidR="0061006F">
        <w:rPr>
          <w:rFonts w:ascii="Times New Roman" w:hAnsi="Times New Roman"/>
          <w:sz w:val="24"/>
          <w:szCs w:val="24"/>
          <w:lang w:val="en-GB"/>
        </w:rPr>
        <w:t>’</w:t>
      </w:r>
      <w:r w:rsidR="00720B24">
        <w:rPr>
          <w:rFonts w:ascii="Times New Roman" w:hAnsi="Times New Roman"/>
          <w:sz w:val="24"/>
          <w:szCs w:val="24"/>
          <w:lang w:val="en-GB"/>
        </w:rPr>
        <w:t>, our analysis showed that the territorial dimension is still very much anchored with this Policy</w:t>
      </w:r>
      <w:r w:rsidR="0061006F">
        <w:rPr>
          <w:rFonts w:ascii="Times New Roman" w:hAnsi="Times New Roman"/>
          <w:sz w:val="24"/>
          <w:szCs w:val="24"/>
          <w:lang w:val="en-GB"/>
        </w:rPr>
        <w:t>,</w:t>
      </w:r>
      <w:r w:rsidR="00720B24">
        <w:rPr>
          <w:rFonts w:ascii="Times New Roman" w:hAnsi="Times New Roman"/>
          <w:sz w:val="24"/>
          <w:szCs w:val="24"/>
          <w:lang w:val="en-GB"/>
        </w:rPr>
        <w:t xml:space="preserve"> and even gaining  importance in several territorial </w:t>
      </w:r>
      <w:r w:rsidR="0061006F">
        <w:rPr>
          <w:rFonts w:ascii="Times New Roman" w:hAnsi="Times New Roman"/>
          <w:sz w:val="24"/>
          <w:szCs w:val="24"/>
          <w:lang w:val="en-GB"/>
        </w:rPr>
        <w:t xml:space="preserve">related </w:t>
      </w:r>
      <w:r w:rsidR="00720B24">
        <w:rPr>
          <w:rFonts w:ascii="Times New Roman" w:hAnsi="Times New Roman"/>
          <w:sz w:val="24"/>
          <w:szCs w:val="24"/>
          <w:lang w:val="en-GB"/>
        </w:rPr>
        <w:t xml:space="preserve">elements. </w:t>
      </w:r>
    </w:p>
    <w:p w:rsidR="00E42F05" w:rsidRDefault="00E42F05" w:rsidP="00534B06">
      <w:pPr>
        <w:jc w:val="both"/>
        <w:rPr>
          <w:rFonts w:ascii="Times New Roman" w:hAnsi="Times New Roman"/>
          <w:sz w:val="24"/>
          <w:szCs w:val="24"/>
          <w:lang w:val="en-GB"/>
        </w:rPr>
      </w:pPr>
    </w:p>
    <w:p w:rsidR="005B34CA" w:rsidRPr="00585EDF" w:rsidRDefault="00D037AE" w:rsidP="00B84F78">
      <w:pPr>
        <w:jc w:val="both"/>
        <w:rPr>
          <w:rFonts w:ascii="Times New Roman" w:hAnsi="Times New Roman"/>
          <w:sz w:val="24"/>
          <w:szCs w:val="24"/>
          <w:lang w:val="en-GB"/>
        </w:rPr>
      </w:pPr>
      <w:r w:rsidRPr="008C3D43">
        <w:rPr>
          <w:rFonts w:ascii="Times New Roman" w:hAnsi="Times New Roman"/>
          <w:b/>
          <w:sz w:val="24"/>
          <w:szCs w:val="24"/>
          <w:lang w:val="en-GB"/>
        </w:rPr>
        <w:t>Key</w:t>
      </w:r>
      <w:r w:rsidR="00F65A67" w:rsidRPr="008C3D43">
        <w:rPr>
          <w:rFonts w:ascii="Times New Roman" w:hAnsi="Times New Roman"/>
          <w:b/>
          <w:sz w:val="24"/>
          <w:szCs w:val="24"/>
          <w:lang w:val="en-GB"/>
        </w:rPr>
        <w:t>words:</w:t>
      </w:r>
      <w:r w:rsidR="00F65A67" w:rsidRPr="008C3D43">
        <w:rPr>
          <w:rFonts w:ascii="Times New Roman" w:hAnsi="Times New Roman"/>
          <w:sz w:val="24"/>
          <w:szCs w:val="24"/>
          <w:lang w:val="en-GB"/>
        </w:rPr>
        <w:t xml:space="preserve"> </w:t>
      </w:r>
      <w:r w:rsidR="00BE11D4" w:rsidRPr="00585EDF">
        <w:rPr>
          <w:rFonts w:ascii="Times New Roman" w:hAnsi="Times New Roman"/>
          <w:sz w:val="24"/>
          <w:szCs w:val="24"/>
          <w:lang w:val="en-GB"/>
        </w:rPr>
        <w:t>Territorial Dimension</w:t>
      </w:r>
      <w:r w:rsidR="00F65A67" w:rsidRPr="00585EDF">
        <w:rPr>
          <w:rFonts w:ascii="Times New Roman" w:hAnsi="Times New Roman"/>
          <w:sz w:val="24"/>
          <w:szCs w:val="24"/>
          <w:lang w:val="en-GB"/>
        </w:rPr>
        <w:t>,</w:t>
      </w:r>
      <w:r w:rsidR="00BE11D4" w:rsidRPr="00585EDF">
        <w:rPr>
          <w:rFonts w:ascii="Times New Roman" w:hAnsi="Times New Roman"/>
          <w:sz w:val="24"/>
          <w:szCs w:val="24"/>
          <w:lang w:val="en-GB"/>
        </w:rPr>
        <w:t xml:space="preserve"> </w:t>
      </w:r>
      <w:r w:rsidR="00223F3E" w:rsidRPr="00585EDF">
        <w:rPr>
          <w:rFonts w:ascii="Times New Roman" w:hAnsi="Times New Roman"/>
          <w:sz w:val="24"/>
          <w:szCs w:val="24"/>
          <w:lang w:val="en-GB"/>
        </w:rPr>
        <w:t xml:space="preserve">EU Cohesion Policy, Territorial </w:t>
      </w:r>
      <w:r w:rsidR="0061240F">
        <w:rPr>
          <w:rFonts w:ascii="Times New Roman" w:hAnsi="Times New Roman"/>
          <w:sz w:val="24"/>
          <w:szCs w:val="24"/>
          <w:lang w:val="en-GB"/>
        </w:rPr>
        <w:t>Development</w:t>
      </w:r>
      <w:r w:rsidR="00223F3E" w:rsidRPr="00585EDF">
        <w:rPr>
          <w:rFonts w:ascii="Times New Roman" w:hAnsi="Times New Roman"/>
          <w:sz w:val="24"/>
          <w:szCs w:val="24"/>
          <w:lang w:val="en-GB"/>
        </w:rPr>
        <w:t xml:space="preserve">, Territorial Cooperation, </w:t>
      </w:r>
      <w:r w:rsidR="00E42F05">
        <w:rPr>
          <w:rFonts w:ascii="Times New Roman" w:hAnsi="Times New Roman"/>
          <w:sz w:val="24"/>
          <w:szCs w:val="24"/>
          <w:lang w:val="en-GB"/>
        </w:rPr>
        <w:t xml:space="preserve">Territorial </w:t>
      </w:r>
      <w:r w:rsidR="0061240F">
        <w:rPr>
          <w:rFonts w:ascii="Times New Roman" w:hAnsi="Times New Roman"/>
          <w:sz w:val="24"/>
          <w:szCs w:val="24"/>
          <w:lang w:val="en-GB"/>
        </w:rPr>
        <w:t>Impact Assessment, Territorial Cohesion</w:t>
      </w:r>
      <w:r w:rsidR="009D3736">
        <w:rPr>
          <w:rFonts w:ascii="Times New Roman" w:hAnsi="Times New Roman"/>
          <w:sz w:val="24"/>
          <w:szCs w:val="24"/>
          <w:lang w:val="en-GB"/>
        </w:rPr>
        <w:t>.</w:t>
      </w:r>
    </w:p>
    <w:p w:rsidR="00530F4F" w:rsidRDefault="00530F4F" w:rsidP="00B84F78">
      <w:pPr>
        <w:jc w:val="both"/>
        <w:rPr>
          <w:rFonts w:ascii="Times New Roman" w:hAnsi="Times New Roman"/>
          <w:sz w:val="24"/>
          <w:szCs w:val="24"/>
          <w:lang w:val="en-GB"/>
        </w:rPr>
      </w:pPr>
    </w:p>
    <w:p w:rsidR="00DE780F" w:rsidRDefault="00DE780F" w:rsidP="00B84F78">
      <w:pPr>
        <w:jc w:val="both"/>
        <w:rPr>
          <w:rFonts w:ascii="Times New Roman" w:hAnsi="Times New Roman"/>
          <w:sz w:val="24"/>
          <w:szCs w:val="24"/>
          <w:lang w:val="en-GB"/>
        </w:rPr>
      </w:pPr>
    </w:p>
    <w:p w:rsidR="00DE780F" w:rsidRPr="00DE780F" w:rsidRDefault="008C3D43" w:rsidP="00DE780F">
      <w:pPr>
        <w:jc w:val="both"/>
        <w:rPr>
          <w:rFonts w:ascii="Times New Roman" w:hAnsi="Times New Roman"/>
          <w:sz w:val="24"/>
          <w:szCs w:val="24"/>
        </w:rPr>
      </w:pPr>
      <w:r w:rsidRPr="008C3D43">
        <w:rPr>
          <w:rFonts w:ascii="Times New Roman" w:hAnsi="Times New Roman"/>
          <w:b/>
          <w:sz w:val="24"/>
          <w:szCs w:val="24"/>
        </w:rPr>
        <w:t xml:space="preserve">Resumo - </w:t>
      </w:r>
      <w:r w:rsidR="00FD61AB">
        <w:rPr>
          <w:rFonts w:ascii="Times New Roman" w:hAnsi="Times New Roman"/>
          <w:b/>
          <w:sz w:val="24"/>
          <w:szCs w:val="24"/>
        </w:rPr>
        <w:t xml:space="preserve">ESTAREMOS A ASSISTIR A UM AUMENTO DA IMPORTÂNCIA DA DIMENSÃO TERRITORIAL DA POLÍTICA DE COESÃO DA UE? </w:t>
      </w:r>
      <w:r w:rsidR="00DE780F" w:rsidRPr="00DE780F">
        <w:rPr>
          <w:rFonts w:ascii="Times New Roman" w:hAnsi="Times New Roman"/>
          <w:sz w:val="24"/>
          <w:szCs w:val="24"/>
        </w:rPr>
        <w:t>Este artigo examina o papel e a import</w:t>
      </w:r>
      <w:r w:rsidR="00DE780F">
        <w:rPr>
          <w:rFonts w:ascii="Times New Roman" w:hAnsi="Times New Roman"/>
          <w:sz w:val="24"/>
          <w:szCs w:val="24"/>
        </w:rPr>
        <w:t>ância da dimensão</w:t>
      </w:r>
      <w:r w:rsidR="002D509F">
        <w:rPr>
          <w:rFonts w:ascii="Times New Roman" w:hAnsi="Times New Roman"/>
          <w:sz w:val="24"/>
          <w:szCs w:val="24"/>
        </w:rPr>
        <w:t xml:space="preserve"> territorial</w:t>
      </w:r>
      <w:r w:rsidR="00DE780F">
        <w:rPr>
          <w:rFonts w:ascii="Times New Roman" w:hAnsi="Times New Roman"/>
          <w:sz w:val="24"/>
          <w:szCs w:val="24"/>
        </w:rPr>
        <w:t xml:space="preserve"> da Política de Coesão da UE, ao longo dos seus cinco períodos de programação (1989-2020), ao relacionar a implementação desta Política com vários elementos territoriais, e ao avaliar as suas constantes alterações, nomeadamente no que se refere aos procedimentos de monitorização e de avaliação, no sentido de dar uso a ferramentas de avaliação de impactos territoriais, e de seguir as indicações expressas nas Agendas Territoriais</w:t>
      </w:r>
      <w:r w:rsidR="002D509F">
        <w:rPr>
          <w:rFonts w:ascii="Times New Roman" w:hAnsi="Times New Roman"/>
          <w:sz w:val="24"/>
          <w:szCs w:val="24"/>
        </w:rPr>
        <w:t xml:space="preserve"> e no Esquema de Desenvolvimento do Espaço C</w:t>
      </w:r>
      <w:r w:rsidR="002D509F" w:rsidRPr="002D509F">
        <w:rPr>
          <w:rFonts w:ascii="Times New Roman" w:hAnsi="Times New Roman"/>
          <w:sz w:val="24"/>
          <w:szCs w:val="24"/>
        </w:rPr>
        <w:t>omunitário</w:t>
      </w:r>
      <w:r w:rsidR="002D509F">
        <w:rPr>
          <w:rFonts w:ascii="Times New Roman" w:hAnsi="Times New Roman"/>
          <w:sz w:val="24"/>
          <w:szCs w:val="24"/>
        </w:rPr>
        <w:t>, e da sua importância para promover o desenvolvimento e a coesão territorial.</w:t>
      </w:r>
      <w:r w:rsidR="00EC690C">
        <w:rPr>
          <w:rFonts w:ascii="Times New Roman" w:hAnsi="Times New Roman"/>
          <w:sz w:val="24"/>
          <w:szCs w:val="24"/>
        </w:rPr>
        <w:t xml:space="preserve"> Paradoxalmente, apesar das constantes tentativas de separar a Política de Coesão </w:t>
      </w:r>
      <w:r w:rsidR="00DC27E3">
        <w:rPr>
          <w:rFonts w:ascii="Times New Roman" w:hAnsi="Times New Roman"/>
          <w:sz w:val="24"/>
          <w:szCs w:val="24"/>
        </w:rPr>
        <w:t xml:space="preserve">dos seus objectivos iniciais </w:t>
      </w:r>
      <w:r w:rsidR="009D3736">
        <w:rPr>
          <w:rFonts w:ascii="Times New Roman" w:hAnsi="Times New Roman"/>
          <w:sz w:val="24"/>
          <w:szCs w:val="24"/>
        </w:rPr>
        <w:t>de promoção de uma Europa mais coesa, para uma lógica de intervenção</w:t>
      </w:r>
      <w:r w:rsidR="002D509F">
        <w:rPr>
          <w:rFonts w:ascii="Times New Roman" w:hAnsi="Times New Roman"/>
          <w:sz w:val="24"/>
          <w:szCs w:val="24"/>
        </w:rPr>
        <w:t xml:space="preserve"> </w:t>
      </w:r>
      <w:r w:rsidR="009D3736">
        <w:rPr>
          <w:rFonts w:ascii="Times New Roman" w:hAnsi="Times New Roman"/>
          <w:sz w:val="24"/>
          <w:szCs w:val="24"/>
        </w:rPr>
        <w:t xml:space="preserve">mais neoliberal de uma política de investimento, a nossa análise demonstra que a dimensão territorial ainda está fortemente </w:t>
      </w:r>
      <w:proofErr w:type="gramStart"/>
      <w:r w:rsidR="009D3736">
        <w:rPr>
          <w:rFonts w:ascii="Times New Roman" w:hAnsi="Times New Roman"/>
          <w:sz w:val="24"/>
          <w:szCs w:val="24"/>
        </w:rPr>
        <w:t>enraizada  a</w:t>
      </w:r>
      <w:proofErr w:type="gramEnd"/>
      <w:r w:rsidR="009D3736">
        <w:rPr>
          <w:rFonts w:ascii="Times New Roman" w:hAnsi="Times New Roman"/>
          <w:sz w:val="24"/>
          <w:szCs w:val="24"/>
        </w:rPr>
        <w:t xml:space="preserve"> esta Política, tendo mesmo alguns elementos desta dimensão vindo a ganhar relevância crescente.  </w:t>
      </w:r>
    </w:p>
    <w:p w:rsidR="00DE780F" w:rsidRPr="00DE780F" w:rsidRDefault="00DE780F" w:rsidP="00DE780F">
      <w:pPr>
        <w:jc w:val="both"/>
        <w:rPr>
          <w:rFonts w:ascii="Times New Roman" w:hAnsi="Times New Roman"/>
          <w:sz w:val="24"/>
          <w:szCs w:val="24"/>
        </w:rPr>
      </w:pPr>
    </w:p>
    <w:p w:rsidR="00DE780F" w:rsidRPr="009D3736" w:rsidRDefault="00DE780F" w:rsidP="00DE780F">
      <w:pPr>
        <w:jc w:val="both"/>
        <w:rPr>
          <w:rFonts w:ascii="Times New Roman" w:hAnsi="Times New Roman"/>
          <w:sz w:val="24"/>
          <w:szCs w:val="24"/>
        </w:rPr>
      </w:pPr>
    </w:p>
    <w:p w:rsidR="00DE780F" w:rsidRPr="009D3736" w:rsidRDefault="008C3D43" w:rsidP="00DE780F">
      <w:pPr>
        <w:jc w:val="both"/>
        <w:rPr>
          <w:rFonts w:ascii="Times New Roman" w:hAnsi="Times New Roman"/>
          <w:sz w:val="24"/>
          <w:szCs w:val="24"/>
        </w:rPr>
      </w:pPr>
      <w:proofErr w:type="gramStart"/>
      <w:r w:rsidRPr="008C3D43">
        <w:rPr>
          <w:rFonts w:ascii="Times New Roman" w:hAnsi="Times New Roman"/>
          <w:b/>
          <w:sz w:val="24"/>
          <w:szCs w:val="24"/>
        </w:rPr>
        <w:t>Palavras Chave</w:t>
      </w:r>
      <w:proofErr w:type="gramEnd"/>
      <w:r w:rsidR="00DE780F" w:rsidRPr="008C3D43">
        <w:rPr>
          <w:rFonts w:ascii="Times New Roman" w:hAnsi="Times New Roman"/>
          <w:b/>
          <w:sz w:val="24"/>
          <w:szCs w:val="24"/>
        </w:rPr>
        <w:t>:</w:t>
      </w:r>
      <w:r w:rsidR="00DE780F" w:rsidRPr="009D3736">
        <w:rPr>
          <w:rFonts w:ascii="Times New Roman" w:hAnsi="Times New Roman"/>
          <w:sz w:val="24"/>
          <w:szCs w:val="24"/>
        </w:rPr>
        <w:t xml:space="preserve"> </w:t>
      </w:r>
      <w:r w:rsidR="009D3736" w:rsidRPr="009D3736">
        <w:rPr>
          <w:rFonts w:ascii="Times New Roman" w:hAnsi="Times New Roman"/>
          <w:sz w:val="24"/>
          <w:szCs w:val="24"/>
        </w:rPr>
        <w:t>Dimensão Territorial</w:t>
      </w:r>
      <w:r w:rsidR="00DE780F" w:rsidRPr="009D3736">
        <w:rPr>
          <w:rFonts w:ascii="Times New Roman" w:hAnsi="Times New Roman"/>
          <w:sz w:val="24"/>
          <w:szCs w:val="24"/>
        </w:rPr>
        <w:t xml:space="preserve">, </w:t>
      </w:r>
      <w:r w:rsidRPr="009D3736">
        <w:rPr>
          <w:rFonts w:ascii="Times New Roman" w:hAnsi="Times New Roman"/>
          <w:sz w:val="24"/>
          <w:szCs w:val="24"/>
        </w:rPr>
        <w:t>Política</w:t>
      </w:r>
      <w:r w:rsidR="009D3736" w:rsidRPr="009D3736">
        <w:rPr>
          <w:rFonts w:ascii="Times New Roman" w:hAnsi="Times New Roman"/>
          <w:sz w:val="24"/>
          <w:szCs w:val="24"/>
        </w:rPr>
        <w:t xml:space="preserve"> de Coes</w:t>
      </w:r>
      <w:r w:rsidR="009D3736">
        <w:rPr>
          <w:rFonts w:ascii="Times New Roman" w:hAnsi="Times New Roman"/>
          <w:sz w:val="24"/>
          <w:szCs w:val="24"/>
        </w:rPr>
        <w:t>ão da UE</w:t>
      </w:r>
      <w:r w:rsidR="00DE780F" w:rsidRPr="009D3736">
        <w:rPr>
          <w:rFonts w:ascii="Times New Roman" w:hAnsi="Times New Roman"/>
          <w:sz w:val="24"/>
          <w:szCs w:val="24"/>
        </w:rPr>
        <w:t xml:space="preserve">, </w:t>
      </w:r>
      <w:r w:rsidR="009D3736">
        <w:rPr>
          <w:rFonts w:ascii="Times New Roman" w:hAnsi="Times New Roman"/>
          <w:sz w:val="24"/>
          <w:szCs w:val="24"/>
        </w:rPr>
        <w:t>Desenvolvimento Territorial</w:t>
      </w:r>
      <w:r w:rsidR="00DE780F" w:rsidRPr="009D3736">
        <w:rPr>
          <w:rFonts w:ascii="Times New Roman" w:hAnsi="Times New Roman"/>
          <w:sz w:val="24"/>
          <w:szCs w:val="24"/>
        </w:rPr>
        <w:t xml:space="preserve">, </w:t>
      </w:r>
      <w:r w:rsidR="009D3736">
        <w:rPr>
          <w:rFonts w:ascii="Times New Roman" w:hAnsi="Times New Roman"/>
          <w:sz w:val="24"/>
          <w:szCs w:val="24"/>
        </w:rPr>
        <w:t>Cooperação Territorial</w:t>
      </w:r>
      <w:r w:rsidR="00DE780F" w:rsidRPr="009D3736">
        <w:rPr>
          <w:rFonts w:ascii="Times New Roman" w:hAnsi="Times New Roman"/>
          <w:sz w:val="24"/>
          <w:szCs w:val="24"/>
        </w:rPr>
        <w:t xml:space="preserve">, </w:t>
      </w:r>
      <w:r w:rsidR="009D3736">
        <w:rPr>
          <w:rFonts w:ascii="Times New Roman" w:hAnsi="Times New Roman"/>
          <w:sz w:val="24"/>
          <w:szCs w:val="24"/>
        </w:rPr>
        <w:t>Avaliação de Impactos Territoriais</w:t>
      </w:r>
      <w:r w:rsidR="00DE780F" w:rsidRPr="009D3736">
        <w:rPr>
          <w:rFonts w:ascii="Times New Roman" w:hAnsi="Times New Roman"/>
          <w:sz w:val="24"/>
          <w:szCs w:val="24"/>
        </w:rPr>
        <w:t xml:space="preserve">, </w:t>
      </w:r>
      <w:r w:rsidR="009D3736">
        <w:rPr>
          <w:rFonts w:ascii="Times New Roman" w:hAnsi="Times New Roman"/>
          <w:sz w:val="24"/>
          <w:szCs w:val="24"/>
        </w:rPr>
        <w:t>Coesão Territorial.</w:t>
      </w:r>
      <w:r w:rsidR="00DE780F" w:rsidRPr="009D3736">
        <w:rPr>
          <w:rFonts w:ascii="Times New Roman" w:hAnsi="Times New Roman"/>
          <w:sz w:val="24"/>
          <w:szCs w:val="24"/>
        </w:rPr>
        <w:t xml:space="preserve">   </w:t>
      </w:r>
    </w:p>
    <w:p w:rsidR="00DE780F" w:rsidRPr="009D3736" w:rsidRDefault="00DE780F" w:rsidP="00B84F78">
      <w:pPr>
        <w:jc w:val="both"/>
        <w:rPr>
          <w:rFonts w:ascii="Times New Roman" w:hAnsi="Times New Roman"/>
          <w:sz w:val="24"/>
          <w:szCs w:val="24"/>
        </w:rPr>
      </w:pPr>
    </w:p>
    <w:p w:rsidR="005B34CA" w:rsidRPr="009D3736" w:rsidRDefault="005B34CA" w:rsidP="00B84F78">
      <w:pPr>
        <w:jc w:val="both"/>
        <w:rPr>
          <w:rFonts w:ascii="Times New Roman" w:hAnsi="Times New Roman"/>
          <w:sz w:val="24"/>
          <w:szCs w:val="24"/>
        </w:rPr>
      </w:pPr>
    </w:p>
    <w:p w:rsidR="00223F3E" w:rsidRPr="009D3736" w:rsidRDefault="00223F3E" w:rsidP="00B84F78">
      <w:pPr>
        <w:jc w:val="both"/>
        <w:rPr>
          <w:rFonts w:ascii="Times New Roman" w:hAnsi="Times New Roman"/>
          <w:sz w:val="24"/>
          <w:szCs w:val="24"/>
        </w:rPr>
      </w:pPr>
    </w:p>
    <w:p w:rsidR="00223F3E" w:rsidRDefault="00223F3E" w:rsidP="00B84F78">
      <w:pPr>
        <w:jc w:val="both"/>
        <w:rPr>
          <w:rFonts w:ascii="Times New Roman" w:hAnsi="Times New Roman"/>
          <w:sz w:val="24"/>
          <w:szCs w:val="24"/>
        </w:rPr>
      </w:pPr>
    </w:p>
    <w:p w:rsidR="00C76028" w:rsidRDefault="00C76028" w:rsidP="00B84F78">
      <w:pPr>
        <w:jc w:val="both"/>
        <w:rPr>
          <w:rFonts w:ascii="Times New Roman" w:hAnsi="Times New Roman"/>
          <w:sz w:val="24"/>
          <w:szCs w:val="24"/>
        </w:rPr>
      </w:pPr>
    </w:p>
    <w:p w:rsidR="00C76028" w:rsidRDefault="00C76028" w:rsidP="00B84F78">
      <w:pPr>
        <w:jc w:val="both"/>
        <w:rPr>
          <w:rFonts w:ascii="Times New Roman" w:hAnsi="Times New Roman"/>
          <w:sz w:val="24"/>
          <w:szCs w:val="24"/>
        </w:rPr>
      </w:pPr>
    </w:p>
    <w:p w:rsidR="00C76028" w:rsidRDefault="00C76028" w:rsidP="00B84F78">
      <w:pPr>
        <w:jc w:val="both"/>
        <w:rPr>
          <w:rFonts w:ascii="Times New Roman" w:hAnsi="Times New Roman"/>
          <w:sz w:val="24"/>
          <w:szCs w:val="24"/>
        </w:rPr>
      </w:pPr>
    </w:p>
    <w:p w:rsidR="00C76028" w:rsidRDefault="00C76028" w:rsidP="00B84F78">
      <w:pPr>
        <w:jc w:val="both"/>
        <w:rPr>
          <w:rFonts w:ascii="Times New Roman" w:hAnsi="Times New Roman"/>
          <w:sz w:val="24"/>
          <w:szCs w:val="24"/>
        </w:rPr>
      </w:pPr>
    </w:p>
    <w:p w:rsidR="00C76028" w:rsidRDefault="00C76028" w:rsidP="00B84F78">
      <w:pPr>
        <w:jc w:val="both"/>
        <w:rPr>
          <w:rFonts w:ascii="Times New Roman" w:hAnsi="Times New Roman"/>
          <w:sz w:val="24"/>
          <w:szCs w:val="24"/>
        </w:rPr>
      </w:pPr>
    </w:p>
    <w:p w:rsidR="00C76028" w:rsidRDefault="00C76028" w:rsidP="00B84F78">
      <w:pPr>
        <w:jc w:val="both"/>
        <w:rPr>
          <w:rFonts w:ascii="Times New Roman" w:hAnsi="Times New Roman"/>
          <w:sz w:val="24"/>
          <w:szCs w:val="24"/>
        </w:rPr>
      </w:pPr>
    </w:p>
    <w:p w:rsidR="00C76028" w:rsidRDefault="00C76028" w:rsidP="00B84F78">
      <w:pPr>
        <w:jc w:val="both"/>
        <w:rPr>
          <w:rFonts w:ascii="Times New Roman" w:hAnsi="Times New Roman"/>
          <w:sz w:val="24"/>
          <w:szCs w:val="24"/>
        </w:rPr>
      </w:pPr>
    </w:p>
    <w:p w:rsidR="008C3D43" w:rsidRDefault="008C3D43" w:rsidP="00B84F78">
      <w:pPr>
        <w:jc w:val="both"/>
        <w:rPr>
          <w:rFonts w:ascii="Times New Roman" w:hAnsi="Times New Roman"/>
          <w:sz w:val="24"/>
          <w:szCs w:val="24"/>
        </w:rPr>
      </w:pPr>
    </w:p>
    <w:p w:rsidR="00985824" w:rsidRPr="009D3736" w:rsidRDefault="008C3D43" w:rsidP="00985824">
      <w:pPr>
        <w:jc w:val="both"/>
        <w:rPr>
          <w:rFonts w:ascii="Times New Roman" w:hAnsi="Times New Roman"/>
          <w:sz w:val="24"/>
          <w:szCs w:val="24"/>
          <w:lang w:val="en-GB"/>
        </w:rPr>
      </w:pPr>
      <w:r>
        <w:rPr>
          <w:rFonts w:ascii="Times New Roman" w:hAnsi="Times New Roman"/>
          <w:sz w:val="24"/>
          <w:szCs w:val="24"/>
          <w:lang w:val="en-GB"/>
        </w:rPr>
        <w:lastRenderedPageBreak/>
        <w:t>I.</w:t>
      </w:r>
      <w:r w:rsidR="00985824" w:rsidRPr="009D3736">
        <w:rPr>
          <w:rFonts w:ascii="Times New Roman" w:hAnsi="Times New Roman"/>
          <w:sz w:val="24"/>
          <w:szCs w:val="24"/>
          <w:lang w:val="en-GB"/>
        </w:rPr>
        <w:t xml:space="preserve"> </w:t>
      </w:r>
      <w:r>
        <w:rPr>
          <w:rFonts w:ascii="Times New Roman" w:hAnsi="Times New Roman"/>
          <w:sz w:val="24"/>
          <w:szCs w:val="24"/>
          <w:lang w:val="en-GB"/>
        </w:rPr>
        <w:t>INTRODUCTION</w:t>
      </w:r>
    </w:p>
    <w:p w:rsidR="00985824" w:rsidRPr="00585EDF" w:rsidRDefault="00985824" w:rsidP="00985824">
      <w:pPr>
        <w:spacing w:line="360" w:lineRule="auto"/>
        <w:jc w:val="both"/>
        <w:rPr>
          <w:rFonts w:ascii="Times New Roman" w:hAnsi="Times New Roman"/>
          <w:sz w:val="24"/>
          <w:szCs w:val="24"/>
          <w:lang w:val="en-GB"/>
        </w:rPr>
      </w:pPr>
    </w:p>
    <w:p w:rsidR="00F43A0A" w:rsidRDefault="00BD48CB" w:rsidP="00803225">
      <w:pPr>
        <w:spacing w:line="480" w:lineRule="auto"/>
        <w:jc w:val="both"/>
        <w:rPr>
          <w:rFonts w:ascii="Times New Roman" w:hAnsi="Times New Roman"/>
          <w:sz w:val="24"/>
          <w:szCs w:val="24"/>
          <w:lang w:val="en-GB"/>
        </w:rPr>
      </w:pPr>
      <w:r>
        <w:rPr>
          <w:rFonts w:ascii="Times New Roman" w:hAnsi="Times New Roman"/>
          <w:sz w:val="24"/>
          <w:szCs w:val="24"/>
          <w:lang w:val="en-GB"/>
        </w:rPr>
        <w:t>The</w:t>
      </w:r>
      <w:r w:rsidR="00EB3E90">
        <w:rPr>
          <w:rFonts w:ascii="Times New Roman" w:hAnsi="Times New Roman"/>
          <w:sz w:val="24"/>
          <w:szCs w:val="24"/>
          <w:lang w:val="en-GB"/>
        </w:rPr>
        <w:t>re</w:t>
      </w:r>
      <w:r>
        <w:rPr>
          <w:rFonts w:ascii="Times New Roman" w:hAnsi="Times New Roman"/>
          <w:sz w:val="24"/>
          <w:szCs w:val="24"/>
          <w:lang w:val="en-GB"/>
        </w:rPr>
        <w:t xml:space="preserve"> is a</w:t>
      </w:r>
      <w:r w:rsidR="008E0C6A">
        <w:rPr>
          <w:rFonts w:ascii="Times New Roman" w:hAnsi="Times New Roman"/>
          <w:sz w:val="24"/>
          <w:szCs w:val="24"/>
          <w:lang w:val="en-GB"/>
        </w:rPr>
        <w:t xml:space="preserve"> large body of literature </w:t>
      </w:r>
      <w:r>
        <w:rPr>
          <w:rFonts w:ascii="Times New Roman" w:hAnsi="Times New Roman"/>
          <w:sz w:val="24"/>
          <w:szCs w:val="24"/>
          <w:lang w:val="en-GB"/>
        </w:rPr>
        <w:t xml:space="preserve">which </w:t>
      </w:r>
      <w:r w:rsidR="008E0C6A">
        <w:rPr>
          <w:rFonts w:ascii="Times New Roman" w:hAnsi="Times New Roman"/>
          <w:sz w:val="24"/>
          <w:szCs w:val="24"/>
          <w:lang w:val="en-GB"/>
        </w:rPr>
        <w:t xml:space="preserve">discusses and illustrates the operationalization and effects of the EU Cohesion Policy as a mainstream EU Policy (see </w:t>
      </w:r>
      <w:proofErr w:type="spellStart"/>
      <w:r w:rsidR="008E0C6A">
        <w:rPr>
          <w:rFonts w:ascii="Times New Roman" w:hAnsi="Times New Roman"/>
          <w:sz w:val="24"/>
          <w:szCs w:val="24"/>
          <w:lang w:val="en-GB"/>
        </w:rPr>
        <w:t>Molle</w:t>
      </w:r>
      <w:proofErr w:type="spellEnd"/>
      <w:r w:rsidR="008E0C6A">
        <w:rPr>
          <w:rFonts w:ascii="Times New Roman" w:hAnsi="Times New Roman"/>
          <w:sz w:val="24"/>
          <w:szCs w:val="24"/>
          <w:lang w:val="en-GB"/>
        </w:rPr>
        <w:t xml:space="preserve">, 2007), as it has become an increasingly important financial tool to </w:t>
      </w:r>
      <w:r w:rsidR="00F43A0A">
        <w:rPr>
          <w:rFonts w:ascii="Times New Roman" w:hAnsi="Times New Roman"/>
          <w:sz w:val="24"/>
          <w:szCs w:val="24"/>
          <w:lang w:val="en-GB"/>
        </w:rPr>
        <w:t xml:space="preserve">‘mainly’ </w:t>
      </w:r>
      <w:r w:rsidR="008E0C6A">
        <w:rPr>
          <w:rFonts w:ascii="Times New Roman" w:hAnsi="Times New Roman"/>
          <w:sz w:val="24"/>
          <w:szCs w:val="24"/>
          <w:lang w:val="en-GB"/>
        </w:rPr>
        <w:t>develop EU lagging regions. As it</w:t>
      </w:r>
      <w:r w:rsidR="00EB3E90">
        <w:rPr>
          <w:rFonts w:ascii="Times New Roman" w:hAnsi="Times New Roman"/>
          <w:sz w:val="24"/>
          <w:szCs w:val="24"/>
          <w:lang w:val="en-GB"/>
        </w:rPr>
        <w:t>s</w:t>
      </w:r>
      <w:r w:rsidR="008E0C6A">
        <w:rPr>
          <w:rFonts w:ascii="Times New Roman" w:hAnsi="Times New Roman"/>
          <w:sz w:val="24"/>
          <w:szCs w:val="24"/>
          <w:lang w:val="en-GB"/>
        </w:rPr>
        <w:t xml:space="preserve"> name indicates, this Policy was given birth (1988) with the main goal of promoting a more cohesive EU </w:t>
      </w:r>
      <w:r w:rsidR="00F43A0A">
        <w:rPr>
          <w:rFonts w:ascii="Times New Roman" w:hAnsi="Times New Roman"/>
          <w:sz w:val="24"/>
          <w:szCs w:val="24"/>
          <w:lang w:val="en-GB"/>
        </w:rPr>
        <w:t xml:space="preserve">territory </w:t>
      </w:r>
      <w:r w:rsidR="008E0C6A">
        <w:rPr>
          <w:rFonts w:ascii="Times New Roman" w:hAnsi="Times New Roman"/>
          <w:sz w:val="24"/>
          <w:szCs w:val="24"/>
          <w:lang w:val="en-GB"/>
        </w:rPr>
        <w:t xml:space="preserve">from a socioeconomic perspective, following the intentions expressed in the </w:t>
      </w:r>
      <w:r w:rsidR="008E0C6A" w:rsidRPr="008E0C6A">
        <w:rPr>
          <w:rFonts w:ascii="Times New Roman" w:hAnsi="Times New Roman"/>
          <w:sz w:val="24"/>
          <w:szCs w:val="24"/>
          <w:lang w:val="en-GB"/>
        </w:rPr>
        <w:t>Single</w:t>
      </w:r>
      <w:r w:rsidR="008E0C6A">
        <w:rPr>
          <w:rFonts w:ascii="Times New Roman" w:hAnsi="Times New Roman"/>
          <w:sz w:val="24"/>
          <w:szCs w:val="24"/>
          <w:lang w:val="en-GB"/>
        </w:rPr>
        <w:t xml:space="preserve"> </w:t>
      </w:r>
      <w:r w:rsidR="008E0C6A" w:rsidRPr="008E0C6A">
        <w:rPr>
          <w:rFonts w:ascii="Times New Roman" w:hAnsi="Times New Roman"/>
          <w:sz w:val="24"/>
          <w:szCs w:val="24"/>
          <w:lang w:val="en-GB"/>
        </w:rPr>
        <w:t>European Act</w:t>
      </w:r>
      <w:r w:rsidR="008E0C6A">
        <w:rPr>
          <w:rFonts w:ascii="Times New Roman" w:hAnsi="Times New Roman"/>
          <w:sz w:val="24"/>
          <w:szCs w:val="24"/>
          <w:lang w:val="en-GB"/>
        </w:rPr>
        <w:t xml:space="preserve">. </w:t>
      </w:r>
      <w:r w:rsidR="00F43A0A">
        <w:rPr>
          <w:rFonts w:ascii="Times New Roman" w:hAnsi="Times New Roman"/>
          <w:sz w:val="24"/>
          <w:szCs w:val="24"/>
          <w:lang w:val="en-GB"/>
        </w:rPr>
        <w:t>Indeed, while its ‘territorial dimension’ was always present in several elements</w:t>
      </w:r>
      <w:r>
        <w:rPr>
          <w:rFonts w:ascii="Times New Roman" w:hAnsi="Times New Roman"/>
          <w:sz w:val="24"/>
          <w:szCs w:val="24"/>
          <w:lang w:val="en-GB"/>
        </w:rPr>
        <w:t>,</w:t>
      </w:r>
      <w:r w:rsidR="00F43A0A">
        <w:rPr>
          <w:rFonts w:ascii="Times New Roman" w:hAnsi="Times New Roman"/>
          <w:sz w:val="24"/>
          <w:szCs w:val="24"/>
          <w:lang w:val="en-GB"/>
        </w:rPr>
        <w:t xml:space="preserve"> like the defi</w:t>
      </w:r>
      <w:r>
        <w:rPr>
          <w:rFonts w:ascii="Times New Roman" w:hAnsi="Times New Roman"/>
          <w:sz w:val="24"/>
          <w:szCs w:val="24"/>
          <w:lang w:val="en-GB"/>
        </w:rPr>
        <w:t>nition of specific objectives devoted to the EU</w:t>
      </w:r>
      <w:r w:rsidR="00F43A0A">
        <w:rPr>
          <w:rFonts w:ascii="Times New Roman" w:hAnsi="Times New Roman"/>
          <w:sz w:val="24"/>
          <w:szCs w:val="24"/>
          <w:lang w:val="en-GB"/>
        </w:rPr>
        <w:t xml:space="preserve"> less-developed regions,</w:t>
      </w:r>
      <w:r w:rsidR="005A073D">
        <w:rPr>
          <w:rFonts w:ascii="Times New Roman" w:hAnsi="Times New Roman"/>
          <w:sz w:val="24"/>
          <w:szCs w:val="24"/>
          <w:lang w:val="en-GB"/>
        </w:rPr>
        <w:t xml:space="preserve"> </w:t>
      </w:r>
      <w:r w:rsidR="005A073D" w:rsidRPr="005A073D">
        <w:rPr>
          <w:rFonts w:ascii="Times New Roman" w:hAnsi="Times New Roman"/>
          <w:sz w:val="24"/>
          <w:szCs w:val="24"/>
          <w:lang w:val="en-GB"/>
        </w:rPr>
        <w:t>it was only after signing the Lisbo</w:t>
      </w:r>
      <w:r w:rsidR="005A073D">
        <w:rPr>
          <w:rFonts w:ascii="Times New Roman" w:hAnsi="Times New Roman"/>
          <w:sz w:val="24"/>
          <w:szCs w:val="24"/>
          <w:lang w:val="en-GB"/>
        </w:rPr>
        <w:t>n</w:t>
      </w:r>
      <w:r w:rsidR="005A073D" w:rsidRPr="005A073D">
        <w:rPr>
          <w:rFonts w:ascii="Times New Roman" w:hAnsi="Times New Roman"/>
          <w:sz w:val="24"/>
          <w:szCs w:val="24"/>
          <w:lang w:val="en-GB"/>
        </w:rPr>
        <w:t xml:space="preserve"> treaty </w:t>
      </w:r>
      <w:r w:rsidR="005A073D">
        <w:rPr>
          <w:rFonts w:ascii="Times New Roman" w:hAnsi="Times New Roman"/>
          <w:sz w:val="24"/>
          <w:szCs w:val="24"/>
          <w:lang w:val="en-GB"/>
        </w:rPr>
        <w:t xml:space="preserve">(2009) </w:t>
      </w:r>
      <w:r w:rsidR="005A073D" w:rsidRPr="005A073D">
        <w:rPr>
          <w:rFonts w:ascii="Times New Roman" w:hAnsi="Times New Roman"/>
          <w:sz w:val="24"/>
          <w:szCs w:val="24"/>
          <w:lang w:val="en-GB"/>
        </w:rPr>
        <w:t>that</w:t>
      </w:r>
      <w:r w:rsidR="00F43A0A">
        <w:rPr>
          <w:rFonts w:ascii="Times New Roman" w:hAnsi="Times New Roman"/>
          <w:sz w:val="24"/>
          <w:szCs w:val="24"/>
          <w:lang w:val="en-GB"/>
        </w:rPr>
        <w:t xml:space="preserve"> </w:t>
      </w:r>
      <w:r w:rsidR="008E0C6A">
        <w:rPr>
          <w:rFonts w:ascii="Times New Roman" w:hAnsi="Times New Roman"/>
          <w:sz w:val="24"/>
          <w:szCs w:val="24"/>
          <w:lang w:val="en-GB"/>
        </w:rPr>
        <w:t xml:space="preserve">its scope was formally broadened by the inclusion of </w:t>
      </w:r>
      <w:r w:rsidR="00F43A0A">
        <w:rPr>
          <w:rFonts w:ascii="Times New Roman" w:hAnsi="Times New Roman"/>
          <w:sz w:val="24"/>
          <w:szCs w:val="24"/>
          <w:lang w:val="en-GB"/>
        </w:rPr>
        <w:t xml:space="preserve">the territorial dimension of cohesion, alongside the </w:t>
      </w:r>
      <w:r w:rsidR="005A073D">
        <w:rPr>
          <w:rFonts w:ascii="Times New Roman" w:hAnsi="Times New Roman"/>
          <w:sz w:val="24"/>
          <w:szCs w:val="24"/>
          <w:lang w:val="en-GB"/>
        </w:rPr>
        <w:t>social and economic dimensions.</w:t>
      </w:r>
    </w:p>
    <w:p w:rsidR="005A073D" w:rsidRDefault="005A073D" w:rsidP="00803225">
      <w:pPr>
        <w:spacing w:line="480" w:lineRule="auto"/>
        <w:jc w:val="both"/>
        <w:rPr>
          <w:rFonts w:ascii="Times New Roman" w:hAnsi="Times New Roman"/>
          <w:sz w:val="24"/>
          <w:szCs w:val="24"/>
          <w:lang w:val="en-GB"/>
        </w:rPr>
      </w:pPr>
    </w:p>
    <w:p w:rsidR="00BB2B0F" w:rsidRDefault="00F43A0A" w:rsidP="00803225">
      <w:pPr>
        <w:spacing w:line="480" w:lineRule="auto"/>
        <w:jc w:val="both"/>
        <w:rPr>
          <w:rFonts w:ascii="Times New Roman" w:hAnsi="Times New Roman"/>
          <w:sz w:val="24"/>
          <w:szCs w:val="24"/>
          <w:lang w:val="en-GB"/>
        </w:rPr>
      </w:pPr>
      <w:r>
        <w:rPr>
          <w:rFonts w:ascii="Times New Roman" w:hAnsi="Times New Roman"/>
          <w:sz w:val="24"/>
          <w:szCs w:val="24"/>
          <w:lang w:val="en-GB"/>
        </w:rPr>
        <w:t xml:space="preserve">This recognition of a </w:t>
      </w:r>
      <w:r w:rsidR="00BB2B0F">
        <w:rPr>
          <w:rFonts w:ascii="Times New Roman" w:hAnsi="Times New Roman"/>
          <w:sz w:val="24"/>
          <w:szCs w:val="24"/>
          <w:lang w:val="en-GB"/>
        </w:rPr>
        <w:t>need to go beyond the social and economic dimensions in designing</w:t>
      </w:r>
      <w:r w:rsidR="00BD48CB">
        <w:rPr>
          <w:rFonts w:ascii="Times New Roman" w:hAnsi="Times New Roman"/>
          <w:sz w:val="24"/>
          <w:szCs w:val="24"/>
          <w:lang w:val="en-GB"/>
        </w:rPr>
        <w:t>,</w:t>
      </w:r>
      <w:r w:rsidR="00BB2B0F">
        <w:rPr>
          <w:rFonts w:ascii="Times New Roman" w:hAnsi="Times New Roman"/>
          <w:sz w:val="24"/>
          <w:szCs w:val="24"/>
          <w:lang w:val="en-GB"/>
        </w:rPr>
        <w:t xml:space="preserve"> implementing</w:t>
      </w:r>
      <w:r w:rsidR="00BD48CB">
        <w:rPr>
          <w:rFonts w:ascii="Times New Roman" w:hAnsi="Times New Roman"/>
          <w:sz w:val="24"/>
          <w:szCs w:val="24"/>
          <w:lang w:val="en-GB"/>
        </w:rPr>
        <w:t>,</w:t>
      </w:r>
      <w:r w:rsidR="00BB2B0F">
        <w:rPr>
          <w:rFonts w:ascii="Times New Roman" w:hAnsi="Times New Roman"/>
          <w:sz w:val="24"/>
          <w:szCs w:val="24"/>
          <w:lang w:val="en-GB"/>
        </w:rPr>
        <w:t xml:space="preserve"> and evaluating the EU Cohesion Policy financed programmes, by following a more territorial and holistic perspective, was often </w:t>
      </w:r>
      <w:r w:rsidR="00C35603">
        <w:rPr>
          <w:rFonts w:ascii="Times New Roman" w:hAnsi="Times New Roman"/>
          <w:sz w:val="24"/>
          <w:szCs w:val="24"/>
          <w:lang w:val="en-GB"/>
        </w:rPr>
        <w:t>followed by a misleading notion of what is</w:t>
      </w:r>
      <w:r w:rsidR="00C16F50">
        <w:rPr>
          <w:rFonts w:ascii="Times New Roman" w:hAnsi="Times New Roman"/>
          <w:sz w:val="24"/>
          <w:szCs w:val="24"/>
          <w:lang w:val="en-GB"/>
        </w:rPr>
        <w:t>,</w:t>
      </w:r>
      <w:r w:rsidR="00C35603">
        <w:rPr>
          <w:rFonts w:ascii="Times New Roman" w:hAnsi="Times New Roman"/>
          <w:sz w:val="24"/>
          <w:szCs w:val="24"/>
          <w:lang w:val="en-GB"/>
        </w:rPr>
        <w:t xml:space="preserve"> in fact</w:t>
      </w:r>
      <w:r w:rsidR="00C16F50">
        <w:rPr>
          <w:rFonts w:ascii="Times New Roman" w:hAnsi="Times New Roman"/>
          <w:sz w:val="24"/>
          <w:szCs w:val="24"/>
          <w:lang w:val="en-GB"/>
        </w:rPr>
        <w:t>,</w:t>
      </w:r>
      <w:r w:rsidR="00C35603">
        <w:rPr>
          <w:rFonts w:ascii="Times New Roman" w:hAnsi="Times New Roman"/>
          <w:sz w:val="24"/>
          <w:szCs w:val="24"/>
          <w:lang w:val="en-GB"/>
        </w:rPr>
        <w:t xml:space="preserve"> this ‘new’ territorial dimension, both by the scientific, </w:t>
      </w:r>
      <w:r w:rsidR="00BD48CB">
        <w:rPr>
          <w:rFonts w:ascii="Times New Roman" w:hAnsi="Times New Roman"/>
          <w:sz w:val="24"/>
          <w:szCs w:val="24"/>
          <w:lang w:val="en-GB"/>
        </w:rPr>
        <w:t xml:space="preserve">the </w:t>
      </w:r>
      <w:r w:rsidR="00C35603">
        <w:rPr>
          <w:rFonts w:ascii="Times New Roman" w:hAnsi="Times New Roman"/>
          <w:sz w:val="24"/>
          <w:szCs w:val="24"/>
          <w:lang w:val="en-GB"/>
        </w:rPr>
        <w:t>institutional</w:t>
      </w:r>
      <w:r w:rsidR="00BD48CB">
        <w:rPr>
          <w:rFonts w:ascii="Times New Roman" w:hAnsi="Times New Roman"/>
          <w:sz w:val="24"/>
          <w:szCs w:val="24"/>
          <w:lang w:val="en-GB"/>
        </w:rPr>
        <w:t>,</w:t>
      </w:r>
      <w:r w:rsidR="00C35603">
        <w:rPr>
          <w:rFonts w:ascii="Times New Roman" w:hAnsi="Times New Roman"/>
          <w:sz w:val="24"/>
          <w:szCs w:val="24"/>
          <w:lang w:val="en-GB"/>
        </w:rPr>
        <w:t xml:space="preserve"> and political communities. For the most part</w:t>
      </w:r>
      <w:r w:rsidR="00BD48CB">
        <w:rPr>
          <w:rFonts w:ascii="Times New Roman" w:hAnsi="Times New Roman"/>
          <w:sz w:val="24"/>
          <w:szCs w:val="24"/>
          <w:lang w:val="en-GB"/>
        </w:rPr>
        <w:t>,</w:t>
      </w:r>
      <w:r w:rsidR="00C35603">
        <w:rPr>
          <w:rFonts w:ascii="Times New Roman" w:hAnsi="Times New Roman"/>
          <w:sz w:val="24"/>
          <w:szCs w:val="24"/>
          <w:lang w:val="en-GB"/>
        </w:rPr>
        <w:t xml:space="preserve"> there is a tendency to add the ‘environmental dimension’ to the </w:t>
      </w:r>
      <w:r w:rsidR="00BD48CB">
        <w:rPr>
          <w:rFonts w:ascii="Times New Roman" w:hAnsi="Times New Roman"/>
          <w:sz w:val="24"/>
          <w:szCs w:val="24"/>
          <w:lang w:val="en-GB"/>
        </w:rPr>
        <w:t>‘</w:t>
      </w:r>
      <w:r w:rsidR="00C35603">
        <w:rPr>
          <w:rFonts w:ascii="Times New Roman" w:hAnsi="Times New Roman"/>
          <w:sz w:val="24"/>
          <w:szCs w:val="24"/>
          <w:lang w:val="en-GB"/>
        </w:rPr>
        <w:t>social</w:t>
      </w:r>
      <w:r w:rsidR="00BD48CB">
        <w:rPr>
          <w:rFonts w:ascii="Times New Roman" w:hAnsi="Times New Roman"/>
          <w:sz w:val="24"/>
          <w:szCs w:val="24"/>
          <w:lang w:val="en-GB"/>
        </w:rPr>
        <w:t>’</w:t>
      </w:r>
      <w:r w:rsidR="00C35603">
        <w:rPr>
          <w:rFonts w:ascii="Times New Roman" w:hAnsi="Times New Roman"/>
          <w:sz w:val="24"/>
          <w:szCs w:val="24"/>
          <w:lang w:val="en-GB"/>
        </w:rPr>
        <w:t xml:space="preserve"> an</w:t>
      </w:r>
      <w:r w:rsidR="00BD48CB">
        <w:rPr>
          <w:rFonts w:ascii="Times New Roman" w:hAnsi="Times New Roman"/>
          <w:sz w:val="24"/>
          <w:szCs w:val="24"/>
          <w:lang w:val="en-GB"/>
        </w:rPr>
        <w:t>d the</w:t>
      </w:r>
      <w:r w:rsidR="00C35603">
        <w:rPr>
          <w:rFonts w:ascii="Times New Roman" w:hAnsi="Times New Roman"/>
          <w:sz w:val="24"/>
          <w:szCs w:val="24"/>
          <w:lang w:val="en-GB"/>
        </w:rPr>
        <w:t xml:space="preserve"> </w:t>
      </w:r>
      <w:r w:rsidR="00BD48CB">
        <w:rPr>
          <w:rFonts w:ascii="Times New Roman" w:hAnsi="Times New Roman"/>
          <w:sz w:val="24"/>
          <w:szCs w:val="24"/>
          <w:lang w:val="en-GB"/>
        </w:rPr>
        <w:t>‘</w:t>
      </w:r>
      <w:r w:rsidR="00C35603">
        <w:rPr>
          <w:rFonts w:ascii="Times New Roman" w:hAnsi="Times New Roman"/>
          <w:sz w:val="24"/>
          <w:szCs w:val="24"/>
          <w:lang w:val="en-GB"/>
        </w:rPr>
        <w:t>economic</w:t>
      </w:r>
      <w:r w:rsidR="00BD48CB">
        <w:rPr>
          <w:rFonts w:ascii="Times New Roman" w:hAnsi="Times New Roman"/>
          <w:sz w:val="24"/>
          <w:szCs w:val="24"/>
          <w:lang w:val="en-GB"/>
        </w:rPr>
        <w:t>’</w:t>
      </w:r>
      <w:r w:rsidR="00C35603">
        <w:rPr>
          <w:rFonts w:ascii="Times New Roman" w:hAnsi="Times New Roman"/>
          <w:sz w:val="24"/>
          <w:szCs w:val="24"/>
          <w:lang w:val="en-GB"/>
        </w:rPr>
        <w:t xml:space="preserve"> dimensions of development when ‘these communities’  mention and analyse this territorial dimension, while neglecting crucial </w:t>
      </w:r>
      <w:r w:rsidR="001A035E">
        <w:rPr>
          <w:rFonts w:ascii="Times New Roman" w:hAnsi="Times New Roman"/>
          <w:sz w:val="24"/>
          <w:szCs w:val="24"/>
          <w:lang w:val="en-GB"/>
        </w:rPr>
        <w:t>‘territorial’ dimensions</w:t>
      </w:r>
      <w:r w:rsidR="00C35603">
        <w:rPr>
          <w:rFonts w:ascii="Times New Roman" w:hAnsi="Times New Roman"/>
          <w:sz w:val="24"/>
          <w:szCs w:val="24"/>
          <w:lang w:val="en-GB"/>
        </w:rPr>
        <w:t xml:space="preserve"> such as ‘</w:t>
      </w:r>
      <w:r w:rsidR="001A035E">
        <w:rPr>
          <w:rFonts w:ascii="Times New Roman" w:hAnsi="Times New Roman"/>
          <w:sz w:val="24"/>
          <w:szCs w:val="24"/>
          <w:lang w:val="en-GB"/>
        </w:rPr>
        <w:t>spatial planning</w:t>
      </w:r>
      <w:r w:rsidR="00C35603">
        <w:rPr>
          <w:rFonts w:ascii="Times New Roman" w:hAnsi="Times New Roman"/>
          <w:sz w:val="24"/>
          <w:szCs w:val="24"/>
          <w:lang w:val="en-GB"/>
        </w:rPr>
        <w:t>’ and ‘territorial governance’ related aspects.</w:t>
      </w:r>
    </w:p>
    <w:p w:rsidR="00C35603" w:rsidRDefault="00C35603" w:rsidP="00803225">
      <w:pPr>
        <w:spacing w:line="480" w:lineRule="auto"/>
        <w:jc w:val="both"/>
        <w:rPr>
          <w:rFonts w:ascii="Times New Roman" w:hAnsi="Times New Roman"/>
          <w:sz w:val="24"/>
          <w:szCs w:val="24"/>
          <w:lang w:val="en-GB"/>
        </w:rPr>
      </w:pPr>
    </w:p>
    <w:p w:rsidR="00102E66" w:rsidRDefault="00C35603" w:rsidP="00803225">
      <w:pPr>
        <w:spacing w:line="480" w:lineRule="auto"/>
        <w:jc w:val="both"/>
        <w:rPr>
          <w:rFonts w:ascii="Times New Roman" w:hAnsi="Times New Roman"/>
          <w:sz w:val="24"/>
          <w:szCs w:val="24"/>
          <w:lang w:val="en-GB"/>
        </w:rPr>
      </w:pPr>
      <w:r>
        <w:rPr>
          <w:rFonts w:ascii="Times New Roman" w:hAnsi="Times New Roman"/>
          <w:sz w:val="24"/>
          <w:szCs w:val="24"/>
          <w:lang w:val="en-GB"/>
        </w:rPr>
        <w:t>In this context, this paper intends to shed some light on the conceptual discussion of the</w:t>
      </w:r>
      <w:r w:rsidR="001A035E">
        <w:rPr>
          <w:rFonts w:ascii="Times New Roman" w:hAnsi="Times New Roman"/>
          <w:sz w:val="24"/>
          <w:szCs w:val="24"/>
          <w:lang w:val="en-GB"/>
        </w:rPr>
        <w:t xml:space="preserve"> notion of the </w:t>
      </w:r>
      <w:r>
        <w:rPr>
          <w:rFonts w:ascii="Times New Roman" w:hAnsi="Times New Roman"/>
          <w:sz w:val="24"/>
          <w:szCs w:val="24"/>
          <w:lang w:val="en-GB"/>
        </w:rPr>
        <w:t>‘territorial dimension</w:t>
      </w:r>
      <w:r w:rsidR="001A035E">
        <w:rPr>
          <w:rFonts w:ascii="Times New Roman" w:hAnsi="Times New Roman"/>
          <w:sz w:val="24"/>
          <w:szCs w:val="24"/>
          <w:lang w:val="en-GB"/>
        </w:rPr>
        <w:t xml:space="preserve"> </w:t>
      </w:r>
      <w:r>
        <w:rPr>
          <w:rFonts w:ascii="Times New Roman" w:hAnsi="Times New Roman"/>
          <w:sz w:val="24"/>
          <w:szCs w:val="24"/>
          <w:lang w:val="en-GB"/>
        </w:rPr>
        <w:t xml:space="preserve">of </w:t>
      </w:r>
      <w:r w:rsidR="001A035E">
        <w:rPr>
          <w:rFonts w:ascii="Times New Roman" w:hAnsi="Times New Roman"/>
          <w:sz w:val="24"/>
          <w:szCs w:val="24"/>
          <w:lang w:val="en-GB"/>
        </w:rPr>
        <w:t>Policies’</w:t>
      </w:r>
      <w:r>
        <w:rPr>
          <w:rFonts w:ascii="Times New Roman" w:hAnsi="Times New Roman"/>
          <w:sz w:val="24"/>
          <w:szCs w:val="24"/>
          <w:lang w:val="en-GB"/>
        </w:rPr>
        <w:t xml:space="preserve">, by identifying the main territorial elements associated with this </w:t>
      </w:r>
      <w:r w:rsidR="001A035E">
        <w:rPr>
          <w:rFonts w:ascii="Times New Roman" w:hAnsi="Times New Roman"/>
          <w:sz w:val="24"/>
          <w:szCs w:val="24"/>
          <w:lang w:val="en-GB"/>
        </w:rPr>
        <w:t>EU Cohesion Policy</w:t>
      </w:r>
      <w:r>
        <w:rPr>
          <w:rFonts w:ascii="Times New Roman" w:hAnsi="Times New Roman"/>
          <w:sz w:val="24"/>
          <w:szCs w:val="24"/>
          <w:lang w:val="en-GB"/>
        </w:rPr>
        <w:t xml:space="preserve">, </w:t>
      </w:r>
      <w:r w:rsidR="001A035E">
        <w:rPr>
          <w:rFonts w:ascii="Times New Roman" w:hAnsi="Times New Roman"/>
          <w:sz w:val="24"/>
          <w:szCs w:val="24"/>
          <w:lang w:val="en-GB"/>
        </w:rPr>
        <w:t xml:space="preserve">which will take place </w:t>
      </w:r>
      <w:r>
        <w:rPr>
          <w:rFonts w:ascii="Times New Roman" w:hAnsi="Times New Roman"/>
          <w:sz w:val="24"/>
          <w:szCs w:val="24"/>
          <w:lang w:val="en-GB"/>
        </w:rPr>
        <w:t>in the first topic</w:t>
      </w:r>
      <w:r w:rsidR="00A56350">
        <w:rPr>
          <w:rFonts w:ascii="Times New Roman" w:hAnsi="Times New Roman"/>
          <w:sz w:val="24"/>
          <w:szCs w:val="24"/>
          <w:lang w:val="en-GB"/>
        </w:rPr>
        <w:t xml:space="preserve"> of this paper</w:t>
      </w:r>
      <w:r>
        <w:rPr>
          <w:rFonts w:ascii="Times New Roman" w:hAnsi="Times New Roman"/>
          <w:sz w:val="24"/>
          <w:szCs w:val="24"/>
          <w:lang w:val="en-GB"/>
        </w:rPr>
        <w:t xml:space="preserve">. </w:t>
      </w:r>
      <w:r w:rsidR="00A56350">
        <w:rPr>
          <w:rFonts w:ascii="Times New Roman" w:hAnsi="Times New Roman"/>
          <w:sz w:val="24"/>
          <w:szCs w:val="24"/>
          <w:lang w:val="en-GB"/>
        </w:rPr>
        <w:t>T</w:t>
      </w:r>
      <w:r w:rsidR="00C05074">
        <w:rPr>
          <w:rFonts w:ascii="Times New Roman" w:hAnsi="Times New Roman"/>
          <w:sz w:val="24"/>
          <w:szCs w:val="24"/>
          <w:lang w:val="en-GB"/>
        </w:rPr>
        <w:t>he following topic</w:t>
      </w:r>
      <w:r w:rsidR="00A56350">
        <w:rPr>
          <w:rFonts w:ascii="Times New Roman" w:hAnsi="Times New Roman"/>
          <w:sz w:val="24"/>
          <w:szCs w:val="24"/>
          <w:lang w:val="en-GB"/>
        </w:rPr>
        <w:t xml:space="preserve"> brings to the discussion the possible role of </w:t>
      </w:r>
      <w:r w:rsidR="00F05216">
        <w:rPr>
          <w:rFonts w:ascii="Times New Roman" w:hAnsi="Times New Roman"/>
          <w:sz w:val="24"/>
          <w:szCs w:val="24"/>
          <w:lang w:val="en-GB"/>
        </w:rPr>
        <w:t xml:space="preserve">some </w:t>
      </w:r>
      <w:r w:rsidR="001A035E">
        <w:rPr>
          <w:rFonts w:ascii="Times New Roman" w:hAnsi="Times New Roman"/>
          <w:sz w:val="24"/>
          <w:szCs w:val="24"/>
          <w:lang w:val="en-GB"/>
        </w:rPr>
        <w:t>‘</w:t>
      </w:r>
      <w:r w:rsidR="00F05216">
        <w:rPr>
          <w:rFonts w:ascii="Times New Roman" w:hAnsi="Times New Roman"/>
          <w:sz w:val="24"/>
          <w:szCs w:val="24"/>
          <w:lang w:val="en-GB"/>
        </w:rPr>
        <w:t>EU territorial related key documents</w:t>
      </w:r>
      <w:r w:rsidR="001A035E">
        <w:rPr>
          <w:rFonts w:ascii="Times New Roman" w:hAnsi="Times New Roman"/>
          <w:sz w:val="24"/>
          <w:szCs w:val="24"/>
          <w:lang w:val="en-GB"/>
        </w:rPr>
        <w:t>’,</w:t>
      </w:r>
      <w:r w:rsidR="00F05216">
        <w:rPr>
          <w:rFonts w:ascii="Times New Roman" w:hAnsi="Times New Roman"/>
          <w:sz w:val="24"/>
          <w:szCs w:val="24"/>
          <w:lang w:val="en-GB"/>
        </w:rPr>
        <w:t xml:space="preserve"> like the European Spatial Development Perspective</w:t>
      </w:r>
      <w:r w:rsidR="001A035E">
        <w:rPr>
          <w:rFonts w:ascii="Times New Roman" w:hAnsi="Times New Roman"/>
          <w:sz w:val="24"/>
          <w:szCs w:val="24"/>
          <w:lang w:val="en-GB"/>
        </w:rPr>
        <w:t xml:space="preserve"> (ESDP)</w:t>
      </w:r>
      <w:r w:rsidR="00F05216">
        <w:rPr>
          <w:rFonts w:ascii="Times New Roman" w:hAnsi="Times New Roman"/>
          <w:sz w:val="24"/>
          <w:szCs w:val="24"/>
          <w:lang w:val="en-GB"/>
        </w:rPr>
        <w:t>, the Territorial Agendas</w:t>
      </w:r>
      <w:r w:rsidR="001A035E">
        <w:rPr>
          <w:rFonts w:ascii="Times New Roman" w:hAnsi="Times New Roman"/>
          <w:sz w:val="24"/>
          <w:szCs w:val="24"/>
          <w:lang w:val="en-GB"/>
        </w:rPr>
        <w:t>,</w:t>
      </w:r>
      <w:r w:rsidR="00F05216">
        <w:rPr>
          <w:rFonts w:ascii="Times New Roman" w:hAnsi="Times New Roman"/>
          <w:sz w:val="24"/>
          <w:szCs w:val="24"/>
          <w:lang w:val="en-GB"/>
        </w:rPr>
        <w:t xml:space="preserve"> and some ESPON </w:t>
      </w:r>
      <w:r w:rsidR="00F05216">
        <w:rPr>
          <w:rFonts w:ascii="Times New Roman" w:hAnsi="Times New Roman"/>
          <w:sz w:val="24"/>
          <w:szCs w:val="24"/>
          <w:lang w:val="en-GB"/>
        </w:rPr>
        <w:lastRenderedPageBreak/>
        <w:t>reports, in shaping the EU Cohesion Policy implementation strategies towards a more territorial perspective.</w:t>
      </w:r>
      <w:r w:rsidR="00102E66">
        <w:rPr>
          <w:rFonts w:ascii="Times New Roman" w:hAnsi="Times New Roman"/>
          <w:sz w:val="24"/>
          <w:szCs w:val="24"/>
          <w:lang w:val="en-GB"/>
        </w:rPr>
        <w:t xml:space="preserve"> Finally, a last topic is dedicated to verify</w:t>
      </w:r>
      <w:r w:rsidR="00C16F50">
        <w:rPr>
          <w:rFonts w:ascii="Times New Roman" w:hAnsi="Times New Roman"/>
          <w:sz w:val="24"/>
          <w:szCs w:val="24"/>
          <w:lang w:val="en-GB"/>
        </w:rPr>
        <w:t>ing</w:t>
      </w:r>
      <w:r w:rsidR="00102E66">
        <w:rPr>
          <w:rFonts w:ascii="Times New Roman" w:hAnsi="Times New Roman"/>
          <w:sz w:val="24"/>
          <w:szCs w:val="24"/>
          <w:lang w:val="en-GB"/>
        </w:rPr>
        <w:t xml:space="preserve"> the changes in the importance of the territorial dimension on the EU Policy</w:t>
      </w:r>
      <w:r w:rsidR="001A035E">
        <w:rPr>
          <w:rFonts w:ascii="Times New Roman" w:hAnsi="Times New Roman"/>
          <w:sz w:val="24"/>
          <w:szCs w:val="24"/>
          <w:lang w:val="en-GB"/>
        </w:rPr>
        <w:t>,</w:t>
      </w:r>
      <w:r w:rsidR="00102E66">
        <w:rPr>
          <w:rFonts w:ascii="Times New Roman" w:hAnsi="Times New Roman"/>
          <w:sz w:val="24"/>
          <w:szCs w:val="24"/>
          <w:lang w:val="en-GB"/>
        </w:rPr>
        <w:t xml:space="preserve"> since 1989 until the present time (2015).</w:t>
      </w:r>
    </w:p>
    <w:p w:rsidR="00102E66" w:rsidRDefault="00102E66" w:rsidP="00803225">
      <w:pPr>
        <w:spacing w:line="480" w:lineRule="auto"/>
        <w:jc w:val="both"/>
        <w:rPr>
          <w:rFonts w:ascii="Times New Roman" w:hAnsi="Times New Roman"/>
          <w:sz w:val="24"/>
          <w:szCs w:val="24"/>
          <w:lang w:val="en-GB"/>
        </w:rPr>
      </w:pPr>
    </w:p>
    <w:p w:rsidR="00D80520" w:rsidRDefault="00102E66" w:rsidP="00803225">
      <w:pPr>
        <w:spacing w:line="480" w:lineRule="auto"/>
        <w:jc w:val="both"/>
        <w:rPr>
          <w:rFonts w:ascii="Times New Roman" w:hAnsi="Times New Roman"/>
          <w:sz w:val="24"/>
          <w:szCs w:val="24"/>
          <w:lang w:val="en-GB"/>
        </w:rPr>
      </w:pPr>
      <w:r>
        <w:rPr>
          <w:rFonts w:ascii="Times New Roman" w:hAnsi="Times New Roman"/>
          <w:sz w:val="24"/>
          <w:szCs w:val="24"/>
          <w:lang w:val="en-GB"/>
        </w:rPr>
        <w:t>To make our analysis more clear, this last topic is divided in four sub-topics. In the first, we relate the EU Cohesion Policy with the main dimensions, pillars</w:t>
      </w:r>
      <w:r w:rsidR="002E2D09">
        <w:rPr>
          <w:rFonts w:ascii="Times New Roman" w:hAnsi="Times New Roman"/>
          <w:sz w:val="24"/>
          <w:szCs w:val="24"/>
          <w:lang w:val="en-GB"/>
        </w:rPr>
        <w:t>, and scales of the concept of ‘T</w:t>
      </w:r>
      <w:r>
        <w:rPr>
          <w:rFonts w:ascii="Times New Roman" w:hAnsi="Times New Roman"/>
          <w:sz w:val="24"/>
          <w:szCs w:val="24"/>
          <w:lang w:val="en-GB"/>
        </w:rPr>
        <w:t xml:space="preserve">erritorial </w:t>
      </w:r>
      <w:r w:rsidR="002E2D09">
        <w:rPr>
          <w:rFonts w:ascii="Times New Roman" w:hAnsi="Times New Roman"/>
          <w:sz w:val="24"/>
          <w:szCs w:val="24"/>
          <w:lang w:val="en-GB"/>
        </w:rPr>
        <w:t>D</w:t>
      </w:r>
      <w:r>
        <w:rPr>
          <w:rFonts w:ascii="Times New Roman" w:hAnsi="Times New Roman"/>
          <w:sz w:val="24"/>
          <w:szCs w:val="24"/>
          <w:lang w:val="en-GB"/>
        </w:rPr>
        <w:t>evelopment</w:t>
      </w:r>
      <w:r w:rsidR="002E2D09">
        <w:rPr>
          <w:rFonts w:ascii="Times New Roman" w:hAnsi="Times New Roman"/>
          <w:sz w:val="24"/>
          <w:szCs w:val="24"/>
          <w:lang w:val="en-GB"/>
        </w:rPr>
        <w:t>’</w:t>
      </w:r>
      <w:r>
        <w:rPr>
          <w:rFonts w:ascii="Times New Roman" w:hAnsi="Times New Roman"/>
          <w:sz w:val="24"/>
          <w:szCs w:val="24"/>
          <w:lang w:val="en-GB"/>
        </w:rPr>
        <w:t xml:space="preserve">, in order to check </w:t>
      </w:r>
      <w:r w:rsidR="002E2D09">
        <w:rPr>
          <w:rFonts w:ascii="Times New Roman" w:hAnsi="Times New Roman"/>
          <w:sz w:val="24"/>
          <w:szCs w:val="24"/>
          <w:lang w:val="en-GB"/>
        </w:rPr>
        <w:t>their</w:t>
      </w:r>
      <w:r>
        <w:rPr>
          <w:rFonts w:ascii="Times New Roman" w:hAnsi="Times New Roman"/>
          <w:sz w:val="24"/>
          <w:szCs w:val="24"/>
          <w:lang w:val="en-GB"/>
        </w:rPr>
        <w:t xml:space="preserve"> relevance within this Policy. </w:t>
      </w:r>
      <w:r w:rsidR="00D80520">
        <w:rPr>
          <w:rFonts w:ascii="Times New Roman" w:hAnsi="Times New Roman"/>
          <w:sz w:val="24"/>
          <w:szCs w:val="24"/>
          <w:lang w:val="en-GB"/>
        </w:rPr>
        <w:t xml:space="preserve">Following from this rationale, we propose a method which measures the level of </w:t>
      </w:r>
      <w:r w:rsidR="002E2D09">
        <w:rPr>
          <w:rFonts w:ascii="Times New Roman" w:hAnsi="Times New Roman"/>
          <w:sz w:val="24"/>
          <w:szCs w:val="24"/>
          <w:lang w:val="en-GB"/>
        </w:rPr>
        <w:t>territorialisation</w:t>
      </w:r>
      <w:r w:rsidR="00D80520">
        <w:rPr>
          <w:rFonts w:ascii="Times New Roman" w:hAnsi="Times New Roman"/>
          <w:sz w:val="24"/>
          <w:szCs w:val="24"/>
          <w:lang w:val="en-GB"/>
        </w:rPr>
        <w:t xml:space="preserve"> of a given policy, </w:t>
      </w:r>
      <w:r w:rsidR="002E2D09">
        <w:rPr>
          <w:rFonts w:ascii="Times New Roman" w:hAnsi="Times New Roman"/>
          <w:sz w:val="24"/>
          <w:szCs w:val="24"/>
          <w:lang w:val="en-GB"/>
        </w:rPr>
        <w:t>using</w:t>
      </w:r>
      <w:r w:rsidR="00D80520">
        <w:rPr>
          <w:rFonts w:ascii="Times New Roman" w:hAnsi="Times New Roman"/>
          <w:sz w:val="24"/>
          <w:szCs w:val="24"/>
          <w:lang w:val="en-GB"/>
        </w:rPr>
        <w:t xml:space="preserve"> three different typologies, and </w:t>
      </w:r>
      <w:r w:rsidR="002E2D09">
        <w:rPr>
          <w:rFonts w:ascii="Times New Roman" w:hAnsi="Times New Roman"/>
          <w:sz w:val="24"/>
          <w:szCs w:val="24"/>
          <w:lang w:val="en-GB"/>
        </w:rPr>
        <w:t xml:space="preserve">applying </w:t>
      </w:r>
      <w:r w:rsidR="00D80520">
        <w:rPr>
          <w:rFonts w:ascii="Times New Roman" w:hAnsi="Times New Roman"/>
          <w:sz w:val="24"/>
          <w:szCs w:val="24"/>
          <w:lang w:val="en-GB"/>
        </w:rPr>
        <w:t xml:space="preserve">it </w:t>
      </w:r>
      <w:r w:rsidR="002E2D09">
        <w:rPr>
          <w:rFonts w:ascii="Times New Roman" w:hAnsi="Times New Roman"/>
          <w:sz w:val="24"/>
          <w:szCs w:val="24"/>
          <w:lang w:val="en-GB"/>
        </w:rPr>
        <w:t>to</w:t>
      </w:r>
      <w:r w:rsidR="00D80520">
        <w:rPr>
          <w:rFonts w:ascii="Times New Roman" w:hAnsi="Times New Roman"/>
          <w:sz w:val="24"/>
          <w:szCs w:val="24"/>
          <w:lang w:val="en-GB"/>
        </w:rPr>
        <w:t xml:space="preserve"> the EU Cohesion Policy. The next sub-topic </w:t>
      </w:r>
      <w:r w:rsidR="00B51EDF">
        <w:rPr>
          <w:rFonts w:ascii="Times New Roman" w:hAnsi="Times New Roman"/>
          <w:sz w:val="24"/>
          <w:szCs w:val="24"/>
          <w:lang w:val="en-GB"/>
        </w:rPr>
        <w:t>is then dedicated to discuss</w:t>
      </w:r>
      <w:r w:rsidR="00122C9B">
        <w:rPr>
          <w:rFonts w:ascii="Times New Roman" w:hAnsi="Times New Roman"/>
          <w:sz w:val="24"/>
          <w:szCs w:val="24"/>
          <w:lang w:val="en-GB"/>
        </w:rPr>
        <w:t>ing</w:t>
      </w:r>
      <w:r w:rsidR="00B51EDF">
        <w:rPr>
          <w:rFonts w:ascii="Times New Roman" w:hAnsi="Times New Roman"/>
          <w:sz w:val="24"/>
          <w:szCs w:val="24"/>
          <w:lang w:val="en-GB"/>
        </w:rPr>
        <w:t xml:space="preserve"> the role of this Policy in the empowerment </w:t>
      </w:r>
      <w:r w:rsidR="002E2D09">
        <w:rPr>
          <w:rFonts w:ascii="Times New Roman" w:hAnsi="Times New Roman"/>
          <w:sz w:val="24"/>
          <w:szCs w:val="24"/>
          <w:lang w:val="en-GB"/>
        </w:rPr>
        <w:t xml:space="preserve">process </w:t>
      </w:r>
      <w:r w:rsidR="00B51EDF">
        <w:rPr>
          <w:rFonts w:ascii="Times New Roman" w:hAnsi="Times New Roman"/>
          <w:sz w:val="24"/>
          <w:szCs w:val="24"/>
          <w:lang w:val="en-GB"/>
        </w:rPr>
        <w:t xml:space="preserve">of </w:t>
      </w:r>
      <w:r w:rsidR="002E2D09">
        <w:rPr>
          <w:rFonts w:ascii="Times New Roman" w:hAnsi="Times New Roman"/>
          <w:sz w:val="24"/>
          <w:szCs w:val="24"/>
          <w:lang w:val="en-GB"/>
        </w:rPr>
        <w:t>the local and regional levels within</w:t>
      </w:r>
      <w:r w:rsidR="00B51EDF">
        <w:rPr>
          <w:rFonts w:ascii="Times New Roman" w:hAnsi="Times New Roman"/>
          <w:sz w:val="24"/>
          <w:szCs w:val="24"/>
          <w:lang w:val="en-GB"/>
        </w:rPr>
        <w:t xml:space="preserve"> the EU. Subsequently, the following sub-topic sheds light on the crucial role of the EU Cohesion Policy in bringing to the fore the implementation of </w:t>
      </w:r>
      <w:r w:rsidR="002E2D09">
        <w:rPr>
          <w:rFonts w:ascii="Times New Roman" w:hAnsi="Times New Roman"/>
          <w:sz w:val="24"/>
          <w:szCs w:val="24"/>
          <w:lang w:val="en-GB"/>
        </w:rPr>
        <w:t>‘Territorial I</w:t>
      </w:r>
      <w:r w:rsidR="00B51EDF">
        <w:rPr>
          <w:rFonts w:ascii="Times New Roman" w:hAnsi="Times New Roman"/>
          <w:sz w:val="24"/>
          <w:szCs w:val="24"/>
          <w:lang w:val="en-GB"/>
        </w:rPr>
        <w:t xml:space="preserve">mpact </w:t>
      </w:r>
      <w:r w:rsidR="002E2D09">
        <w:rPr>
          <w:rFonts w:ascii="Times New Roman" w:hAnsi="Times New Roman"/>
          <w:sz w:val="24"/>
          <w:szCs w:val="24"/>
          <w:lang w:val="en-GB"/>
        </w:rPr>
        <w:t>A</w:t>
      </w:r>
      <w:r w:rsidR="00B51EDF">
        <w:rPr>
          <w:rFonts w:ascii="Times New Roman" w:hAnsi="Times New Roman"/>
          <w:sz w:val="24"/>
          <w:szCs w:val="24"/>
          <w:lang w:val="en-GB"/>
        </w:rPr>
        <w:t>ssessment procedures</w:t>
      </w:r>
      <w:r w:rsidR="002E2D09">
        <w:rPr>
          <w:rFonts w:ascii="Times New Roman" w:hAnsi="Times New Roman"/>
          <w:sz w:val="24"/>
          <w:szCs w:val="24"/>
          <w:lang w:val="en-GB"/>
        </w:rPr>
        <w:t>’</w:t>
      </w:r>
      <w:r w:rsidR="00B51EDF">
        <w:rPr>
          <w:rFonts w:ascii="Times New Roman" w:hAnsi="Times New Roman"/>
          <w:sz w:val="24"/>
          <w:szCs w:val="24"/>
          <w:lang w:val="en-GB"/>
        </w:rPr>
        <w:t xml:space="preserve">, the concretization of </w:t>
      </w:r>
      <w:r w:rsidR="002E2D09">
        <w:rPr>
          <w:rFonts w:ascii="Times New Roman" w:hAnsi="Times New Roman"/>
          <w:sz w:val="24"/>
          <w:szCs w:val="24"/>
          <w:lang w:val="en-GB"/>
        </w:rPr>
        <w:t>‘</w:t>
      </w:r>
      <w:r w:rsidR="00B51EDF">
        <w:rPr>
          <w:rFonts w:ascii="Times New Roman" w:hAnsi="Times New Roman"/>
          <w:sz w:val="24"/>
          <w:szCs w:val="24"/>
          <w:lang w:val="en-GB"/>
        </w:rPr>
        <w:t>place-based strategic approaches</w:t>
      </w:r>
      <w:r w:rsidR="002E2D09">
        <w:rPr>
          <w:rFonts w:ascii="Times New Roman" w:hAnsi="Times New Roman"/>
          <w:sz w:val="24"/>
          <w:szCs w:val="24"/>
          <w:lang w:val="en-GB"/>
        </w:rPr>
        <w:t>’</w:t>
      </w:r>
      <w:r w:rsidR="00B51EDF">
        <w:rPr>
          <w:rFonts w:ascii="Times New Roman" w:hAnsi="Times New Roman"/>
          <w:sz w:val="24"/>
          <w:szCs w:val="24"/>
          <w:lang w:val="en-GB"/>
        </w:rPr>
        <w:t xml:space="preserve"> in policy execution, and the </w:t>
      </w:r>
      <w:r w:rsidR="002E2D09">
        <w:rPr>
          <w:rFonts w:ascii="Times New Roman" w:hAnsi="Times New Roman"/>
          <w:sz w:val="24"/>
          <w:szCs w:val="24"/>
          <w:lang w:val="en-GB"/>
        </w:rPr>
        <w:t>‘</w:t>
      </w:r>
      <w:r w:rsidR="00B51EDF">
        <w:rPr>
          <w:rFonts w:ascii="Times New Roman" w:hAnsi="Times New Roman"/>
          <w:sz w:val="24"/>
          <w:szCs w:val="24"/>
          <w:lang w:val="en-GB"/>
        </w:rPr>
        <w:t>establishment of territorial cooperation strategies</w:t>
      </w:r>
      <w:r w:rsidR="002E2D09">
        <w:rPr>
          <w:rFonts w:ascii="Times New Roman" w:hAnsi="Times New Roman"/>
          <w:sz w:val="24"/>
          <w:szCs w:val="24"/>
          <w:lang w:val="en-GB"/>
        </w:rPr>
        <w:t>’</w:t>
      </w:r>
      <w:r w:rsidR="00B51EDF">
        <w:rPr>
          <w:rFonts w:ascii="Times New Roman" w:hAnsi="Times New Roman"/>
          <w:sz w:val="24"/>
          <w:szCs w:val="24"/>
          <w:lang w:val="en-GB"/>
        </w:rPr>
        <w:t xml:space="preserve"> within the EU territory. Finally, the remaining sub-topic </w:t>
      </w:r>
      <w:r w:rsidR="003923BD">
        <w:rPr>
          <w:rFonts w:ascii="Times New Roman" w:hAnsi="Times New Roman"/>
          <w:sz w:val="24"/>
          <w:szCs w:val="24"/>
          <w:lang w:val="en-GB"/>
        </w:rPr>
        <w:t xml:space="preserve">discusses the concrete </w:t>
      </w:r>
      <w:r w:rsidR="00723557">
        <w:rPr>
          <w:rFonts w:ascii="Times New Roman" w:hAnsi="Times New Roman"/>
          <w:sz w:val="24"/>
          <w:szCs w:val="24"/>
          <w:lang w:val="en-GB"/>
        </w:rPr>
        <w:t>role of the EU Cohesion Policy in attaining its ‘major’ goal of Territorial Cohesion.</w:t>
      </w:r>
    </w:p>
    <w:p w:rsidR="00D80520" w:rsidRDefault="00D80520" w:rsidP="00803225">
      <w:pPr>
        <w:spacing w:line="480" w:lineRule="auto"/>
        <w:jc w:val="both"/>
        <w:rPr>
          <w:rFonts w:ascii="Times New Roman" w:hAnsi="Times New Roman"/>
          <w:sz w:val="24"/>
          <w:szCs w:val="24"/>
          <w:lang w:val="en-GB"/>
        </w:rPr>
      </w:pPr>
    </w:p>
    <w:p w:rsidR="00A62839" w:rsidRPr="009D3736" w:rsidRDefault="008C3D43" w:rsidP="00803225">
      <w:pPr>
        <w:spacing w:line="480" w:lineRule="auto"/>
        <w:jc w:val="both"/>
        <w:rPr>
          <w:rFonts w:ascii="Times New Roman" w:hAnsi="Times New Roman"/>
          <w:sz w:val="24"/>
          <w:szCs w:val="24"/>
          <w:lang w:val="en-GB"/>
        </w:rPr>
      </w:pPr>
      <w:r>
        <w:rPr>
          <w:rFonts w:ascii="Times New Roman" w:hAnsi="Times New Roman"/>
          <w:sz w:val="24"/>
          <w:szCs w:val="24"/>
          <w:lang w:val="en-GB"/>
        </w:rPr>
        <w:t>II.</w:t>
      </w:r>
      <w:r w:rsidR="006C7D03" w:rsidRPr="009D3736">
        <w:rPr>
          <w:rFonts w:ascii="Times New Roman" w:hAnsi="Times New Roman"/>
          <w:sz w:val="24"/>
          <w:szCs w:val="24"/>
          <w:lang w:val="en-GB"/>
        </w:rPr>
        <w:t xml:space="preserve"> </w:t>
      </w:r>
      <w:r>
        <w:rPr>
          <w:rFonts w:ascii="Times New Roman" w:hAnsi="Times New Roman"/>
          <w:sz w:val="24"/>
          <w:szCs w:val="24"/>
          <w:lang w:val="en-GB"/>
        </w:rPr>
        <w:t xml:space="preserve">UNCOVER THE MEANING OF THE ‘TERRITORIAL DIMENSION’ OF POLICIES </w:t>
      </w:r>
    </w:p>
    <w:p w:rsidR="00A62839" w:rsidRPr="00585EDF" w:rsidRDefault="00A62839" w:rsidP="00803225">
      <w:pPr>
        <w:spacing w:line="480" w:lineRule="auto"/>
        <w:jc w:val="both"/>
        <w:rPr>
          <w:rFonts w:ascii="Times New Roman" w:hAnsi="Times New Roman"/>
          <w:sz w:val="24"/>
          <w:szCs w:val="24"/>
          <w:lang w:val="en-GB"/>
        </w:rPr>
      </w:pPr>
    </w:p>
    <w:p w:rsidR="00CD4A6E" w:rsidRPr="00585EDF" w:rsidRDefault="003140B9"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The</w:t>
      </w:r>
      <w:r w:rsidR="0056754F" w:rsidRPr="00585EDF">
        <w:rPr>
          <w:rFonts w:ascii="Times New Roman" w:hAnsi="Times New Roman"/>
          <w:sz w:val="24"/>
          <w:szCs w:val="24"/>
          <w:lang w:val="en-GB"/>
        </w:rPr>
        <w:t xml:space="preserve">re is some awareness that the </w:t>
      </w:r>
      <w:r w:rsidRPr="00585EDF">
        <w:rPr>
          <w:rFonts w:ascii="Times New Roman" w:hAnsi="Times New Roman"/>
          <w:sz w:val="24"/>
          <w:szCs w:val="24"/>
          <w:lang w:val="en-GB"/>
        </w:rPr>
        <w:t xml:space="preserve">word ‘territorial’ is gaining </w:t>
      </w:r>
      <w:r w:rsidR="0056754F" w:rsidRPr="00585EDF">
        <w:rPr>
          <w:rFonts w:ascii="Times New Roman" w:hAnsi="Times New Roman"/>
          <w:sz w:val="24"/>
          <w:szCs w:val="24"/>
          <w:lang w:val="en-GB"/>
        </w:rPr>
        <w:t>unprecedent</w:t>
      </w:r>
      <w:r w:rsidR="00E614C4" w:rsidRPr="00585EDF">
        <w:rPr>
          <w:rFonts w:ascii="Times New Roman" w:hAnsi="Times New Roman"/>
          <w:sz w:val="24"/>
          <w:szCs w:val="24"/>
          <w:lang w:val="en-GB"/>
        </w:rPr>
        <w:t>ed</w:t>
      </w:r>
      <w:r w:rsidR="0056754F" w:rsidRPr="00585EDF">
        <w:rPr>
          <w:rFonts w:ascii="Times New Roman" w:hAnsi="Times New Roman"/>
          <w:sz w:val="24"/>
          <w:szCs w:val="24"/>
          <w:lang w:val="en-GB"/>
        </w:rPr>
        <w:t xml:space="preserve"> </w:t>
      </w:r>
      <w:r w:rsidR="001C0E8A">
        <w:rPr>
          <w:rFonts w:ascii="Times New Roman" w:hAnsi="Times New Roman"/>
          <w:sz w:val="24"/>
          <w:szCs w:val="24"/>
          <w:lang w:val="en-GB"/>
        </w:rPr>
        <w:t>usage</w:t>
      </w:r>
      <w:r w:rsidR="00E614C4" w:rsidRPr="00585EDF">
        <w:rPr>
          <w:rFonts w:ascii="Times New Roman" w:hAnsi="Times New Roman"/>
          <w:sz w:val="24"/>
          <w:szCs w:val="24"/>
          <w:lang w:val="en-GB"/>
        </w:rPr>
        <w:t xml:space="preserve"> and recognition within the EU institutions political </w:t>
      </w:r>
      <w:r w:rsidR="001C0E8A">
        <w:rPr>
          <w:rFonts w:ascii="Times New Roman" w:hAnsi="Times New Roman"/>
          <w:sz w:val="24"/>
          <w:szCs w:val="24"/>
          <w:lang w:val="en-GB"/>
        </w:rPr>
        <w:t xml:space="preserve">agenda and </w:t>
      </w:r>
      <w:r w:rsidR="00E614C4" w:rsidRPr="00585EDF">
        <w:rPr>
          <w:rFonts w:ascii="Times New Roman" w:hAnsi="Times New Roman"/>
          <w:sz w:val="24"/>
          <w:szCs w:val="24"/>
          <w:lang w:val="en-GB"/>
        </w:rPr>
        <w:t xml:space="preserve">discourse. Yet, its meaning is often far from </w:t>
      </w:r>
      <w:r w:rsidR="005A423A" w:rsidRPr="00585EDF">
        <w:rPr>
          <w:rFonts w:ascii="Times New Roman" w:hAnsi="Times New Roman"/>
          <w:sz w:val="24"/>
          <w:szCs w:val="24"/>
          <w:lang w:val="en-GB"/>
        </w:rPr>
        <w:t xml:space="preserve">being </w:t>
      </w:r>
      <w:r w:rsidR="00E614C4" w:rsidRPr="00585EDF">
        <w:rPr>
          <w:rFonts w:ascii="Times New Roman" w:hAnsi="Times New Roman"/>
          <w:sz w:val="24"/>
          <w:szCs w:val="24"/>
          <w:lang w:val="en-GB"/>
        </w:rPr>
        <w:t xml:space="preserve">straightforward. For one, this term is associated with a myriad of </w:t>
      </w:r>
      <w:r w:rsidR="003565E2" w:rsidRPr="00585EDF">
        <w:rPr>
          <w:rFonts w:ascii="Times New Roman" w:hAnsi="Times New Roman"/>
          <w:sz w:val="24"/>
          <w:szCs w:val="24"/>
          <w:lang w:val="en-GB"/>
        </w:rPr>
        <w:t>expressions associated with EU</w:t>
      </w:r>
      <w:r w:rsidR="0025628D" w:rsidRPr="00585EDF">
        <w:rPr>
          <w:rFonts w:ascii="Times New Roman" w:hAnsi="Times New Roman"/>
          <w:sz w:val="24"/>
          <w:szCs w:val="24"/>
          <w:lang w:val="en-GB"/>
        </w:rPr>
        <w:t xml:space="preserve"> policy</w:t>
      </w:r>
      <w:r w:rsidR="003565E2" w:rsidRPr="00585EDF">
        <w:rPr>
          <w:rFonts w:ascii="Times New Roman" w:hAnsi="Times New Roman"/>
          <w:sz w:val="24"/>
          <w:szCs w:val="24"/>
          <w:lang w:val="en-GB"/>
        </w:rPr>
        <w:t xml:space="preserve"> interventions, such as: (I) territorial development; (ii) territorial cohesion; (iii) territorial capital; (</w:t>
      </w:r>
      <w:proofErr w:type="gramStart"/>
      <w:r w:rsidR="003565E2" w:rsidRPr="00585EDF">
        <w:rPr>
          <w:rFonts w:ascii="Times New Roman" w:hAnsi="Times New Roman"/>
          <w:sz w:val="24"/>
          <w:szCs w:val="24"/>
          <w:lang w:val="en-GB"/>
        </w:rPr>
        <w:t>iv</w:t>
      </w:r>
      <w:proofErr w:type="gramEnd"/>
      <w:r w:rsidR="003565E2" w:rsidRPr="00585EDF">
        <w:rPr>
          <w:rFonts w:ascii="Times New Roman" w:hAnsi="Times New Roman"/>
          <w:sz w:val="24"/>
          <w:szCs w:val="24"/>
          <w:lang w:val="en-GB"/>
        </w:rPr>
        <w:t>) territorial impact assessment; (v) territorial cooperation;</w:t>
      </w:r>
      <w:r w:rsidR="001275B0" w:rsidRPr="00585EDF">
        <w:rPr>
          <w:rFonts w:ascii="Times New Roman" w:hAnsi="Times New Roman"/>
          <w:sz w:val="24"/>
          <w:szCs w:val="24"/>
          <w:lang w:val="en-GB"/>
        </w:rPr>
        <w:t xml:space="preserve"> and (vi) the territorial </w:t>
      </w:r>
      <w:r w:rsidR="001275B0" w:rsidRPr="00585EDF">
        <w:rPr>
          <w:rFonts w:ascii="Times New Roman" w:hAnsi="Times New Roman"/>
          <w:sz w:val="24"/>
          <w:szCs w:val="24"/>
          <w:lang w:val="en-GB"/>
        </w:rPr>
        <w:lastRenderedPageBreak/>
        <w:t>dimension of policies. S</w:t>
      </w:r>
      <w:r w:rsidR="00CD4A6E" w:rsidRPr="00585EDF">
        <w:rPr>
          <w:rFonts w:ascii="Times New Roman" w:hAnsi="Times New Roman"/>
          <w:sz w:val="24"/>
          <w:szCs w:val="24"/>
          <w:lang w:val="en-GB"/>
        </w:rPr>
        <w:t>econdly, this notion closely mirrors the ‘more Anglo-Saxon term’</w:t>
      </w:r>
      <w:r w:rsidR="00C51DC6" w:rsidRPr="00585EDF">
        <w:rPr>
          <w:rFonts w:ascii="Times New Roman" w:hAnsi="Times New Roman"/>
          <w:sz w:val="24"/>
          <w:szCs w:val="24"/>
          <w:lang w:val="en-GB"/>
        </w:rPr>
        <w:t>:</w:t>
      </w:r>
      <w:r w:rsidR="00CD4A6E" w:rsidRPr="00585EDF">
        <w:rPr>
          <w:rFonts w:ascii="Times New Roman" w:hAnsi="Times New Roman"/>
          <w:sz w:val="24"/>
          <w:szCs w:val="24"/>
          <w:lang w:val="en-GB"/>
        </w:rPr>
        <w:t xml:space="preserve"> </w:t>
      </w:r>
      <w:r w:rsidR="0025628D" w:rsidRPr="00585EDF">
        <w:rPr>
          <w:rFonts w:ascii="Times New Roman" w:hAnsi="Times New Roman"/>
          <w:sz w:val="24"/>
          <w:szCs w:val="24"/>
          <w:lang w:val="en-GB"/>
        </w:rPr>
        <w:t>s</w:t>
      </w:r>
      <w:r w:rsidR="00CD4A6E" w:rsidRPr="00585EDF">
        <w:rPr>
          <w:rFonts w:ascii="Times New Roman" w:hAnsi="Times New Roman"/>
          <w:sz w:val="24"/>
          <w:szCs w:val="24"/>
          <w:lang w:val="en-GB"/>
        </w:rPr>
        <w:t xml:space="preserve">patial. Finally, the likelihood of confusing ‘territorial’ with </w:t>
      </w:r>
      <w:r w:rsidR="0025628D" w:rsidRPr="00585EDF">
        <w:rPr>
          <w:rFonts w:ascii="Times New Roman" w:hAnsi="Times New Roman"/>
          <w:sz w:val="24"/>
          <w:szCs w:val="24"/>
          <w:lang w:val="en-GB"/>
        </w:rPr>
        <w:t xml:space="preserve">the </w:t>
      </w:r>
      <w:r w:rsidR="00CD4A6E" w:rsidRPr="00585EDF">
        <w:rPr>
          <w:rFonts w:ascii="Times New Roman" w:hAnsi="Times New Roman"/>
          <w:sz w:val="24"/>
          <w:szCs w:val="24"/>
          <w:lang w:val="en-GB"/>
        </w:rPr>
        <w:t xml:space="preserve">‘regional’ </w:t>
      </w:r>
      <w:r w:rsidR="005A423A" w:rsidRPr="00585EDF">
        <w:rPr>
          <w:rFonts w:ascii="Times New Roman" w:hAnsi="Times New Roman"/>
          <w:sz w:val="24"/>
          <w:szCs w:val="24"/>
          <w:lang w:val="en-GB"/>
        </w:rPr>
        <w:t>term</w:t>
      </w:r>
      <w:r w:rsidR="0025628D" w:rsidRPr="00585EDF">
        <w:rPr>
          <w:rFonts w:ascii="Times New Roman" w:hAnsi="Times New Roman"/>
          <w:sz w:val="24"/>
          <w:szCs w:val="24"/>
          <w:lang w:val="en-GB"/>
        </w:rPr>
        <w:t xml:space="preserve"> is still of</w:t>
      </w:r>
      <w:r w:rsidR="00122C9B">
        <w:rPr>
          <w:rFonts w:ascii="Times New Roman" w:hAnsi="Times New Roman"/>
          <w:sz w:val="24"/>
          <w:szCs w:val="24"/>
          <w:lang w:val="en-GB"/>
        </w:rPr>
        <w:t>f</w:t>
      </w:r>
      <w:r w:rsidR="0025628D" w:rsidRPr="00585EDF">
        <w:rPr>
          <w:rFonts w:ascii="Times New Roman" w:hAnsi="Times New Roman"/>
          <w:sz w:val="24"/>
          <w:szCs w:val="24"/>
          <w:lang w:val="en-GB"/>
        </w:rPr>
        <w:t xml:space="preserve"> the charts.</w:t>
      </w:r>
    </w:p>
    <w:p w:rsidR="0025628D" w:rsidRPr="00585EDF" w:rsidRDefault="0025628D" w:rsidP="00803225">
      <w:pPr>
        <w:spacing w:line="480" w:lineRule="auto"/>
        <w:jc w:val="both"/>
        <w:rPr>
          <w:rFonts w:ascii="Times New Roman" w:hAnsi="Times New Roman"/>
          <w:sz w:val="24"/>
          <w:szCs w:val="24"/>
          <w:lang w:val="en-GB"/>
        </w:rPr>
      </w:pPr>
    </w:p>
    <w:p w:rsidR="00B04C53" w:rsidRPr="00585EDF" w:rsidRDefault="0025628D"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In this context, </w:t>
      </w:r>
      <w:r w:rsidR="005A423A" w:rsidRPr="00585EDF">
        <w:rPr>
          <w:rFonts w:ascii="Times New Roman" w:hAnsi="Times New Roman"/>
          <w:sz w:val="24"/>
          <w:szCs w:val="24"/>
          <w:lang w:val="en-GB"/>
        </w:rPr>
        <w:t xml:space="preserve">we start this analysis by presenting a necessarily simplified overview of the term </w:t>
      </w:r>
      <w:r w:rsidR="001C0E8A">
        <w:rPr>
          <w:rFonts w:ascii="Times New Roman" w:hAnsi="Times New Roman"/>
          <w:sz w:val="24"/>
          <w:szCs w:val="24"/>
          <w:lang w:val="en-GB"/>
        </w:rPr>
        <w:t>‘</w:t>
      </w:r>
      <w:r w:rsidR="005A423A" w:rsidRPr="00585EDF">
        <w:rPr>
          <w:rFonts w:ascii="Times New Roman" w:hAnsi="Times New Roman"/>
          <w:sz w:val="24"/>
          <w:szCs w:val="24"/>
          <w:lang w:val="en-GB"/>
        </w:rPr>
        <w:t>territorial</w:t>
      </w:r>
      <w:r w:rsidR="001C0E8A">
        <w:rPr>
          <w:rFonts w:ascii="Times New Roman" w:hAnsi="Times New Roman"/>
          <w:sz w:val="24"/>
          <w:szCs w:val="24"/>
          <w:lang w:val="en-GB"/>
        </w:rPr>
        <w:t>’</w:t>
      </w:r>
      <w:r w:rsidR="005A423A" w:rsidRPr="00585EDF">
        <w:rPr>
          <w:rFonts w:ascii="Times New Roman" w:hAnsi="Times New Roman"/>
          <w:sz w:val="24"/>
          <w:szCs w:val="24"/>
          <w:lang w:val="en-GB"/>
        </w:rPr>
        <w:t>. Here, the Encarta dictionary is quite clear in relating it to ‘land or water owned or claimed by an entity, especially a government’ (Encarta, 2009). This goes along with the idea expresse</w:t>
      </w:r>
      <w:r w:rsidR="00A672E8" w:rsidRPr="00585EDF">
        <w:rPr>
          <w:rFonts w:ascii="Times New Roman" w:hAnsi="Times New Roman"/>
          <w:sz w:val="24"/>
          <w:szCs w:val="24"/>
          <w:lang w:val="en-GB"/>
        </w:rPr>
        <w:t>d</w:t>
      </w:r>
      <w:r w:rsidR="005A423A" w:rsidRPr="00585EDF">
        <w:rPr>
          <w:rFonts w:ascii="Times New Roman" w:hAnsi="Times New Roman"/>
          <w:sz w:val="24"/>
          <w:szCs w:val="24"/>
          <w:lang w:val="en-GB"/>
        </w:rPr>
        <w:t xml:space="preserve"> by Peter </w:t>
      </w:r>
      <w:proofErr w:type="spellStart"/>
      <w:r w:rsidR="005A423A" w:rsidRPr="00585EDF">
        <w:rPr>
          <w:rFonts w:ascii="Times New Roman" w:hAnsi="Times New Roman"/>
          <w:sz w:val="24"/>
          <w:szCs w:val="24"/>
          <w:lang w:val="en-GB"/>
        </w:rPr>
        <w:t>Haggett</w:t>
      </w:r>
      <w:proofErr w:type="spellEnd"/>
      <w:r w:rsidR="005A423A" w:rsidRPr="00585EDF">
        <w:rPr>
          <w:rFonts w:ascii="Times New Roman" w:hAnsi="Times New Roman"/>
          <w:sz w:val="24"/>
          <w:szCs w:val="24"/>
          <w:lang w:val="en-GB"/>
        </w:rPr>
        <w:t xml:space="preserve"> (2001: 516) that</w:t>
      </w:r>
      <w:r w:rsidR="001C0E8A">
        <w:rPr>
          <w:rFonts w:ascii="Times New Roman" w:hAnsi="Times New Roman"/>
          <w:sz w:val="24"/>
          <w:szCs w:val="24"/>
          <w:lang w:val="en-GB"/>
        </w:rPr>
        <w:t>,</w:t>
      </w:r>
      <w:r w:rsidR="005A423A" w:rsidRPr="00585EDF">
        <w:rPr>
          <w:rFonts w:ascii="Times New Roman" w:hAnsi="Times New Roman"/>
          <w:sz w:val="24"/>
          <w:szCs w:val="24"/>
          <w:lang w:val="en-GB"/>
        </w:rPr>
        <w:t xml:space="preserve"> “from the geographer’s viewpoint the most evident territorial unit on the world’s landscape is the modern nation-state”.</w:t>
      </w:r>
      <w:r w:rsidR="003E5E6B" w:rsidRPr="00585EDF">
        <w:rPr>
          <w:rFonts w:ascii="Times New Roman" w:hAnsi="Times New Roman"/>
          <w:sz w:val="24"/>
          <w:szCs w:val="24"/>
          <w:lang w:val="en-GB"/>
        </w:rPr>
        <w:t xml:space="preserve"> Also, it is evident that this</w:t>
      </w:r>
      <w:r w:rsidR="001C0E8A">
        <w:rPr>
          <w:rFonts w:ascii="Times New Roman" w:hAnsi="Times New Roman"/>
          <w:sz w:val="24"/>
          <w:szCs w:val="24"/>
          <w:lang w:val="en-GB"/>
        </w:rPr>
        <w:t xml:space="preserve"> notion (territorial)</w:t>
      </w:r>
      <w:r w:rsidR="003E5E6B" w:rsidRPr="00585EDF">
        <w:rPr>
          <w:rFonts w:ascii="Times New Roman" w:hAnsi="Times New Roman"/>
          <w:sz w:val="24"/>
          <w:szCs w:val="24"/>
          <w:lang w:val="en-GB"/>
        </w:rPr>
        <w:t xml:space="preserve"> </w:t>
      </w:r>
      <w:r w:rsidR="00E678C0" w:rsidRPr="00585EDF">
        <w:rPr>
          <w:rFonts w:ascii="Times New Roman" w:hAnsi="Times New Roman"/>
          <w:sz w:val="24"/>
          <w:szCs w:val="24"/>
          <w:lang w:val="en-GB"/>
        </w:rPr>
        <w:t>derives from</w:t>
      </w:r>
      <w:r w:rsidR="003E5E6B" w:rsidRPr="00585EDF">
        <w:rPr>
          <w:rFonts w:ascii="Times New Roman" w:hAnsi="Times New Roman"/>
          <w:sz w:val="24"/>
          <w:szCs w:val="24"/>
          <w:lang w:val="en-GB"/>
        </w:rPr>
        <w:t xml:space="preserve"> the word ‘territory’, which comes from the Latin term ‘</w:t>
      </w:r>
      <w:proofErr w:type="spellStart"/>
      <w:r w:rsidR="00B04C53" w:rsidRPr="00585EDF">
        <w:rPr>
          <w:rFonts w:ascii="Times New Roman" w:hAnsi="Times New Roman"/>
          <w:sz w:val="24"/>
          <w:szCs w:val="24"/>
          <w:lang w:val="en-GB"/>
        </w:rPr>
        <w:t>Territōrium</w:t>
      </w:r>
      <w:proofErr w:type="spellEnd"/>
      <w:r w:rsidR="00B04C53" w:rsidRPr="00585EDF">
        <w:rPr>
          <w:rFonts w:ascii="Times New Roman" w:hAnsi="Times New Roman"/>
          <w:sz w:val="24"/>
          <w:szCs w:val="24"/>
          <w:lang w:val="en-GB"/>
        </w:rPr>
        <w:t>’</w:t>
      </w:r>
      <w:r w:rsidR="003E5E6B" w:rsidRPr="00585EDF">
        <w:rPr>
          <w:rFonts w:ascii="Times New Roman" w:hAnsi="Times New Roman"/>
          <w:sz w:val="24"/>
          <w:szCs w:val="24"/>
          <w:lang w:val="en-GB"/>
        </w:rPr>
        <w:t xml:space="preserve">. This, in turn, </w:t>
      </w:r>
      <w:r w:rsidR="00B04C53" w:rsidRPr="00585EDF">
        <w:rPr>
          <w:rFonts w:ascii="Times New Roman" w:hAnsi="Times New Roman"/>
          <w:sz w:val="24"/>
          <w:szCs w:val="24"/>
          <w:lang w:val="en-GB"/>
        </w:rPr>
        <w:t>fuses the notions of ‘</w:t>
      </w:r>
      <w:proofErr w:type="spellStart"/>
      <w:r w:rsidR="00B04C53" w:rsidRPr="00585EDF">
        <w:rPr>
          <w:rFonts w:ascii="Times New Roman" w:hAnsi="Times New Roman"/>
          <w:sz w:val="24"/>
          <w:szCs w:val="24"/>
          <w:lang w:val="en-GB"/>
        </w:rPr>
        <w:t>terri</w:t>
      </w:r>
      <w:proofErr w:type="spellEnd"/>
      <w:r w:rsidR="00B04C53" w:rsidRPr="00585EDF">
        <w:rPr>
          <w:rFonts w:ascii="Times New Roman" w:hAnsi="Times New Roman"/>
          <w:sz w:val="24"/>
          <w:szCs w:val="24"/>
          <w:lang w:val="en-GB"/>
        </w:rPr>
        <w:t>’ (Earth) and ‘</w:t>
      </w:r>
      <w:proofErr w:type="spellStart"/>
      <w:r w:rsidR="00B04C53" w:rsidRPr="00585EDF">
        <w:rPr>
          <w:rFonts w:ascii="Times New Roman" w:hAnsi="Times New Roman"/>
          <w:sz w:val="24"/>
          <w:szCs w:val="24"/>
          <w:lang w:val="en-GB"/>
        </w:rPr>
        <w:t>torium</w:t>
      </w:r>
      <w:proofErr w:type="spellEnd"/>
      <w:r w:rsidR="00B04C53" w:rsidRPr="00585EDF">
        <w:rPr>
          <w:rFonts w:ascii="Times New Roman" w:hAnsi="Times New Roman"/>
          <w:sz w:val="24"/>
          <w:szCs w:val="24"/>
          <w:lang w:val="en-GB"/>
        </w:rPr>
        <w:t xml:space="preserve">’ (belonging to) (see Moreno, </w:t>
      </w:r>
      <w:r w:rsidR="006F0AEB" w:rsidRPr="00585EDF">
        <w:rPr>
          <w:rFonts w:ascii="Times New Roman" w:hAnsi="Times New Roman"/>
          <w:sz w:val="24"/>
          <w:szCs w:val="24"/>
          <w:lang w:val="en-GB"/>
        </w:rPr>
        <w:t>2002</w:t>
      </w:r>
      <w:r w:rsidR="00B04C53" w:rsidRPr="00585EDF">
        <w:rPr>
          <w:rFonts w:ascii="Times New Roman" w:hAnsi="Times New Roman"/>
          <w:sz w:val="24"/>
          <w:szCs w:val="24"/>
          <w:lang w:val="en-GB"/>
        </w:rPr>
        <w:t>).</w:t>
      </w:r>
    </w:p>
    <w:p w:rsidR="00E678C0" w:rsidRPr="00585EDF" w:rsidRDefault="00E678C0" w:rsidP="00803225">
      <w:pPr>
        <w:spacing w:line="480" w:lineRule="auto"/>
        <w:jc w:val="both"/>
        <w:rPr>
          <w:rFonts w:ascii="Times New Roman" w:hAnsi="Times New Roman"/>
          <w:sz w:val="24"/>
          <w:szCs w:val="24"/>
          <w:lang w:val="en-GB"/>
        </w:rPr>
      </w:pPr>
    </w:p>
    <w:p w:rsidR="00E678C0" w:rsidRPr="00585EDF" w:rsidRDefault="00E678C0"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As such, as Delaney (2009: 196) puts it, territory is, generically</w:t>
      </w:r>
      <w:r w:rsidR="001C0E8A">
        <w:rPr>
          <w:rFonts w:ascii="Times New Roman" w:hAnsi="Times New Roman"/>
          <w:sz w:val="24"/>
          <w:szCs w:val="24"/>
          <w:lang w:val="en-GB"/>
        </w:rPr>
        <w:t>,</w:t>
      </w:r>
      <w:r w:rsidRPr="00585EDF">
        <w:rPr>
          <w:rFonts w:ascii="Times New Roman" w:hAnsi="Times New Roman"/>
          <w:sz w:val="24"/>
          <w:szCs w:val="24"/>
          <w:lang w:val="en-GB"/>
        </w:rPr>
        <w:t xml:space="preserve"> “a bounded, meaningful social space the ‘meanings’ of which implicate the operation of social relational power”. </w:t>
      </w:r>
      <w:r w:rsidR="008309F1" w:rsidRPr="00585EDF">
        <w:rPr>
          <w:rFonts w:ascii="Times New Roman" w:hAnsi="Times New Roman"/>
          <w:sz w:val="24"/>
          <w:szCs w:val="24"/>
          <w:lang w:val="en-GB"/>
        </w:rPr>
        <w:t>Nevertheless, the same author recognizes that</w:t>
      </w:r>
      <w:r w:rsidR="006F0AEB" w:rsidRPr="00585EDF">
        <w:rPr>
          <w:rFonts w:ascii="Times New Roman" w:hAnsi="Times New Roman"/>
          <w:sz w:val="24"/>
          <w:szCs w:val="24"/>
          <w:lang w:val="en-GB"/>
        </w:rPr>
        <w:t xml:space="preserve"> there are “innumerable other generic forms and expressions of territory”, many of which implicate governance processes, in several territorial scales. </w:t>
      </w:r>
      <w:r w:rsidR="00861025" w:rsidRPr="00585EDF">
        <w:rPr>
          <w:rFonts w:ascii="Times New Roman" w:hAnsi="Times New Roman"/>
          <w:sz w:val="24"/>
          <w:szCs w:val="24"/>
          <w:lang w:val="en-GB"/>
        </w:rPr>
        <w:t>Likewise, the related term ‘territoriality’ “is used in a number of senses”, whilst it differs from the notion of ‘territory’</w:t>
      </w:r>
      <w:r w:rsidR="001C0E8A">
        <w:rPr>
          <w:rFonts w:ascii="Times New Roman" w:hAnsi="Times New Roman"/>
          <w:sz w:val="24"/>
          <w:szCs w:val="24"/>
          <w:lang w:val="en-GB"/>
        </w:rPr>
        <w:t>,</w:t>
      </w:r>
      <w:r w:rsidR="00861025" w:rsidRPr="00585EDF">
        <w:rPr>
          <w:rFonts w:ascii="Times New Roman" w:hAnsi="Times New Roman"/>
          <w:sz w:val="24"/>
          <w:szCs w:val="24"/>
          <w:lang w:val="en-GB"/>
        </w:rPr>
        <w:t xml:space="preserve"> as </w:t>
      </w:r>
      <w:r w:rsidR="00122C9B">
        <w:rPr>
          <w:rFonts w:ascii="Times New Roman" w:hAnsi="Times New Roman"/>
          <w:sz w:val="24"/>
          <w:szCs w:val="24"/>
          <w:lang w:val="en-GB"/>
        </w:rPr>
        <w:t>this</w:t>
      </w:r>
      <w:r w:rsidR="00861025" w:rsidRPr="00585EDF">
        <w:rPr>
          <w:rFonts w:ascii="Times New Roman" w:hAnsi="Times New Roman"/>
          <w:sz w:val="24"/>
          <w:szCs w:val="24"/>
          <w:lang w:val="en-GB"/>
        </w:rPr>
        <w:t xml:space="preserve"> “refers to behaviours related to the establishment and defence of territories” (Delaney, 2009: 196), or signifies an “attempt to affect, influence, or control actions, interactions, or access by asserting and attempting to enforce control over a specific geograp</w:t>
      </w:r>
      <w:r w:rsidR="00122C9B">
        <w:rPr>
          <w:rFonts w:ascii="Times New Roman" w:hAnsi="Times New Roman"/>
          <w:sz w:val="24"/>
          <w:szCs w:val="24"/>
          <w:lang w:val="en-GB"/>
        </w:rPr>
        <w:t xml:space="preserve">hic area” (Sack, 1983). </w:t>
      </w:r>
      <w:r w:rsidR="00122C9B" w:rsidRPr="00122C9B">
        <w:rPr>
          <w:rFonts w:ascii="Times New Roman" w:hAnsi="Times New Roman"/>
          <w:sz w:val="24"/>
          <w:szCs w:val="24"/>
          <w:lang w:val="en-GB"/>
        </w:rPr>
        <w:t>Another significance found is for example</w:t>
      </w:r>
      <w:r w:rsidR="00861025" w:rsidRPr="00585EDF">
        <w:rPr>
          <w:rFonts w:ascii="Times New Roman" w:hAnsi="Times New Roman"/>
          <w:sz w:val="24"/>
          <w:szCs w:val="24"/>
          <w:lang w:val="en-GB"/>
        </w:rPr>
        <w:t xml:space="preserve"> </w:t>
      </w:r>
      <w:r w:rsidR="00122C9B">
        <w:rPr>
          <w:rFonts w:ascii="Times New Roman" w:hAnsi="Times New Roman"/>
          <w:sz w:val="24"/>
          <w:szCs w:val="24"/>
          <w:lang w:val="en-GB"/>
        </w:rPr>
        <w:t xml:space="preserve">is </w:t>
      </w:r>
      <w:r w:rsidR="00861025" w:rsidRPr="00585EDF">
        <w:rPr>
          <w:rFonts w:ascii="Times New Roman" w:hAnsi="Times New Roman"/>
          <w:sz w:val="24"/>
          <w:szCs w:val="24"/>
          <w:lang w:val="en-GB"/>
        </w:rPr>
        <w:t>the sense of belonging to a given territory (</w:t>
      </w:r>
      <w:proofErr w:type="spellStart"/>
      <w:r w:rsidR="00861025" w:rsidRPr="00585EDF">
        <w:rPr>
          <w:rFonts w:ascii="Times New Roman" w:hAnsi="Times New Roman"/>
          <w:sz w:val="24"/>
          <w:szCs w:val="24"/>
          <w:lang w:val="en-GB"/>
        </w:rPr>
        <w:t>Trigal</w:t>
      </w:r>
      <w:proofErr w:type="spellEnd"/>
      <w:r w:rsidR="00861025" w:rsidRPr="00585EDF">
        <w:rPr>
          <w:rFonts w:ascii="Times New Roman" w:hAnsi="Times New Roman"/>
          <w:sz w:val="24"/>
          <w:szCs w:val="24"/>
          <w:lang w:val="en-GB"/>
        </w:rPr>
        <w:t>, 2015: 586)</w:t>
      </w:r>
      <w:r w:rsidR="001C0E8A">
        <w:rPr>
          <w:rFonts w:ascii="Times New Roman" w:hAnsi="Times New Roman"/>
          <w:sz w:val="24"/>
          <w:szCs w:val="24"/>
          <w:lang w:val="en-GB"/>
        </w:rPr>
        <w:t>,</w:t>
      </w:r>
      <w:r w:rsidR="00861025" w:rsidRPr="00585EDF">
        <w:rPr>
          <w:rFonts w:ascii="Times New Roman" w:hAnsi="Times New Roman"/>
          <w:sz w:val="24"/>
          <w:szCs w:val="24"/>
          <w:lang w:val="en-GB"/>
        </w:rPr>
        <w:t xml:space="preserve"> </w:t>
      </w:r>
      <w:r w:rsidR="003966D4" w:rsidRPr="003966D4">
        <w:rPr>
          <w:rFonts w:ascii="Times New Roman" w:hAnsi="Times New Roman"/>
          <w:sz w:val="24"/>
          <w:szCs w:val="24"/>
          <w:lang w:val="en-GB"/>
        </w:rPr>
        <w:t xml:space="preserve">amongst many others </w:t>
      </w:r>
      <w:r w:rsidR="00861025" w:rsidRPr="00585EDF">
        <w:rPr>
          <w:rFonts w:ascii="Times New Roman" w:hAnsi="Times New Roman"/>
          <w:sz w:val="24"/>
          <w:szCs w:val="24"/>
          <w:lang w:val="en-GB"/>
        </w:rPr>
        <w:t xml:space="preserve">(see </w:t>
      </w:r>
      <w:proofErr w:type="spellStart"/>
      <w:r w:rsidR="003567BE" w:rsidRPr="00585EDF">
        <w:rPr>
          <w:rFonts w:ascii="Times New Roman" w:hAnsi="Times New Roman"/>
          <w:sz w:val="24"/>
          <w:szCs w:val="24"/>
          <w:lang w:val="en-GB"/>
        </w:rPr>
        <w:t>Luukkonen</w:t>
      </w:r>
      <w:proofErr w:type="spellEnd"/>
      <w:r w:rsidR="003567BE" w:rsidRPr="00585EDF">
        <w:rPr>
          <w:rFonts w:ascii="Times New Roman" w:hAnsi="Times New Roman"/>
          <w:sz w:val="24"/>
          <w:szCs w:val="24"/>
          <w:lang w:val="en-GB"/>
        </w:rPr>
        <w:t xml:space="preserve"> and </w:t>
      </w:r>
      <w:proofErr w:type="spellStart"/>
      <w:r w:rsidR="003567BE" w:rsidRPr="00585EDF">
        <w:rPr>
          <w:rFonts w:ascii="Times New Roman" w:hAnsi="Times New Roman"/>
          <w:sz w:val="24"/>
          <w:szCs w:val="24"/>
          <w:lang w:val="en-GB"/>
        </w:rPr>
        <w:t>Moilanen</w:t>
      </w:r>
      <w:proofErr w:type="spellEnd"/>
      <w:r w:rsidR="003567BE" w:rsidRPr="00585EDF">
        <w:rPr>
          <w:rFonts w:ascii="Times New Roman" w:hAnsi="Times New Roman"/>
          <w:sz w:val="24"/>
          <w:szCs w:val="24"/>
          <w:lang w:val="en-GB"/>
        </w:rPr>
        <w:t xml:space="preserve">, 2012; Martin, </w:t>
      </w:r>
      <w:r w:rsidR="003567BE" w:rsidRPr="00585EDF">
        <w:rPr>
          <w:rFonts w:ascii="Times New Roman" w:hAnsi="Times New Roman"/>
          <w:i/>
          <w:sz w:val="24"/>
          <w:szCs w:val="24"/>
          <w:lang w:val="en-GB"/>
        </w:rPr>
        <w:t>et al</w:t>
      </w:r>
      <w:r w:rsidR="003567BE" w:rsidRPr="00585EDF">
        <w:rPr>
          <w:rFonts w:ascii="Times New Roman" w:hAnsi="Times New Roman"/>
          <w:sz w:val="24"/>
          <w:szCs w:val="24"/>
          <w:lang w:val="en-GB"/>
        </w:rPr>
        <w:t>., 2004)</w:t>
      </w:r>
      <w:r w:rsidR="00C51DC6" w:rsidRPr="00585EDF">
        <w:rPr>
          <w:rFonts w:ascii="Times New Roman" w:hAnsi="Times New Roman"/>
          <w:sz w:val="24"/>
          <w:szCs w:val="24"/>
          <w:lang w:val="en-GB"/>
        </w:rPr>
        <w:t>.</w:t>
      </w:r>
    </w:p>
    <w:p w:rsidR="006F0AEB" w:rsidRPr="00585EDF" w:rsidRDefault="006F0AEB" w:rsidP="00803225">
      <w:pPr>
        <w:spacing w:line="480" w:lineRule="auto"/>
        <w:jc w:val="both"/>
        <w:rPr>
          <w:rFonts w:ascii="Times New Roman" w:hAnsi="Times New Roman"/>
          <w:sz w:val="24"/>
          <w:szCs w:val="24"/>
          <w:lang w:val="en-GB"/>
        </w:rPr>
      </w:pPr>
    </w:p>
    <w:p w:rsidR="00085E68" w:rsidRPr="00585EDF" w:rsidRDefault="003A4BFE"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Regarding the interconnection between the notions of ‘territory’ and ‘space’, </w:t>
      </w:r>
      <w:proofErr w:type="spellStart"/>
      <w:r w:rsidRPr="00585EDF">
        <w:rPr>
          <w:rFonts w:ascii="Times New Roman" w:hAnsi="Times New Roman"/>
          <w:sz w:val="24"/>
          <w:szCs w:val="24"/>
          <w:lang w:val="en-GB"/>
        </w:rPr>
        <w:t>Trigal</w:t>
      </w:r>
      <w:proofErr w:type="spellEnd"/>
      <w:r w:rsidRPr="00585EDF">
        <w:rPr>
          <w:rFonts w:ascii="Times New Roman" w:hAnsi="Times New Roman"/>
          <w:sz w:val="24"/>
          <w:szCs w:val="24"/>
          <w:lang w:val="en-GB"/>
        </w:rPr>
        <w:t xml:space="preserve"> (2015) advances a possible distinction where the former embraces a dimension with specific connotations</w:t>
      </w:r>
      <w:r w:rsidR="003D71E8">
        <w:rPr>
          <w:rFonts w:ascii="Times New Roman" w:hAnsi="Times New Roman"/>
          <w:sz w:val="24"/>
          <w:szCs w:val="24"/>
          <w:lang w:val="en-GB"/>
        </w:rPr>
        <w:t>,</w:t>
      </w:r>
      <w:r w:rsidRPr="00585EDF">
        <w:rPr>
          <w:rFonts w:ascii="Times New Roman" w:hAnsi="Times New Roman"/>
          <w:sz w:val="24"/>
          <w:szCs w:val="24"/>
          <w:lang w:val="en-GB"/>
        </w:rPr>
        <w:t xml:space="preserve"> </w:t>
      </w:r>
      <w:r w:rsidRPr="00585EDF">
        <w:rPr>
          <w:rFonts w:ascii="Times New Roman" w:hAnsi="Times New Roman"/>
          <w:sz w:val="24"/>
          <w:szCs w:val="24"/>
          <w:lang w:val="en-GB"/>
        </w:rPr>
        <w:lastRenderedPageBreak/>
        <w:t>related with the sense of belonging and transformation (in a way in which societies are capable of organizing themselves</w:t>
      </w:r>
      <w:r w:rsidR="005730FE" w:rsidRPr="00585EDF">
        <w:rPr>
          <w:rFonts w:ascii="Times New Roman" w:hAnsi="Times New Roman"/>
          <w:sz w:val="24"/>
          <w:szCs w:val="24"/>
          <w:lang w:val="en-GB"/>
        </w:rPr>
        <w:t>)</w:t>
      </w:r>
      <w:r w:rsidRPr="00585EDF">
        <w:rPr>
          <w:rFonts w:ascii="Times New Roman" w:hAnsi="Times New Roman"/>
          <w:sz w:val="24"/>
          <w:szCs w:val="24"/>
          <w:lang w:val="en-GB"/>
        </w:rPr>
        <w:t xml:space="preserve">, </w:t>
      </w:r>
      <w:r w:rsidR="005730FE" w:rsidRPr="00585EDF">
        <w:rPr>
          <w:rFonts w:ascii="Times New Roman" w:hAnsi="Times New Roman"/>
          <w:sz w:val="24"/>
          <w:szCs w:val="24"/>
          <w:lang w:val="en-GB"/>
        </w:rPr>
        <w:t>while</w:t>
      </w:r>
      <w:r w:rsidRPr="00585EDF">
        <w:rPr>
          <w:rFonts w:ascii="Times New Roman" w:hAnsi="Times New Roman"/>
          <w:sz w:val="24"/>
          <w:szCs w:val="24"/>
          <w:lang w:val="en-GB"/>
        </w:rPr>
        <w:t xml:space="preserve"> the latter </w:t>
      </w:r>
      <w:r w:rsidR="005730FE" w:rsidRPr="00585EDF">
        <w:rPr>
          <w:rFonts w:ascii="Times New Roman" w:hAnsi="Times New Roman"/>
          <w:sz w:val="24"/>
          <w:szCs w:val="24"/>
          <w:lang w:val="en-GB"/>
        </w:rPr>
        <w:t xml:space="preserve">notion can be associated with </w:t>
      </w:r>
      <w:r w:rsidR="00085E68" w:rsidRPr="00585EDF">
        <w:rPr>
          <w:rFonts w:ascii="Times New Roman" w:hAnsi="Times New Roman"/>
          <w:sz w:val="24"/>
          <w:szCs w:val="24"/>
          <w:lang w:val="en-GB"/>
        </w:rPr>
        <w:t xml:space="preserve">providing an interpretive cohesion to the integrated knowledge of the elements in which societies are organized. In turn, </w:t>
      </w:r>
      <w:r w:rsidR="00BD0DE1" w:rsidRPr="00585EDF">
        <w:rPr>
          <w:rFonts w:ascii="Times New Roman" w:hAnsi="Times New Roman"/>
          <w:sz w:val="24"/>
          <w:szCs w:val="24"/>
          <w:lang w:val="en-GB"/>
        </w:rPr>
        <w:t>based on several readings</w:t>
      </w:r>
      <w:r w:rsidR="00BD0DE1">
        <w:rPr>
          <w:rFonts w:ascii="Times New Roman" w:hAnsi="Times New Roman"/>
          <w:sz w:val="24"/>
          <w:szCs w:val="24"/>
          <w:lang w:val="en-GB"/>
        </w:rPr>
        <w:t>,</w:t>
      </w:r>
      <w:r w:rsidR="00BD0DE1" w:rsidRPr="00585EDF">
        <w:rPr>
          <w:rFonts w:ascii="Times New Roman" w:hAnsi="Times New Roman"/>
          <w:sz w:val="24"/>
          <w:szCs w:val="24"/>
          <w:lang w:val="en-GB"/>
        </w:rPr>
        <w:t xml:space="preserve"> </w:t>
      </w:r>
      <w:proofErr w:type="spellStart"/>
      <w:r w:rsidR="00085E68" w:rsidRPr="00585EDF">
        <w:rPr>
          <w:rFonts w:ascii="Times New Roman" w:hAnsi="Times New Roman"/>
          <w:sz w:val="24"/>
          <w:szCs w:val="24"/>
          <w:lang w:val="en-GB"/>
        </w:rPr>
        <w:t>Luukkonen</w:t>
      </w:r>
      <w:proofErr w:type="spellEnd"/>
      <w:r w:rsidR="00085E68" w:rsidRPr="00585EDF">
        <w:rPr>
          <w:rFonts w:ascii="Times New Roman" w:hAnsi="Times New Roman"/>
          <w:sz w:val="24"/>
          <w:szCs w:val="24"/>
          <w:lang w:val="en-GB"/>
        </w:rPr>
        <w:t xml:space="preserve"> and </w:t>
      </w:r>
      <w:proofErr w:type="spellStart"/>
      <w:r w:rsidR="00085E68" w:rsidRPr="00585EDF">
        <w:rPr>
          <w:rFonts w:ascii="Times New Roman" w:hAnsi="Times New Roman"/>
          <w:sz w:val="24"/>
          <w:szCs w:val="24"/>
          <w:lang w:val="en-GB"/>
        </w:rPr>
        <w:t>Moilanen</w:t>
      </w:r>
      <w:proofErr w:type="spellEnd"/>
      <w:r w:rsidR="00085E68" w:rsidRPr="00585EDF">
        <w:rPr>
          <w:rFonts w:ascii="Times New Roman" w:hAnsi="Times New Roman"/>
          <w:sz w:val="24"/>
          <w:szCs w:val="24"/>
          <w:lang w:val="en-GB"/>
        </w:rPr>
        <w:t xml:space="preserve"> </w:t>
      </w:r>
      <w:r w:rsidR="00CE5246" w:rsidRPr="00585EDF">
        <w:rPr>
          <w:rFonts w:ascii="Times New Roman" w:hAnsi="Times New Roman"/>
          <w:sz w:val="24"/>
          <w:szCs w:val="24"/>
          <w:lang w:val="en-GB"/>
        </w:rPr>
        <w:t>(2012</w:t>
      </w:r>
      <w:r w:rsidR="00653B39" w:rsidRPr="00585EDF">
        <w:rPr>
          <w:rFonts w:ascii="Times New Roman" w:hAnsi="Times New Roman"/>
          <w:sz w:val="24"/>
          <w:szCs w:val="24"/>
          <w:lang w:val="en-GB"/>
        </w:rPr>
        <w:t>: 485</w:t>
      </w:r>
      <w:r w:rsidR="00CE5246" w:rsidRPr="00585EDF">
        <w:rPr>
          <w:rFonts w:ascii="Times New Roman" w:hAnsi="Times New Roman"/>
          <w:sz w:val="24"/>
          <w:szCs w:val="24"/>
          <w:lang w:val="en-GB"/>
        </w:rPr>
        <w:t xml:space="preserve">), </w:t>
      </w:r>
      <w:r w:rsidR="00085E68" w:rsidRPr="00585EDF">
        <w:rPr>
          <w:rFonts w:ascii="Times New Roman" w:hAnsi="Times New Roman"/>
          <w:sz w:val="24"/>
          <w:szCs w:val="24"/>
          <w:lang w:val="en-GB"/>
        </w:rPr>
        <w:t xml:space="preserve">sustain that </w:t>
      </w:r>
      <w:r w:rsidR="00CE5246" w:rsidRPr="00585EDF">
        <w:rPr>
          <w:rFonts w:ascii="Times New Roman" w:hAnsi="Times New Roman"/>
          <w:sz w:val="24"/>
          <w:szCs w:val="24"/>
          <w:lang w:val="en-GB"/>
        </w:rPr>
        <w:t xml:space="preserve">the term ‘space’ </w:t>
      </w:r>
      <w:r w:rsidR="003D71E8">
        <w:rPr>
          <w:rFonts w:ascii="Times New Roman" w:hAnsi="Times New Roman"/>
          <w:sz w:val="24"/>
          <w:szCs w:val="24"/>
          <w:lang w:val="en-GB"/>
        </w:rPr>
        <w:t>h</w:t>
      </w:r>
      <w:r w:rsidR="00CE5246" w:rsidRPr="00585EDF">
        <w:rPr>
          <w:rFonts w:ascii="Times New Roman" w:hAnsi="Times New Roman"/>
          <w:sz w:val="24"/>
          <w:szCs w:val="24"/>
          <w:lang w:val="en-GB"/>
        </w:rPr>
        <w:t xml:space="preserve">as a more general meaning, and is </w:t>
      </w:r>
      <w:r w:rsidR="003D71E8">
        <w:rPr>
          <w:rFonts w:ascii="Times New Roman" w:hAnsi="Times New Roman"/>
          <w:sz w:val="24"/>
          <w:szCs w:val="24"/>
          <w:lang w:val="en-GB"/>
        </w:rPr>
        <w:t xml:space="preserve">mostly </w:t>
      </w:r>
      <w:r w:rsidR="00CE5246" w:rsidRPr="00585EDF">
        <w:rPr>
          <w:rFonts w:ascii="Times New Roman" w:hAnsi="Times New Roman"/>
          <w:sz w:val="24"/>
          <w:szCs w:val="24"/>
          <w:lang w:val="en-GB"/>
        </w:rPr>
        <w:t xml:space="preserve">intertwined with </w:t>
      </w:r>
      <w:r w:rsidR="003D71E8">
        <w:rPr>
          <w:rFonts w:ascii="Times New Roman" w:hAnsi="Times New Roman"/>
          <w:sz w:val="24"/>
          <w:szCs w:val="24"/>
          <w:lang w:val="en-GB"/>
        </w:rPr>
        <w:t>‘</w:t>
      </w:r>
      <w:r w:rsidR="00CE5246" w:rsidRPr="00585EDF">
        <w:rPr>
          <w:rFonts w:ascii="Times New Roman" w:hAnsi="Times New Roman"/>
          <w:sz w:val="24"/>
          <w:szCs w:val="24"/>
          <w:lang w:val="en-GB"/>
        </w:rPr>
        <w:t>territories</w:t>
      </w:r>
      <w:r w:rsidR="003D71E8">
        <w:rPr>
          <w:rFonts w:ascii="Times New Roman" w:hAnsi="Times New Roman"/>
          <w:sz w:val="24"/>
          <w:szCs w:val="24"/>
          <w:lang w:val="en-GB"/>
        </w:rPr>
        <w:t>’</w:t>
      </w:r>
      <w:r w:rsidR="00CE5246" w:rsidRPr="00585EDF">
        <w:rPr>
          <w:rFonts w:ascii="Times New Roman" w:hAnsi="Times New Roman"/>
          <w:sz w:val="24"/>
          <w:szCs w:val="24"/>
          <w:lang w:val="en-GB"/>
        </w:rPr>
        <w:t xml:space="preserve">. </w:t>
      </w:r>
      <w:r w:rsidR="00653B39" w:rsidRPr="00585EDF">
        <w:rPr>
          <w:rFonts w:ascii="Times New Roman" w:hAnsi="Times New Roman"/>
          <w:sz w:val="24"/>
          <w:szCs w:val="24"/>
          <w:lang w:val="en-GB"/>
        </w:rPr>
        <w:t xml:space="preserve">But, more importantly, they argue that territory “differs from a region in that its boundaries and the resources therein are under the control of people”. </w:t>
      </w:r>
      <w:r w:rsidR="001415AD" w:rsidRPr="00585EDF">
        <w:rPr>
          <w:rFonts w:ascii="Times New Roman" w:hAnsi="Times New Roman"/>
          <w:sz w:val="24"/>
          <w:szCs w:val="24"/>
          <w:lang w:val="en-GB"/>
        </w:rPr>
        <w:t>A more elaborated view on the notions of ‘region’ and ‘space’ can be f</w:t>
      </w:r>
      <w:r w:rsidR="003D71E8">
        <w:rPr>
          <w:rFonts w:ascii="Times New Roman" w:hAnsi="Times New Roman"/>
          <w:sz w:val="24"/>
          <w:szCs w:val="24"/>
          <w:lang w:val="en-GB"/>
        </w:rPr>
        <w:t>ound in Goodwin (2013), which lau</w:t>
      </w:r>
      <w:r w:rsidR="001415AD" w:rsidRPr="00585EDF">
        <w:rPr>
          <w:rFonts w:ascii="Times New Roman" w:hAnsi="Times New Roman"/>
          <w:sz w:val="24"/>
          <w:szCs w:val="24"/>
          <w:lang w:val="en-GB"/>
        </w:rPr>
        <w:t xml:space="preserve">nches a discussion </w:t>
      </w:r>
      <w:r w:rsidR="00BD0DE1">
        <w:rPr>
          <w:rFonts w:ascii="Times New Roman" w:hAnsi="Times New Roman"/>
          <w:sz w:val="24"/>
          <w:szCs w:val="24"/>
          <w:lang w:val="en-GB"/>
        </w:rPr>
        <w:t xml:space="preserve">on </w:t>
      </w:r>
      <w:r w:rsidR="001415AD" w:rsidRPr="00585EDF">
        <w:rPr>
          <w:rFonts w:ascii="Times New Roman" w:hAnsi="Times New Roman"/>
          <w:sz w:val="24"/>
          <w:szCs w:val="24"/>
          <w:lang w:val="en-GB"/>
        </w:rPr>
        <w:t>the notion of ‘relational region’.</w:t>
      </w:r>
    </w:p>
    <w:p w:rsidR="001415AD" w:rsidRPr="00585EDF" w:rsidRDefault="001415AD" w:rsidP="00803225">
      <w:pPr>
        <w:spacing w:line="480" w:lineRule="auto"/>
        <w:jc w:val="both"/>
        <w:rPr>
          <w:rFonts w:ascii="Times New Roman" w:hAnsi="Times New Roman"/>
          <w:sz w:val="24"/>
          <w:szCs w:val="24"/>
          <w:lang w:val="en-GB"/>
        </w:rPr>
      </w:pPr>
    </w:p>
    <w:p w:rsidR="001415AD" w:rsidRPr="00585EDF" w:rsidRDefault="001415AD"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Taken together, </w:t>
      </w:r>
      <w:r w:rsidR="00BD0DE1" w:rsidRPr="00BD0DE1">
        <w:rPr>
          <w:rFonts w:ascii="Times New Roman" w:hAnsi="Times New Roman"/>
          <w:sz w:val="24"/>
          <w:szCs w:val="24"/>
          <w:lang w:val="en-GB"/>
        </w:rPr>
        <w:t>and although they might have different conceptual interpretations</w:t>
      </w:r>
      <w:r w:rsidR="00BD0DE1">
        <w:rPr>
          <w:rFonts w:ascii="Times New Roman" w:hAnsi="Times New Roman"/>
          <w:sz w:val="24"/>
          <w:szCs w:val="24"/>
          <w:lang w:val="en-GB"/>
        </w:rPr>
        <w:t>,</w:t>
      </w:r>
      <w:r w:rsidR="00BD0DE1" w:rsidRPr="00BD0DE1">
        <w:rPr>
          <w:rFonts w:ascii="Times New Roman" w:hAnsi="Times New Roman"/>
          <w:sz w:val="24"/>
          <w:szCs w:val="24"/>
          <w:lang w:val="en-GB"/>
        </w:rPr>
        <w:t xml:space="preserve"> </w:t>
      </w:r>
      <w:r w:rsidRPr="00585EDF">
        <w:rPr>
          <w:rFonts w:ascii="Times New Roman" w:hAnsi="Times New Roman"/>
          <w:sz w:val="24"/>
          <w:szCs w:val="24"/>
          <w:lang w:val="en-GB"/>
        </w:rPr>
        <w:t>all the above discussed notions (territorial, territory, space and region)</w:t>
      </w:r>
      <w:r w:rsidR="00BD0DE1">
        <w:rPr>
          <w:rFonts w:ascii="Times New Roman" w:hAnsi="Times New Roman"/>
          <w:sz w:val="24"/>
          <w:szCs w:val="24"/>
          <w:lang w:val="en-GB"/>
        </w:rPr>
        <w:t xml:space="preserve"> </w:t>
      </w:r>
      <w:r w:rsidRPr="00585EDF">
        <w:rPr>
          <w:rFonts w:ascii="Times New Roman" w:hAnsi="Times New Roman"/>
          <w:sz w:val="24"/>
          <w:szCs w:val="24"/>
          <w:lang w:val="en-GB"/>
        </w:rPr>
        <w:t xml:space="preserve">share a common trait, in the sense that </w:t>
      </w:r>
      <w:r w:rsidR="00125229">
        <w:rPr>
          <w:rFonts w:ascii="Times New Roman" w:hAnsi="Times New Roman"/>
          <w:sz w:val="24"/>
          <w:szCs w:val="24"/>
          <w:lang w:val="en-GB"/>
        </w:rPr>
        <w:t>they are</w:t>
      </w:r>
      <w:r w:rsidRPr="00585EDF">
        <w:rPr>
          <w:rFonts w:ascii="Times New Roman" w:hAnsi="Times New Roman"/>
          <w:sz w:val="24"/>
          <w:szCs w:val="24"/>
          <w:lang w:val="en-GB"/>
        </w:rPr>
        <w:t xml:space="preserve"> strongly associated with </w:t>
      </w:r>
      <w:r w:rsidR="00125229">
        <w:rPr>
          <w:rFonts w:ascii="Times New Roman" w:hAnsi="Times New Roman"/>
          <w:sz w:val="24"/>
          <w:szCs w:val="24"/>
          <w:lang w:val="en-GB"/>
        </w:rPr>
        <w:t>‘</w:t>
      </w:r>
      <w:r w:rsidRPr="00585EDF">
        <w:rPr>
          <w:rFonts w:ascii="Times New Roman" w:hAnsi="Times New Roman"/>
          <w:sz w:val="24"/>
          <w:szCs w:val="24"/>
          <w:lang w:val="en-GB"/>
        </w:rPr>
        <w:t xml:space="preserve">geographical </w:t>
      </w:r>
      <w:proofErr w:type="gramStart"/>
      <w:r w:rsidRPr="00585EDF">
        <w:rPr>
          <w:rFonts w:ascii="Times New Roman" w:hAnsi="Times New Roman"/>
          <w:sz w:val="24"/>
          <w:szCs w:val="24"/>
          <w:lang w:val="en-GB"/>
        </w:rPr>
        <w:t>analysis</w:t>
      </w:r>
      <w:r w:rsidR="00125229">
        <w:rPr>
          <w:rFonts w:ascii="Times New Roman" w:hAnsi="Times New Roman"/>
          <w:sz w:val="24"/>
          <w:szCs w:val="24"/>
          <w:lang w:val="en-GB"/>
        </w:rPr>
        <w:t>’</w:t>
      </w:r>
      <w:proofErr w:type="gramEnd"/>
      <w:r w:rsidRPr="00585EDF">
        <w:rPr>
          <w:rFonts w:ascii="Times New Roman" w:hAnsi="Times New Roman"/>
          <w:sz w:val="24"/>
          <w:szCs w:val="24"/>
          <w:lang w:val="en-GB"/>
        </w:rPr>
        <w:t xml:space="preserve">. In our understanding though, the bulk of scientific literature </w:t>
      </w:r>
      <w:r w:rsidR="00F450F6" w:rsidRPr="00585EDF">
        <w:rPr>
          <w:rFonts w:ascii="Times New Roman" w:hAnsi="Times New Roman"/>
          <w:sz w:val="24"/>
          <w:szCs w:val="24"/>
          <w:lang w:val="en-GB"/>
        </w:rPr>
        <w:t xml:space="preserve">does not always make a distinctive differentiation from the concepts of ‘space’ and ‘territory’. For instance, the notion of </w:t>
      </w:r>
      <w:r w:rsidR="00125229">
        <w:rPr>
          <w:rFonts w:ascii="Times New Roman" w:hAnsi="Times New Roman"/>
          <w:sz w:val="24"/>
          <w:szCs w:val="24"/>
          <w:lang w:val="en-GB"/>
        </w:rPr>
        <w:t>‘</w:t>
      </w:r>
      <w:r w:rsidR="00F450F6" w:rsidRPr="00585EDF">
        <w:rPr>
          <w:rFonts w:ascii="Times New Roman" w:hAnsi="Times New Roman"/>
          <w:sz w:val="24"/>
          <w:szCs w:val="24"/>
          <w:lang w:val="en-GB"/>
        </w:rPr>
        <w:t>spatial planning</w:t>
      </w:r>
      <w:r w:rsidR="00125229">
        <w:rPr>
          <w:rFonts w:ascii="Times New Roman" w:hAnsi="Times New Roman"/>
          <w:sz w:val="24"/>
          <w:szCs w:val="24"/>
          <w:lang w:val="en-GB"/>
        </w:rPr>
        <w:t>’</w:t>
      </w:r>
      <w:r w:rsidR="00F450F6" w:rsidRPr="00585EDF">
        <w:rPr>
          <w:rFonts w:ascii="Times New Roman" w:hAnsi="Times New Roman"/>
          <w:sz w:val="24"/>
          <w:szCs w:val="24"/>
          <w:lang w:val="en-GB"/>
        </w:rPr>
        <w:t xml:space="preserve"> is </w:t>
      </w:r>
      <w:r w:rsidR="00125229">
        <w:rPr>
          <w:rFonts w:ascii="Times New Roman" w:hAnsi="Times New Roman"/>
          <w:sz w:val="24"/>
          <w:szCs w:val="24"/>
          <w:lang w:val="en-GB"/>
        </w:rPr>
        <w:t xml:space="preserve">used in </w:t>
      </w:r>
      <w:r w:rsidR="00F450F6" w:rsidRPr="00585EDF">
        <w:rPr>
          <w:rFonts w:ascii="Times New Roman" w:hAnsi="Times New Roman"/>
          <w:sz w:val="24"/>
          <w:szCs w:val="24"/>
          <w:lang w:val="en-GB"/>
        </w:rPr>
        <w:t xml:space="preserve">very much the same </w:t>
      </w:r>
      <w:r w:rsidR="00125229">
        <w:rPr>
          <w:rFonts w:ascii="Times New Roman" w:hAnsi="Times New Roman"/>
          <w:sz w:val="24"/>
          <w:szCs w:val="24"/>
          <w:lang w:val="en-GB"/>
        </w:rPr>
        <w:t xml:space="preserve">way </w:t>
      </w:r>
      <w:r w:rsidR="00F450F6" w:rsidRPr="00585EDF">
        <w:rPr>
          <w:rFonts w:ascii="Times New Roman" w:hAnsi="Times New Roman"/>
          <w:sz w:val="24"/>
          <w:szCs w:val="24"/>
          <w:lang w:val="en-GB"/>
        </w:rPr>
        <w:t xml:space="preserve">as the notion of ‘territorial planning’. </w:t>
      </w:r>
      <w:proofErr w:type="gramStart"/>
      <w:r w:rsidR="00125229">
        <w:rPr>
          <w:rFonts w:ascii="Times New Roman" w:hAnsi="Times New Roman"/>
          <w:sz w:val="24"/>
          <w:szCs w:val="24"/>
          <w:lang w:val="en-GB"/>
        </w:rPr>
        <w:t>Again</w:t>
      </w:r>
      <w:r w:rsidR="00F450F6" w:rsidRPr="00585EDF">
        <w:rPr>
          <w:rFonts w:ascii="Times New Roman" w:hAnsi="Times New Roman"/>
          <w:sz w:val="24"/>
          <w:szCs w:val="24"/>
          <w:lang w:val="en-GB"/>
        </w:rPr>
        <w:t xml:space="preserve">, the notion of ‘spatial impacts’ is </w:t>
      </w:r>
      <w:r w:rsidR="00125229">
        <w:rPr>
          <w:rFonts w:ascii="Times New Roman" w:hAnsi="Times New Roman"/>
          <w:sz w:val="24"/>
          <w:szCs w:val="24"/>
          <w:lang w:val="en-GB"/>
        </w:rPr>
        <w:t xml:space="preserve">used with </w:t>
      </w:r>
      <w:r w:rsidR="00F450F6" w:rsidRPr="00585EDF">
        <w:rPr>
          <w:rFonts w:ascii="Times New Roman" w:hAnsi="Times New Roman"/>
          <w:sz w:val="24"/>
          <w:szCs w:val="24"/>
          <w:lang w:val="en-GB"/>
        </w:rPr>
        <w:t>similar</w:t>
      </w:r>
      <w:r w:rsidR="00125229">
        <w:rPr>
          <w:rFonts w:ascii="Times New Roman" w:hAnsi="Times New Roman"/>
          <w:sz w:val="24"/>
          <w:szCs w:val="24"/>
          <w:lang w:val="en-GB"/>
        </w:rPr>
        <w:t xml:space="preserve"> meaning as </w:t>
      </w:r>
      <w:r w:rsidR="00F450F6" w:rsidRPr="00585EDF">
        <w:rPr>
          <w:rFonts w:ascii="Times New Roman" w:hAnsi="Times New Roman"/>
          <w:sz w:val="24"/>
          <w:szCs w:val="24"/>
          <w:lang w:val="en-GB"/>
        </w:rPr>
        <w:t>the notion of ‘territorial impacts’.</w:t>
      </w:r>
      <w:proofErr w:type="gramEnd"/>
      <w:r w:rsidR="00F450F6" w:rsidRPr="00585EDF">
        <w:rPr>
          <w:rFonts w:ascii="Times New Roman" w:hAnsi="Times New Roman"/>
          <w:sz w:val="24"/>
          <w:szCs w:val="24"/>
          <w:lang w:val="en-GB"/>
        </w:rPr>
        <w:t xml:space="preserve"> The difference here is the fact that the Anglo-Saxon preference for the term ‘spatial’ has led to a consistent use of this term in most of the existing ‘territorial related analysis’, until some European Commission </w:t>
      </w:r>
      <w:r w:rsidR="00125229">
        <w:rPr>
          <w:rFonts w:ascii="Times New Roman" w:hAnsi="Times New Roman"/>
          <w:sz w:val="24"/>
          <w:szCs w:val="24"/>
          <w:lang w:val="en-GB"/>
        </w:rPr>
        <w:t xml:space="preserve">(EC) </w:t>
      </w:r>
      <w:r w:rsidR="00F450F6" w:rsidRPr="00585EDF">
        <w:rPr>
          <w:rFonts w:ascii="Times New Roman" w:hAnsi="Times New Roman"/>
          <w:sz w:val="24"/>
          <w:szCs w:val="24"/>
          <w:lang w:val="en-GB"/>
        </w:rPr>
        <w:t>Reports started to make use of the term ‘territorial’</w:t>
      </w:r>
      <w:r w:rsidR="00125229">
        <w:rPr>
          <w:rFonts w:ascii="Times New Roman" w:hAnsi="Times New Roman"/>
          <w:sz w:val="24"/>
          <w:szCs w:val="24"/>
          <w:lang w:val="en-GB"/>
        </w:rPr>
        <w:t xml:space="preserve"> in a more frequent manner</w:t>
      </w:r>
      <w:r w:rsidR="00F450F6" w:rsidRPr="00585EDF">
        <w:rPr>
          <w:rFonts w:ascii="Times New Roman" w:hAnsi="Times New Roman"/>
          <w:sz w:val="24"/>
          <w:szCs w:val="24"/>
          <w:lang w:val="en-GB"/>
        </w:rPr>
        <w:t xml:space="preserve">. This is viewed by </w:t>
      </w:r>
      <w:proofErr w:type="spellStart"/>
      <w:r w:rsidR="00F450F6" w:rsidRPr="00585EDF">
        <w:rPr>
          <w:rFonts w:ascii="Times New Roman" w:hAnsi="Times New Roman"/>
          <w:sz w:val="24"/>
          <w:szCs w:val="24"/>
          <w:lang w:val="en-GB"/>
        </w:rPr>
        <w:t>Prof.</w:t>
      </w:r>
      <w:proofErr w:type="spellEnd"/>
      <w:r w:rsidR="00F450F6" w:rsidRPr="00585EDF">
        <w:rPr>
          <w:rFonts w:ascii="Times New Roman" w:hAnsi="Times New Roman"/>
          <w:sz w:val="24"/>
          <w:szCs w:val="24"/>
          <w:lang w:val="en-GB"/>
        </w:rPr>
        <w:t xml:space="preserve"> Roberto </w:t>
      </w:r>
      <w:proofErr w:type="spellStart"/>
      <w:r w:rsidR="00F450F6" w:rsidRPr="00585EDF">
        <w:rPr>
          <w:rFonts w:ascii="Times New Roman" w:hAnsi="Times New Roman"/>
          <w:sz w:val="24"/>
          <w:szCs w:val="24"/>
          <w:lang w:val="en-GB"/>
        </w:rPr>
        <w:t>Camagni</w:t>
      </w:r>
      <w:proofErr w:type="spellEnd"/>
      <w:r w:rsidR="00F450F6" w:rsidRPr="00585EDF">
        <w:rPr>
          <w:rStyle w:val="Refdenotadefim"/>
          <w:rFonts w:ascii="Times New Roman" w:hAnsi="Times New Roman"/>
          <w:sz w:val="24"/>
          <w:szCs w:val="24"/>
          <w:lang w:val="en-GB"/>
        </w:rPr>
        <w:endnoteReference w:id="1"/>
      </w:r>
      <w:r w:rsidR="00F450F6" w:rsidRPr="00585EDF">
        <w:rPr>
          <w:rFonts w:ascii="Times New Roman" w:hAnsi="Times New Roman"/>
          <w:sz w:val="24"/>
          <w:szCs w:val="24"/>
          <w:lang w:val="en-GB"/>
        </w:rPr>
        <w:t xml:space="preserve">, as a conquest of </w:t>
      </w:r>
      <w:r w:rsidR="00BD0DE1">
        <w:rPr>
          <w:rFonts w:ascii="Times New Roman" w:hAnsi="Times New Roman"/>
          <w:sz w:val="24"/>
          <w:szCs w:val="24"/>
          <w:lang w:val="en-GB"/>
        </w:rPr>
        <w:t xml:space="preserve">the </w:t>
      </w:r>
      <w:r w:rsidR="00F450F6" w:rsidRPr="00585EDF">
        <w:rPr>
          <w:rFonts w:ascii="Times New Roman" w:hAnsi="Times New Roman"/>
          <w:sz w:val="24"/>
          <w:szCs w:val="24"/>
          <w:lang w:val="en-GB"/>
        </w:rPr>
        <w:t>south of Europe in th</w:t>
      </w:r>
      <w:r w:rsidR="00125229">
        <w:rPr>
          <w:rFonts w:ascii="Times New Roman" w:hAnsi="Times New Roman"/>
          <w:sz w:val="24"/>
          <w:szCs w:val="24"/>
          <w:lang w:val="en-GB"/>
        </w:rPr>
        <w:t>e adoption of the term territory by the EU institutions</w:t>
      </w:r>
      <w:r w:rsidR="00F450F6" w:rsidRPr="00585EDF">
        <w:rPr>
          <w:rFonts w:ascii="Times New Roman" w:hAnsi="Times New Roman"/>
          <w:sz w:val="24"/>
          <w:szCs w:val="24"/>
          <w:lang w:val="en-GB"/>
        </w:rPr>
        <w:t xml:space="preserve">.      </w:t>
      </w:r>
    </w:p>
    <w:p w:rsidR="001415AD" w:rsidRPr="00585EDF" w:rsidRDefault="001415AD" w:rsidP="00803225">
      <w:pPr>
        <w:spacing w:line="480" w:lineRule="auto"/>
        <w:jc w:val="both"/>
        <w:rPr>
          <w:rFonts w:ascii="Times New Roman" w:hAnsi="Times New Roman"/>
          <w:sz w:val="24"/>
          <w:szCs w:val="24"/>
          <w:lang w:val="en-GB"/>
        </w:rPr>
      </w:pPr>
    </w:p>
    <w:p w:rsidR="005A423A" w:rsidRPr="00585EDF" w:rsidRDefault="00F450F6"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Alongside, </w:t>
      </w:r>
      <w:r w:rsidR="009A6D6B" w:rsidRPr="00585EDF">
        <w:rPr>
          <w:rFonts w:ascii="Times New Roman" w:hAnsi="Times New Roman"/>
          <w:sz w:val="24"/>
          <w:szCs w:val="24"/>
          <w:lang w:val="en-GB"/>
        </w:rPr>
        <w:t xml:space="preserve">and </w:t>
      </w:r>
      <w:r w:rsidRPr="00585EDF">
        <w:rPr>
          <w:rFonts w:ascii="Times New Roman" w:hAnsi="Times New Roman"/>
          <w:sz w:val="24"/>
          <w:szCs w:val="24"/>
          <w:lang w:val="en-GB"/>
        </w:rPr>
        <w:t>in our understanding</w:t>
      </w:r>
      <w:r w:rsidR="009A6D6B" w:rsidRPr="00585EDF">
        <w:rPr>
          <w:rFonts w:ascii="Times New Roman" w:hAnsi="Times New Roman"/>
          <w:sz w:val="24"/>
          <w:szCs w:val="24"/>
          <w:lang w:val="en-GB"/>
        </w:rPr>
        <w:t xml:space="preserve">, </w:t>
      </w:r>
      <w:r w:rsidRPr="00585EDF">
        <w:rPr>
          <w:rFonts w:ascii="Times New Roman" w:hAnsi="Times New Roman"/>
          <w:sz w:val="24"/>
          <w:szCs w:val="24"/>
          <w:lang w:val="en-GB"/>
        </w:rPr>
        <w:t xml:space="preserve">the only significant </w:t>
      </w:r>
      <w:r w:rsidR="009A6D6B" w:rsidRPr="00585EDF">
        <w:rPr>
          <w:rFonts w:ascii="Times New Roman" w:hAnsi="Times New Roman"/>
          <w:sz w:val="24"/>
          <w:szCs w:val="24"/>
          <w:lang w:val="en-GB"/>
        </w:rPr>
        <w:t>difference between the terms ‘territory‘</w:t>
      </w:r>
      <w:r w:rsidR="00A95F24">
        <w:rPr>
          <w:rFonts w:ascii="Times New Roman" w:hAnsi="Times New Roman"/>
          <w:sz w:val="24"/>
          <w:szCs w:val="24"/>
          <w:lang w:val="en-GB"/>
        </w:rPr>
        <w:t xml:space="preserve"> </w:t>
      </w:r>
      <w:r w:rsidR="009A6D6B" w:rsidRPr="00585EDF">
        <w:rPr>
          <w:rFonts w:ascii="Times New Roman" w:hAnsi="Times New Roman"/>
          <w:sz w:val="24"/>
          <w:szCs w:val="24"/>
          <w:lang w:val="en-GB"/>
        </w:rPr>
        <w:t xml:space="preserve">and ‘region’ is the fact that a regional perspective is, as the notion implies, specifically dedicated to the analysis of </w:t>
      </w:r>
      <w:r w:rsidR="00A95F24">
        <w:rPr>
          <w:rFonts w:ascii="Times New Roman" w:hAnsi="Times New Roman"/>
          <w:sz w:val="24"/>
          <w:szCs w:val="24"/>
          <w:lang w:val="en-GB"/>
        </w:rPr>
        <w:t xml:space="preserve">a </w:t>
      </w:r>
      <w:r w:rsidR="009A6D6B" w:rsidRPr="00585EDF">
        <w:rPr>
          <w:rFonts w:ascii="Times New Roman" w:hAnsi="Times New Roman"/>
          <w:sz w:val="24"/>
          <w:szCs w:val="24"/>
          <w:lang w:val="en-GB"/>
        </w:rPr>
        <w:t>certain or several regions. In other words, territory is a more general geographic term, which can cover several scales of analysis, such as the urba</w:t>
      </w:r>
      <w:r w:rsidR="00A95F24">
        <w:rPr>
          <w:rFonts w:ascii="Times New Roman" w:hAnsi="Times New Roman"/>
          <w:sz w:val="24"/>
          <w:szCs w:val="24"/>
          <w:lang w:val="en-GB"/>
        </w:rPr>
        <w:t>n</w:t>
      </w:r>
      <w:r w:rsidR="009A6D6B" w:rsidRPr="00585EDF">
        <w:rPr>
          <w:rFonts w:ascii="Times New Roman" w:hAnsi="Times New Roman"/>
          <w:sz w:val="24"/>
          <w:szCs w:val="24"/>
          <w:lang w:val="en-GB"/>
        </w:rPr>
        <w:t xml:space="preserve">, the local, the regional, the </w:t>
      </w:r>
      <w:r w:rsidR="00A95F24" w:rsidRPr="00585EDF">
        <w:rPr>
          <w:rFonts w:ascii="Times New Roman" w:hAnsi="Times New Roman"/>
          <w:sz w:val="24"/>
          <w:szCs w:val="24"/>
          <w:lang w:val="en-GB"/>
        </w:rPr>
        <w:lastRenderedPageBreak/>
        <w:t>national</w:t>
      </w:r>
      <w:r w:rsidR="009A6D6B" w:rsidRPr="00585EDF">
        <w:rPr>
          <w:rFonts w:ascii="Times New Roman" w:hAnsi="Times New Roman"/>
          <w:sz w:val="24"/>
          <w:szCs w:val="24"/>
          <w:lang w:val="en-GB"/>
        </w:rPr>
        <w:t xml:space="preserve"> and the European</w:t>
      </w:r>
      <w:r w:rsidR="00A95F24">
        <w:rPr>
          <w:rFonts w:ascii="Times New Roman" w:hAnsi="Times New Roman"/>
          <w:sz w:val="24"/>
          <w:szCs w:val="24"/>
          <w:lang w:val="en-GB"/>
        </w:rPr>
        <w:t xml:space="preserve"> levels</w:t>
      </w:r>
      <w:r w:rsidR="009A6D6B" w:rsidRPr="00585EDF">
        <w:rPr>
          <w:rFonts w:ascii="Times New Roman" w:hAnsi="Times New Roman"/>
          <w:sz w:val="24"/>
          <w:szCs w:val="24"/>
          <w:lang w:val="en-GB"/>
        </w:rPr>
        <w:t xml:space="preserve">. </w:t>
      </w:r>
      <w:r w:rsidR="00C51DC6" w:rsidRPr="00585EDF">
        <w:rPr>
          <w:rFonts w:ascii="Times New Roman" w:hAnsi="Times New Roman"/>
          <w:sz w:val="24"/>
          <w:szCs w:val="24"/>
          <w:lang w:val="en-GB"/>
        </w:rPr>
        <w:t>U</w:t>
      </w:r>
      <w:r w:rsidR="00A672E8" w:rsidRPr="00585EDF">
        <w:rPr>
          <w:rFonts w:ascii="Times New Roman" w:hAnsi="Times New Roman"/>
          <w:sz w:val="24"/>
          <w:szCs w:val="24"/>
          <w:lang w:val="en-GB"/>
        </w:rPr>
        <w:t>nder this view, we could claim that</w:t>
      </w:r>
      <w:r w:rsidR="00A672E8" w:rsidRPr="00585EDF">
        <w:rPr>
          <w:rFonts w:ascii="Times New Roman" w:hAnsi="Times New Roman"/>
          <w:b/>
          <w:sz w:val="24"/>
          <w:szCs w:val="24"/>
          <w:lang w:val="en-GB"/>
        </w:rPr>
        <w:t xml:space="preserve"> the territorial dimension of a given policy has to do with its potential </w:t>
      </w:r>
      <w:r w:rsidR="00A95F24">
        <w:rPr>
          <w:rFonts w:ascii="Times New Roman" w:hAnsi="Times New Roman"/>
          <w:b/>
          <w:sz w:val="24"/>
          <w:szCs w:val="24"/>
          <w:lang w:val="en-GB"/>
        </w:rPr>
        <w:t xml:space="preserve">and </w:t>
      </w:r>
      <w:r w:rsidR="00B77166" w:rsidRPr="00585EDF">
        <w:rPr>
          <w:rFonts w:ascii="Times New Roman" w:hAnsi="Times New Roman"/>
          <w:b/>
          <w:sz w:val="24"/>
          <w:szCs w:val="24"/>
          <w:lang w:val="en-GB"/>
        </w:rPr>
        <w:t xml:space="preserve">varied </w:t>
      </w:r>
      <w:r w:rsidR="00A672E8" w:rsidRPr="00585EDF">
        <w:rPr>
          <w:rFonts w:ascii="Times New Roman" w:hAnsi="Times New Roman"/>
          <w:b/>
          <w:sz w:val="24"/>
          <w:szCs w:val="24"/>
          <w:lang w:val="en-GB"/>
        </w:rPr>
        <w:t>impacts in a certain territory</w:t>
      </w:r>
      <w:r w:rsidR="00C20595">
        <w:rPr>
          <w:rFonts w:ascii="Times New Roman" w:hAnsi="Times New Roman"/>
          <w:b/>
          <w:sz w:val="24"/>
          <w:szCs w:val="24"/>
          <w:lang w:val="en-GB"/>
        </w:rPr>
        <w:t xml:space="preserve"> (development, cohesion)</w:t>
      </w:r>
      <w:r w:rsidR="00A672E8" w:rsidRPr="00585EDF">
        <w:rPr>
          <w:rFonts w:ascii="Times New Roman" w:hAnsi="Times New Roman"/>
          <w:b/>
          <w:sz w:val="24"/>
          <w:szCs w:val="24"/>
          <w:lang w:val="en-GB"/>
        </w:rPr>
        <w:t>, be that land or/and water, managed by one or several entities or/and administration levels.</w:t>
      </w:r>
      <w:r w:rsidR="00C20595">
        <w:rPr>
          <w:rFonts w:ascii="Times New Roman" w:hAnsi="Times New Roman"/>
          <w:b/>
          <w:sz w:val="24"/>
          <w:szCs w:val="24"/>
          <w:lang w:val="en-GB"/>
        </w:rPr>
        <w:t xml:space="preserve"> </w:t>
      </w:r>
    </w:p>
    <w:p w:rsidR="00F7650C" w:rsidRDefault="00F7650C" w:rsidP="00581972">
      <w:pPr>
        <w:jc w:val="both"/>
        <w:rPr>
          <w:rFonts w:ascii="Times New Roman" w:hAnsi="Times New Roman"/>
          <w:color w:val="0033CC"/>
          <w:sz w:val="24"/>
          <w:szCs w:val="24"/>
          <w:lang w:val="en-GB"/>
        </w:rPr>
      </w:pPr>
    </w:p>
    <w:p w:rsidR="008C3D43" w:rsidRDefault="008C3D43" w:rsidP="00581972">
      <w:pPr>
        <w:jc w:val="both"/>
        <w:rPr>
          <w:rFonts w:ascii="Times New Roman" w:hAnsi="Times New Roman"/>
          <w:sz w:val="24"/>
          <w:szCs w:val="24"/>
          <w:lang w:val="en-GB"/>
        </w:rPr>
      </w:pPr>
      <w:r>
        <w:rPr>
          <w:rFonts w:ascii="Times New Roman" w:hAnsi="Times New Roman"/>
          <w:sz w:val="24"/>
          <w:szCs w:val="24"/>
          <w:lang w:val="en-GB"/>
        </w:rPr>
        <w:t>III. THE ESDP, THE ESPON, AND THE TERRITORIAL AGANDA, PUTTING FORWARD A TERRITORIAL PERSPECTIVE OF EU POLICIES?</w:t>
      </w:r>
      <w:r w:rsidR="00581972" w:rsidRPr="009D3736">
        <w:rPr>
          <w:rFonts w:ascii="Times New Roman" w:hAnsi="Times New Roman"/>
          <w:sz w:val="24"/>
          <w:szCs w:val="24"/>
          <w:lang w:val="en-GB"/>
        </w:rPr>
        <w:t xml:space="preserve"> </w:t>
      </w:r>
    </w:p>
    <w:p w:rsidR="008C3D43" w:rsidRDefault="008C3D43" w:rsidP="00581972">
      <w:pPr>
        <w:jc w:val="both"/>
        <w:rPr>
          <w:rFonts w:ascii="Times New Roman" w:hAnsi="Times New Roman"/>
          <w:sz w:val="24"/>
          <w:szCs w:val="24"/>
          <w:lang w:val="en-GB"/>
        </w:rPr>
      </w:pPr>
    </w:p>
    <w:p w:rsidR="003054F0" w:rsidRPr="00585EDF" w:rsidRDefault="003A5209"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If we classify the ‘modern’ phase of the EU Cohesion Policy with the beginning of the multiannual </w:t>
      </w:r>
      <w:r w:rsidR="00110479" w:rsidRPr="00585EDF">
        <w:rPr>
          <w:rFonts w:ascii="Times New Roman" w:hAnsi="Times New Roman"/>
          <w:sz w:val="24"/>
          <w:szCs w:val="24"/>
          <w:lang w:val="en-GB"/>
        </w:rPr>
        <w:t>programming periods, from</w:t>
      </w:r>
      <w:r w:rsidRPr="00585EDF">
        <w:rPr>
          <w:rFonts w:ascii="Times New Roman" w:hAnsi="Times New Roman"/>
          <w:sz w:val="24"/>
          <w:szCs w:val="24"/>
          <w:lang w:val="en-GB"/>
        </w:rPr>
        <w:t xml:space="preserve"> 1989</w:t>
      </w:r>
      <w:r w:rsidR="00110479" w:rsidRPr="00585EDF">
        <w:rPr>
          <w:rFonts w:ascii="Times New Roman" w:hAnsi="Times New Roman"/>
          <w:sz w:val="24"/>
          <w:szCs w:val="24"/>
          <w:lang w:val="en-GB"/>
        </w:rPr>
        <w:t xml:space="preserve"> onwards</w:t>
      </w:r>
      <w:r w:rsidRPr="00585EDF">
        <w:rPr>
          <w:rFonts w:ascii="Times New Roman" w:hAnsi="Times New Roman"/>
          <w:sz w:val="24"/>
          <w:szCs w:val="24"/>
          <w:lang w:val="en-GB"/>
        </w:rPr>
        <w:t xml:space="preserve"> (see EC, 2008)</w:t>
      </w:r>
      <w:r w:rsidR="00110479" w:rsidRPr="00585EDF">
        <w:rPr>
          <w:rFonts w:ascii="Times New Roman" w:hAnsi="Times New Roman"/>
          <w:sz w:val="24"/>
          <w:szCs w:val="24"/>
          <w:lang w:val="en-GB"/>
        </w:rPr>
        <w:t>, it is curious, at minimum, that it took more than two decades to include the territorial dimension of cohesion in the EU Treaty</w:t>
      </w:r>
      <w:r w:rsidR="00A82B8D" w:rsidRPr="00585EDF">
        <w:rPr>
          <w:rFonts w:ascii="Times New Roman" w:hAnsi="Times New Roman"/>
          <w:sz w:val="24"/>
          <w:szCs w:val="24"/>
          <w:lang w:val="en-GB"/>
        </w:rPr>
        <w:t xml:space="preserve">, by expressing the goal to “promote economic, social and territorial cohesion, and solidarity among Member States” (article 3 – EC, 2010b: 17). In more detail, article 174 expresses the </w:t>
      </w:r>
      <w:r w:rsidR="0031594D" w:rsidRPr="00585EDF">
        <w:rPr>
          <w:rFonts w:ascii="Times New Roman" w:hAnsi="Times New Roman"/>
          <w:sz w:val="24"/>
          <w:szCs w:val="24"/>
          <w:lang w:val="en-GB"/>
        </w:rPr>
        <w:t xml:space="preserve">desire to promote an harmonious development of the EU, by strengthening its economic, social and territorial cohesion, and by reducing disparities between the levels of development of the various regions and the backwardness of the least favoured regions (rural areas, areas affected by industrial transition, and regions which suffer from severe and permanent natural or demographic handicaps such as the northernmost regions with very low population density and island, cross-border and mountain regions). </w:t>
      </w:r>
    </w:p>
    <w:p w:rsidR="00FB4E94" w:rsidRPr="00585EDF" w:rsidRDefault="00FB4E94" w:rsidP="00803225">
      <w:pPr>
        <w:spacing w:line="480" w:lineRule="auto"/>
        <w:jc w:val="both"/>
        <w:rPr>
          <w:rFonts w:ascii="Times New Roman" w:hAnsi="Times New Roman"/>
          <w:sz w:val="24"/>
          <w:szCs w:val="24"/>
          <w:lang w:val="en-GB"/>
        </w:rPr>
      </w:pPr>
    </w:p>
    <w:p w:rsidR="00FB4E94" w:rsidRPr="00585EDF" w:rsidRDefault="005E5EE6"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This long interregnum might suggest that the ‘territorial dimension’ was largely </w:t>
      </w:r>
      <w:r w:rsidR="00817CB3" w:rsidRPr="00585EDF">
        <w:rPr>
          <w:rFonts w:ascii="Times New Roman" w:hAnsi="Times New Roman"/>
          <w:sz w:val="24"/>
          <w:szCs w:val="24"/>
          <w:lang w:val="en-GB"/>
        </w:rPr>
        <w:t>neglect</w:t>
      </w:r>
      <w:r w:rsidR="007C13CA">
        <w:rPr>
          <w:rFonts w:ascii="Times New Roman" w:hAnsi="Times New Roman"/>
          <w:sz w:val="24"/>
          <w:szCs w:val="24"/>
          <w:lang w:val="en-GB"/>
        </w:rPr>
        <w:t>ed</w:t>
      </w:r>
      <w:r w:rsidR="00817CB3" w:rsidRPr="00585EDF">
        <w:rPr>
          <w:rFonts w:ascii="Times New Roman" w:hAnsi="Times New Roman"/>
          <w:sz w:val="24"/>
          <w:szCs w:val="24"/>
          <w:lang w:val="en-GB"/>
        </w:rPr>
        <w:t xml:space="preserve"> by the EU political agenda</w:t>
      </w:r>
      <w:r w:rsidR="007C13CA">
        <w:rPr>
          <w:rFonts w:ascii="Times New Roman" w:hAnsi="Times New Roman"/>
          <w:sz w:val="24"/>
          <w:szCs w:val="24"/>
          <w:lang w:val="en-GB"/>
        </w:rPr>
        <w:t>, for a long time</w:t>
      </w:r>
      <w:r w:rsidR="00817CB3" w:rsidRPr="00585EDF">
        <w:rPr>
          <w:rFonts w:ascii="Times New Roman" w:hAnsi="Times New Roman"/>
          <w:sz w:val="24"/>
          <w:szCs w:val="24"/>
          <w:lang w:val="en-GB"/>
        </w:rPr>
        <w:t>. But that was not necessarily the case. At least, this dimension was nor fully set-aside. Indee</w:t>
      </w:r>
      <w:r w:rsidR="003444B6" w:rsidRPr="00585EDF">
        <w:rPr>
          <w:rFonts w:ascii="Times New Roman" w:hAnsi="Times New Roman"/>
          <w:sz w:val="24"/>
          <w:szCs w:val="24"/>
          <w:lang w:val="en-GB"/>
        </w:rPr>
        <w:t xml:space="preserve">d, </w:t>
      </w:r>
      <w:r w:rsidR="00D77D50" w:rsidRPr="00585EDF">
        <w:rPr>
          <w:rFonts w:ascii="Times New Roman" w:hAnsi="Times New Roman"/>
          <w:sz w:val="24"/>
          <w:szCs w:val="24"/>
          <w:lang w:val="en-GB"/>
        </w:rPr>
        <w:t>if we relate the concer</w:t>
      </w:r>
      <w:r w:rsidR="003B5F0B">
        <w:rPr>
          <w:rFonts w:ascii="Times New Roman" w:hAnsi="Times New Roman"/>
          <w:sz w:val="24"/>
          <w:szCs w:val="24"/>
          <w:lang w:val="en-GB"/>
        </w:rPr>
        <w:t>n</w:t>
      </w:r>
      <w:r w:rsidR="00D77D50" w:rsidRPr="00585EDF">
        <w:rPr>
          <w:rFonts w:ascii="Times New Roman" w:hAnsi="Times New Roman"/>
          <w:sz w:val="24"/>
          <w:szCs w:val="24"/>
          <w:lang w:val="en-GB"/>
        </w:rPr>
        <w:t xml:space="preserve"> for this territorial </w:t>
      </w:r>
      <w:r w:rsidR="003444B6" w:rsidRPr="00585EDF">
        <w:rPr>
          <w:rFonts w:ascii="Times New Roman" w:hAnsi="Times New Roman"/>
          <w:sz w:val="24"/>
          <w:szCs w:val="24"/>
          <w:lang w:val="en-GB"/>
        </w:rPr>
        <w:t xml:space="preserve">dimension with the several </w:t>
      </w:r>
      <w:r w:rsidR="00D77D50" w:rsidRPr="00585EDF">
        <w:rPr>
          <w:rFonts w:ascii="Times New Roman" w:hAnsi="Times New Roman"/>
          <w:sz w:val="24"/>
          <w:szCs w:val="24"/>
          <w:lang w:val="en-GB"/>
        </w:rPr>
        <w:t xml:space="preserve">EU </w:t>
      </w:r>
      <w:r w:rsidR="003444B6" w:rsidRPr="00585EDF">
        <w:rPr>
          <w:rFonts w:ascii="Times New Roman" w:hAnsi="Times New Roman"/>
          <w:sz w:val="24"/>
          <w:szCs w:val="24"/>
          <w:lang w:val="en-GB"/>
        </w:rPr>
        <w:t>attempts</w:t>
      </w:r>
      <w:r w:rsidR="00D77D50" w:rsidRPr="00585EDF">
        <w:rPr>
          <w:rFonts w:ascii="Times New Roman" w:hAnsi="Times New Roman"/>
          <w:sz w:val="24"/>
          <w:szCs w:val="24"/>
          <w:lang w:val="en-GB"/>
        </w:rPr>
        <w:t xml:space="preserve"> to implement ‘spatial planning’ strategies, then we can conclude that this dimension has been in the EU political agenda since 1983, with the release of the European Regional/Spatial Planning Charter</w:t>
      </w:r>
      <w:r w:rsidR="009B399F" w:rsidRPr="00585EDF">
        <w:rPr>
          <w:rFonts w:ascii="Times New Roman" w:hAnsi="Times New Roman"/>
          <w:sz w:val="24"/>
          <w:szCs w:val="24"/>
          <w:lang w:val="en-GB"/>
        </w:rPr>
        <w:t xml:space="preserve"> (EC, 1983), at the 6th Session of the CEMAT</w:t>
      </w:r>
      <w:r w:rsidR="007C13CA">
        <w:rPr>
          <w:rFonts w:ascii="Times New Roman" w:hAnsi="Times New Roman"/>
          <w:sz w:val="24"/>
          <w:szCs w:val="24"/>
          <w:lang w:val="en-GB"/>
        </w:rPr>
        <w:t>,</w:t>
      </w:r>
      <w:r w:rsidR="009B399F" w:rsidRPr="00585EDF">
        <w:rPr>
          <w:rFonts w:ascii="Times New Roman" w:hAnsi="Times New Roman"/>
          <w:sz w:val="24"/>
          <w:szCs w:val="24"/>
          <w:lang w:val="en-GB"/>
        </w:rPr>
        <w:t xml:space="preserve"> in </w:t>
      </w:r>
      <w:proofErr w:type="spellStart"/>
      <w:r w:rsidR="009B399F" w:rsidRPr="00585EDF">
        <w:rPr>
          <w:rFonts w:ascii="Times New Roman" w:hAnsi="Times New Roman"/>
          <w:sz w:val="24"/>
          <w:szCs w:val="24"/>
          <w:lang w:val="en-GB"/>
        </w:rPr>
        <w:t>Torremolinos</w:t>
      </w:r>
      <w:proofErr w:type="spellEnd"/>
      <w:r w:rsidR="009B399F" w:rsidRPr="00585EDF">
        <w:rPr>
          <w:rFonts w:ascii="Times New Roman" w:hAnsi="Times New Roman"/>
          <w:sz w:val="24"/>
          <w:szCs w:val="24"/>
          <w:lang w:val="en-GB"/>
        </w:rPr>
        <w:t xml:space="preserve">. In the following, and until the release of the </w:t>
      </w:r>
      <w:r w:rsidR="00195BEA" w:rsidRPr="00585EDF">
        <w:rPr>
          <w:rFonts w:ascii="Times New Roman" w:hAnsi="Times New Roman"/>
          <w:sz w:val="24"/>
          <w:szCs w:val="24"/>
          <w:lang w:val="en-GB"/>
        </w:rPr>
        <w:t>ESDP</w:t>
      </w:r>
      <w:r w:rsidR="007C13CA">
        <w:rPr>
          <w:rFonts w:ascii="Times New Roman" w:hAnsi="Times New Roman"/>
          <w:sz w:val="24"/>
          <w:szCs w:val="24"/>
          <w:lang w:val="en-GB"/>
        </w:rPr>
        <w:t xml:space="preserve"> </w:t>
      </w:r>
      <w:r w:rsidR="007C13CA" w:rsidRPr="00585EDF">
        <w:rPr>
          <w:rFonts w:ascii="Times New Roman" w:hAnsi="Times New Roman"/>
          <w:sz w:val="24"/>
          <w:szCs w:val="24"/>
          <w:lang w:val="en-GB"/>
        </w:rPr>
        <w:t>(EC, 1999)</w:t>
      </w:r>
      <w:r w:rsidR="009B399F" w:rsidRPr="00585EDF">
        <w:rPr>
          <w:rFonts w:ascii="Times New Roman" w:hAnsi="Times New Roman"/>
          <w:sz w:val="24"/>
          <w:szCs w:val="24"/>
          <w:lang w:val="en-GB"/>
        </w:rPr>
        <w:t>, in 1999, the</w:t>
      </w:r>
      <w:r w:rsidR="00D77D50" w:rsidRPr="00585EDF">
        <w:rPr>
          <w:rFonts w:ascii="Times New Roman" w:hAnsi="Times New Roman"/>
          <w:sz w:val="24"/>
          <w:szCs w:val="24"/>
          <w:lang w:val="en-GB"/>
        </w:rPr>
        <w:t xml:space="preserve"> </w:t>
      </w:r>
      <w:r w:rsidR="009B399F" w:rsidRPr="00585EDF">
        <w:rPr>
          <w:rFonts w:ascii="Times New Roman" w:hAnsi="Times New Roman"/>
          <w:sz w:val="24"/>
          <w:szCs w:val="24"/>
          <w:lang w:val="en-GB"/>
        </w:rPr>
        <w:t xml:space="preserve">territorial dimension </w:t>
      </w:r>
      <w:r w:rsidR="009B399F" w:rsidRPr="00585EDF">
        <w:rPr>
          <w:rFonts w:ascii="Times New Roman" w:hAnsi="Times New Roman"/>
          <w:sz w:val="24"/>
          <w:szCs w:val="24"/>
          <w:lang w:val="en-GB"/>
        </w:rPr>
        <w:lastRenderedPageBreak/>
        <w:t>was included as an important coordinating factor of the EU sectorial policies</w:t>
      </w:r>
      <w:r w:rsidR="003444B6" w:rsidRPr="00585EDF">
        <w:rPr>
          <w:rFonts w:ascii="Times New Roman" w:hAnsi="Times New Roman"/>
          <w:sz w:val="24"/>
          <w:szCs w:val="24"/>
          <w:lang w:val="en-GB"/>
        </w:rPr>
        <w:t xml:space="preserve"> </w:t>
      </w:r>
      <w:r w:rsidR="009B399F" w:rsidRPr="00585EDF">
        <w:rPr>
          <w:rFonts w:ascii="Times New Roman" w:hAnsi="Times New Roman"/>
          <w:sz w:val="24"/>
          <w:szCs w:val="24"/>
          <w:lang w:val="en-GB"/>
        </w:rPr>
        <w:t xml:space="preserve">during the Jacques </w:t>
      </w:r>
      <w:proofErr w:type="spellStart"/>
      <w:r w:rsidR="009B399F" w:rsidRPr="00585EDF">
        <w:rPr>
          <w:rFonts w:ascii="Times New Roman" w:hAnsi="Times New Roman"/>
          <w:sz w:val="24"/>
          <w:szCs w:val="24"/>
          <w:lang w:val="en-GB"/>
        </w:rPr>
        <w:t>Delors</w:t>
      </w:r>
      <w:proofErr w:type="spellEnd"/>
      <w:r w:rsidR="009B399F" w:rsidRPr="00585EDF">
        <w:rPr>
          <w:rFonts w:ascii="Times New Roman" w:hAnsi="Times New Roman"/>
          <w:sz w:val="24"/>
          <w:szCs w:val="24"/>
          <w:lang w:val="en-GB"/>
        </w:rPr>
        <w:t xml:space="preserve"> Presidency (1985-1995) (</w:t>
      </w:r>
      <w:proofErr w:type="spellStart"/>
      <w:r w:rsidR="009B399F" w:rsidRPr="00585EDF">
        <w:rPr>
          <w:rFonts w:ascii="Times New Roman" w:hAnsi="Times New Roman"/>
          <w:sz w:val="24"/>
          <w:szCs w:val="24"/>
          <w:lang w:val="en-GB"/>
        </w:rPr>
        <w:t>Ferrão</w:t>
      </w:r>
      <w:proofErr w:type="spellEnd"/>
      <w:r w:rsidR="009B399F" w:rsidRPr="00585EDF">
        <w:rPr>
          <w:rFonts w:ascii="Times New Roman" w:hAnsi="Times New Roman"/>
          <w:sz w:val="24"/>
          <w:szCs w:val="24"/>
          <w:lang w:val="en-GB"/>
        </w:rPr>
        <w:t xml:space="preserve">, 2010). To complete the picture, two additional EU spatial planning reports </w:t>
      </w:r>
      <w:r w:rsidR="007C13CA">
        <w:rPr>
          <w:rFonts w:ascii="Times New Roman" w:hAnsi="Times New Roman"/>
          <w:sz w:val="24"/>
          <w:szCs w:val="24"/>
          <w:lang w:val="en-GB"/>
        </w:rPr>
        <w:t>were</w:t>
      </w:r>
      <w:r w:rsidR="009B399F" w:rsidRPr="00585EDF">
        <w:rPr>
          <w:rFonts w:ascii="Times New Roman" w:hAnsi="Times New Roman"/>
          <w:sz w:val="24"/>
          <w:szCs w:val="24"/>
          <w:lang w:val="en-GB"/>
        </w:rPr>
        <w:t xml:space="preserve"> released (Europe 2000 - EC, 1991; Europe 2000+ - EC, 1994), while the Committee of Spatial Development (1991)</w:t>
      </w:r>
      <w:r w:rsidR="007C13CA">
        <w:rPr>
          <w:rFonts w:ascii="Times New Roman" w:hAnsi="Times New Roman"/>
          <w:sz w:val="24"/>
          <w:szCs w:val="24"/>
          <w:lang w:val="en-GB"/>
        </w:rPr>
        <w:t>,</w:t>
      </w:r>
      <w:r w:rsidR="009B399F" w:rsidRPr="00585EDF">
        <w:rPr>
          <w:rFonts w:ascii="Times New Roman" w:hAnsi="Times New Roman"/>
          <w:sz w:val="24"/>
          <w:szCs w:val="24"/>
          <w:lang w:val="en-GB"/>
        </w:rPr>
        <w:t xml:space="preserve"> and the Committee of the Regions (1992) </w:t>
      </w:r>
      <w:r w:rsidR="007C13CA">
        <w:rPr>
          <w:rFonts w:ascii="Times New Roman" w:hAnsi="Times New Roman"/>
          <w:sz w:val="24"/>
          <w:szCs w:val="24"/>
          <w:lang w:val="en-GB"/>
        </w:rPr>
        <w:t>were</w:t>
      </w:r>
      <w:r w:rsidR="009B399F" w:rsidRPr="00585EDF">
        <w:rPr>
          <w:rFonts w:ascii="Times New Roman" w:hAnsi="Times New Roman"/>
          <w:sz w:val="24"/>
          <w:szCs w:val="24"/>
          <w:lang w:val="en-GB"/>
        </w:rPr>
        <w:t xml:space="preserve"> established </w:t>
      </w:r>
      <w:r w:rsidR="003444B6" w:rsidRPr="00585EDF">
        <w:rPr>
          <w:rFonts w:ascii="Times New Roman" w:hAnsi="Times New Roman"/>
          <w:sz w:val="24"/>
          <w:szCs w:val="24"/>
          <w:lang w:val="en-GB"/>
        </w:rPr>
        <w:t>(</w:t>
      </w:r>
      <w:r w:rsidR="009B399F" w:rsidRPr="00585EDF">
        <w:rPr>
          <w:rFonts w:ascii="Times New Roman" w:hAnsi="Times New Roman"/>
          <w:sz w:val="24"/>
          <w:szCs w:val="24"/>
          <w:lang w:val="en-GB"/>
        </w:rPr>
        <w:t xml:space="preserve">see </w:t>
      </w:r>
      <w:r w:rsidR="00C76028">
        <w:rPr>
          <w:rFonts w:ascii="Times New Roman" w:hAnsi="Times New Roman"/>
          <w:sz w:val="24"/>
          <w:szCs w:val="24"/>
          <w:lang w:val="en-GB"/>
        </w:rPr>
        <w:t>Author</w:t>
      </w:r>
      <w:r w:rsidR="003444B6" w:rsidRPr="00585EDF">
        <w:rPr>
          <w:rFonts w:ascii="Times New Roman" w:hAnsi="Times New Roman"/>
          <w:sz w:val="24"/>
          <w:szCs w:val="24"/>
          <w:lang w:val="en-GB"/>
        </w:rPr>
        <w:t>, 2014)</w:t>
      </w:r>
      <w:r w:rsidR="009B399F" w:rsidRPr="00585EDF">
        <w:rPr>
          <w:rFonts w:ascii="Times New Roman" w:hAnsi="Times New Roman"/>
          <w:sz w:val="24"/>
          <w:szCs w:val="24"/>
          <w:lang w:val="en-GB"/>
        </w:rPr>
        <w:t>.</w:t>
      </w:r>
    </w:p>
    <w:p w:rsidR="009B399F" w:rsidRPr="00585EDF" w:rsidRDefault="009B399F" w:rsidP="00803225">
      <w:pPr>
        <w:spacing w:line="480" w:lineRule="auto"/>
        <w:jc w:val="both"/>
        <w:rPr>
          <w:rFonts w:ascii="Times New Roman" w:hAnsi="Times New Roman"/>
          <w:sz w:val="24"/>
          <w:szCs w:val="24"/>
          <w:lang w:val="en-GB"/>
        </w:rPr>
      </w:pPr>
    </w:p>
    <w:p w:rsidR="005A423A" w:rsidRPr="00585EDF" w:rsidRDefault="00195BEA"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Finally, and after being in the making f</w:t>
      </w:r>
      <w:r w:rsidR="007C13CA">
        <w:rPr>
          <w:rFonts w:ascii="Times New Roman" w:hAnsi="Times New Roman"/>
          <w:sz w:val="24"/>
          <w:szCs w:val="24"/>
          <w:lang w:val="en-GB"/>
        </w:rPr>
        <w:t>or around six years, the ESDP was</w:t>
      </w:r>
      <w:r w:rsidRPr="00585EDF">
        <w:rPr>
          <w:rFonts w:ascii="Times New Roman" w:hAnsi="Times New Roman"/>
          <w:sz w:val="24"/>
          <w:szCs w:val="24"/>
          <w:lang w:val="en-GB"/>
        </w:rPr>
        <w:t xml:space="preserve"> released (Faludi, 2006). Briefly, this document propose</w:t>
      </w:r>
      <w:r w:rsidR="007C13CA">
        <w:rPr>
          <w:rFonts w:ascii="Times New Roman" w:hAnsi="Times New Roman"/>
          <w:sz w:val="24"/>
          <w:szCs w:val="24"/>
          <w:lang w:val="en-GB"/>
        </w:rPr>
        <w:t>s</w:t>
      </w:r>
      <w:r w:rsidRPr="00585EDF">
        <w:rPr>
          <w:rFonts w:ascii="Times New Roman" w:hAnsi="Times New Roman"/>
          <w:sz w:val="24"/>
          <w:szCs w:val="24"/>
          <w:lang w:val="en-GB"/>
        </w:rPr>
        <w:t xml:space="preserve"> a balanced and</w:t>
      </w:r>
      <w:r w:rsidR="007C13CA">
        <w:rPr>
          <w:rFonts w:ascii="Times New Roman" w:hAnsi="Times New Roman"/>
          <w:sz w:val="24"/>
          <w:szCs w:val="24"/>
          <w:lang w:val="en-GB"/>
        </w:rPr>
        <w:t xml:space="preserve"> sustainable development of the </w:t>
      </w:r>
      <w:r w:rsidRPr="00585EDF">
        <w:rPr>
          <w:rFonts w:ascii="Times New Roman" w:hAnsi="Times New Roman"/>
          <w:sz w:val="24"/>
          <w:szCs w:val="24"/>
          <w:lang w:val="en-GB"/>
        </w:rPr>
        <w:t>territory of the EU</w:t>
      </w:r>
      <w:r w:rsidR="007C13CA">
        <w:rPr>
          <w:rFonts w:ascii="Times New Roman" w:hAnsi="Times New Roman"/>
          <w:sz w:val="24"/>
          <w:szCs w:val="24"/>
          <w:lang w:val="en-GB"/>
        </w:rPr>
        <w:t>,</w:t>
      </w:r>
      <w:r w:rsidRPr="00585EDF">
        <w:rPr>
          <w:rFonts w:ascii="Times New Roman" w:hAnsi="Times New Roman"/>
          <w:sz w:val="24"/>
          <w:szCs w:val="24"/>
          <w:lang w:val="en-GB"/>
        </w:rPr>
        <w:t xml:space="preserve"> by setting out three main policy guidelines </w:t>
      </w:r>
      <w:r w:rsidR="007C13CA">
        <w:rPr>
          <w:rFonts w:ascii="Times New Roman" w:hAnsi="Times New Roman"/>
          <w:sz w:val="24"/>
          <w:szCs w:val="24"/>
          <w:lang w:val="en-GB"/>
        </w:rPr>
        <w:t>for</w:t>
      </w:r>
      <w:r w:rsidRPr="00585EDF">
        <w:rPr>
          <w:rFonts w:ascii="Times New Roman" w:hAnsi="Times New Roman"/>
          <w:sz w:val="24"/>
          <w:szCs w:val="24"/>
          <w:lang w:val="en-GB"/>
        </w:rPr>
        <w:t xml:space="preserve"> the spatial development of the EU: (</w:t>
      </w:r>
      <w:proofErr w:type="spellStart"/>
      <w:r w:rsidRPr="00585EDF">
        <w:rPr>
          <w:rFonts w:ascii="Times New Roman" w:hAnsi="Times New Roman"/>
          <w:sz w:val="24"/>
          <w:szCs w:val="24"/>
          <w:lang w:val="en-GB"/>
        </w:rPr>
        <w:t>i</w:t>
      </w:r>
      <w:proofErr w:type="spellEnd"/>
      <w:r w:rsidRPr="00585EDF">
        <w:rPr>
          <w:rFonts w:ascii="Times New Roman" w:hAnsi="Times New Roman"/>
          <w:sz w:val="24"/>
          <w:szCs w:val="24"/>
          <w:lang w:val="en-GB"/>
        </w:rPr>
        <w:t xml:space="preserve">) development of a balanced and polycentric urban system and a new urban-rural relationship; (ii) securing parity of access to infrastructure and knowledge; (iii) </w:t>
      </w:r>
      <w:r w:rsidR="007C13CA">
        <w:rPr>
          <w:rFonts w:ascii="Times New Roman" w:hAnsi="Times New Roman"/>
          <w:sz w:val="24"/>
          <w:szCs w:val="24"/>
          <w:lang w:val="en-GB"/>
        </w:rPr>
        <w:t xml:space="preserve">promoting </w:t>
      </w:r>
      <w:r w:rsidRPr="00585EDF">
        <w:rPr>
          <w:rFonts w:ascii="Times New Roman" w:hAnsi="Times New Roman"/>
          <w:sz w:val="24"/>
          <w:szCs w:val="24"/>
          <w:lang w:val="en-GB"/>
        </w:rPr>
        <w:t>sustainable development, prudent management and protection of nature and cultural heritage (EC, 1999: 11).</w:t>
      </w:r>
      <w:r w:rsidR="007C13CA">
        <w:rPr>
          <w:rFonts w:ascii="Times New Roman" w:hAnsi="Times New Roman"/>
          <w:sz w:val="24"/>
          <w:szCs w:val="24"/>
          <w:lang w:val="en-GB"/>
        </w:rPr>
        <w:t xml:space="preserve"> Surprisingly, an update of</w:t>
      </w:r>
      <w:r w:rsidR="00E17A27" w:rsidRPr="00585EDF">
        <w:rPr>
          <w:rFonts w:ascii="Times New Roman" w:hAnsi="Times New Roman"/>
          <w:sz w:val="24"/>
          <w:szCs w:val="24"/>
          <w:lang w:val="en-GB"/>
        </w:rPr>
        <w:t xml:space="preserve"> this key EU spatial planning report was never released, despite the successive EU enlargements. On a more critical note, some authors claim that it failed in giving a coherent vision of an EU Spatial Planning Policy (Faludi, 2010: 106).</w:t>
      </w:r>
    </w:p>
    <w:p w:rsidR="00B0532B" w:rsidRPr="00585EDF" w:rsidRDefault="00B0532B" w:rsidP="00803225">
      <w:pPr>
        <w:spacing w:line="480" w:lineRule="auto"/>
        <w:jc w:val="both"/>
        <w:rPr>
          <w:rFonts w:ascii="Times New Roman" w:hAnsi="Times New Roman"/>
          <w:sz w:val="24"/>
          <w:szCs w:val="24"/>
          <w:lang w:val="en-GB"/>
        </w:rPr>
      </w:pPr>
    </w:p>
    <w:p w:rsidR="000B48CE" w:rsidRPr="00585EDF" w:rsidRDefault="00B0532B"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Notwithstanding, </w:t>
      </w:r>
      <w:r w:rsidR="00121BA2" w:rsidRPr="00585EDF">
        <w:rPr>
          <w:rFonts w:ascii="Times New Roman" w:hAnsi="Times New Roman"/>
          <w:sz w:val="24"/>
          <w:szCs w:val="24"/>
          <w:lang w:val="en-GB"/>
        </w:rPr>
        <w:t xml:space="preserve">several years after the publication of the ESDP, three EU mainstream documents focusing on the territorial dimension of the EU policies were released. Firstly, the Territorial Agenda, in 2007, advocated the need to achieve </w:t>
      </w:r>
      <w:r w:rsidR="007C13CA">
        <w:rPr>
          <w:rFonts w:ascii="Times New Roman" w:hAnsi="Times New Roman"/>
          <w:sz w:val="24"/>
          <w:szCs w:val="24"/>
          <w:lang w:val="en-GB"/>
        </w:rPr>
        <w:t xml:space="preserve">and </w:t>
      </w:r>
      <w:r w:rsidR="00121BA2" w:rsidRPr="00585EDF">
        <w:rPr>
          <w:rFonts w:ascii="Times New Roman" w:hAnsi="Times New Roman"/>
          <w:sz w:val="24"/>
          <w:szCs w:val="24"/>
          <w:lang w:val="en-GB"/>
        </w:rPr>
        <w:t xml:space="preserve">pursue a more competitive and sustainable EU territory, </w:t>
      </w:r>
      <w:r w:rsidR="0053193C" w:rsidRPr="00585EDF">
        <w:rPr>
          <w:rFonts w:ascii="Times New Roman" w:hAnsi="Times New Roman"/>
          <w:sz w:val="24"/>
          <w:szCs w:val="24"/>
          <w:lang w:val="en-GB"/>
        </w:rPr>
        <w:t xml:space="preserve">by </w:t>
      </w:r>
      <w:r w:rsidR="009159FC">
        <w:rPr>
          <w:rFonts w:ascii="Times New Roman" w:hAnsi="Times New Roman"/>
          <w:sz w:val="24"/>
          <w:szCs w:val="24"/>
          <w:lang w:val="en-GB"/>
        </w:rPr>
        <w:t xml:space="preserve">pursuing the </w:t>
      </w:r>
      <w:r w:rsidR="0053193C" w:rsidRPr="00585EDF">
        <w:rPr>
          <w:rFonts w:ascii="Times New Roman" w:hAnsi="Times New Roman"/>
          <w:sz w:val="24"/>
          <w:szCs w:val="24"/>
          <w:lang w:val="en-GB"/>
        </w:rPr>
        <w:t>goals</w:t>
      </w:r>
      <w:r w:rsidR="007C13CA">
        <w:rPr>
          <w:rFonts w:ascii="Times New Roman" w:hAnsi="Times New Roman"/>
          <w:sz w:val="24"/>
          <w:szCs w:val="24"/>
          <w:lang w:val="en-GB"/>
        </w:rPr>
        <w:t xml:space="preserve"> present</w:t>
      </w:r>
      <w:r w:rsidR="009159FC">
        <w:rPr>
          <w:rFonts w:ascii="Times New Roman" w:hAnsi="Times New Roman"/>
          <w:sz w:val="24"/>
          <w:szCs w:val="24"/>
          <w:lang w:val="en-GB"/>
        </w:rPr>
        <w:t>ed</w:t>
      </w:r>
      <w:r w:rsidR="007C13CA">
        <w:rPr>
          <w:rFonts w:ascii="Times New Roman" w:hAnsi="Times New Roman"/>
          <w:sz w:val="24"/>
          <w:szCs w:val="24"/>
          <w:lang w:val="en-GB"/>
        </w:rPr>
        <w:t xml:space="preserve"> in the ESDP</w:t>
      </w:r>
      <w:r w:rsidR="009159FC">
        <w:rPr>
          <w:rFonts w:ascii="Times New Roman" w:hAnsi="Times New Roman"/>
          <w:sz w:val="24"/>
          <w:szCs w:val="24"/>
          <w:lang w:val="en-GB"/>
        </w:rPr>
        <w:t>, and by proposing the; (</w:t>
      </w:r>
      <w:proofErr w:type="spellStart"/>
      <w:r w:rsidR="009159FC">
        <w:rPr>
          <w:rFonts w:ascii="Times New Roman" w:hAnsi="Times New Roman"/>
          <w:sz w:val="24"/>
          <w:szCs w:val="24"/>
          <w:lang w:val="en-GB"/>
        </w:rPr>
        <w:t>i</w:t>
      </w:r>
      <w:proofErr w:type="spellEnd"/>
      <w:r w:rsidR="009159FC">
        <w:rPr>
          <w:rFonts w:ascii="Times New Roman" w:hAnsi="Times New Roman"/>
          <w:sz w:val="24"/>
          <w:szCs w:val="24"/>
          <w:lang w:val="en-GB"/>
        </w:rPr>
        <w:t xml:space="preserve">) strengthening of territorial cohesion; (ii) making better use of territorial diversity; (iii) strengthening of polycentric development; (iv) establishing new forms of  territorial governance; (v) strengthening Trans-European networks; (vi) promoting Trans-European risk management; and (vii) strengthening ecological structures </w:t>
      </w:r>
      <w:r w:rsidR="00F75D8E" w:rsidRPr="00585EDF">
        <w:rPr>
          <w:rFonts w:ascii="Times New Roman" w:hAnsi="Times New Roman"/>
          <w:sz w:val="24"/>
          <w:szCs w:val="24"/>
          <w:lang w:val="en-GB"/>
        </w:rPr>
        <w:t xml:space="preserve"> </w:t>
      </w:r>
      <w:r w:rsidR="00121BA2" w:rsidRPr="00585EDF">
        <w:rPr>
          <w:rFonts w:ascii="Times New Roman" w:hAnsi="Times New Roman"/>
          <w:sz w:val="24"/>
          <w:szCs w:val="24"/>
          <w:lang w:val="en-GB"/>
        </w:rPr>
        <w:t>(EC, 2007</w:t>
      </w:r>
      <w:r w:rsidR="00F75D8E" w:rsidRPr="00585EDF">
        <w:rPr>
          <w:rFonts w:ascii="Times New Roman" w:hAnsi="Times New Roman"/>
          <w:sz w:val="24"/>
          <w:szCs w:val="24"/>
          <w:lang w:val="en-GB"/>
        </w:rPr>
        <w:t>: 4</w:t>
      </w:r>
      <w:r w:rsidR="00121BA2" w:rsidRPr="00585EDF">
        <w:rPr>
          <w:rFonts w:ascii="Times New Roman" w:hAnsi="Times New Roman"/>
          <w:sz w:val="24"/>
          <w:szCs w:val="24"/>
          <w:lang w:val="en-GB"/>
        </w:rPr>
        <w:t>)</w:t>
      </w:r>
      <w:r w:rsidR="00F75D8E" w:rsidRPr="00585EDF">
        <w:rPr>
          <w:rFonts w:ascii="Times New Roman" w:hAnsi="Times New Roman"/>
          <w:sz w:val="24"/>
          <w:szCs w:val="24"/>
          <w:lang w:val="en-GB"/>
        </w:rPr>
        <w:t xml:space="preserve">. Secondly, the Green Paper on Territorial Cohesion (EC, 2008b) </w:t>
      </w:r>
      <w:r w:rsidR="009159FC">
        <w:rPr>
          <w:rFonts w:ascii="Times New Roman" w:hAnsi="Times New Roman"/>
          <w:sz w:val="24"/>
          <w:szCs w:val="24"/>
          <w:lang w:val="en-GB"/>
        </w:rPr>
        <w:t>continued this</w:t>
      </w:r>
      <w:r w:rsidR="00442E23" w:rsidRPr="00585EDF">
        <w:rPr>
          <w:rFonts w:ascii="Times New Roman" w:hAnsi="Times New Roman"/>
          <w:sz w:val="24"/>
          <w:szCs w:val="24"/>
          <w:lang w:val="en-GB"/>
        </w:rPr>
        <w:t xml:space="preserve"> support for an EU sp</w:t>
      </w:r>
      <w:r w:rsidR="009159FC">
        <w:rPr>
          <w:rFonts w:ascii="Times New Roman" w:hAnsi="Times New Roman"/>
          <w:sz w:val="24"/>
          <w:szCs w:val="24"/>
          <w:lang w:val="en-GB"/>
        </w:rPr>
        <w:t>atial planning policy focused on</w:t>
      </w:r>
      <w:r w:rsidR="00442E23" w:rsidRPr="00585EDF">
        <w:rPr>
          <w:rFonts w:ascii="Times New Roman" w:hAnsi="Times New Roman"/>
          <w:sz w:val="24"/>
          <w:szCs w:val="24"/>
          <w:lang w:val="en-GB"/>
        </w:rPr>
        <w:t xml:space="preserve"> a balanced and </w:t>
      </w:r>
      <w:r w:rsidR="00442E23" w:rsidRPr="00585EDF">
        <w:rPr>
          <w:rFonts w:ascii="Times New Roman" w:hAnsi="Times New Roman"/>
          <w:sz w:val="24"/>
          <w:szCs w:val="24"/>
          <w:lang w:val="en-GB"/>
        </w:rPr>
        <w:lastRenderedPageBreak/>
        <w:t xml:space="preserve">harmonious development, by </w:t>
      </w:r>
      <w:r w:rsidR="009159FC">
        <w:rPr>
          <w:rFonts w:ascii="Times New Roman" w:hAnsi="Times New Roman"/>
          <w:sz w:val="24"/>
          <w:szCs w:val="24"/>
          <w:lang w:val="en-GB"/>
        </w:rPr>
        <w:t>advocating the promotion of</w:t>
      </w:r>
      <w:r w:rsidR="00442E23" w:rsidRPr="00585EDF">
        <w:rPr>
          <w:rFonts w:ascii="Times New Roman" w:hAnsi="Times New Roman"/>
          <w:sz w:val="24"/>
          <w:szCs w:val="24"/>
          <w:lang w:val="en-GB"/>
        </w:rPr>
        <w:t>: (</w:t>
      </w:r>
      <w:proofErr w:type="spellStart"/>
      <w:r w:rsidR="00442E23" w:rsidRPr="00585EDF">
        <w:rPr>
          <w:rFonts w:ascii="Times New Roman" w:hAnsi="Times New Roman"/>
          <w:sz w:val="24"/>
          <w:szCs w:val="24"/>
          <w:lang w:val="en-GB"/>
        </w:rPr>
        <w:t>i</w:t>
      </w:r>
      <w:proofErr w:type="spellEnd"/>
      <w:r w:rsidR="00442E23" w:rsidRPr="00585EDF">
        <w:rPr>
          <w:rFonts w:ascii="Times New Roman" w:hAnsi="Times New Roman"/>
          <w:sz w:val="24"/>
          <w:szCs w:val="24"/>
          <w:lang w:val="en-GB"/>
        </w:rPr>
        <w:t>) territorial concentration (overcoming differences in density); (ii) territorial connectivity (overcoming distance); and (iii) territorial cooperation (overcoming division) (see EC, 2008). F</w:t>
      </w:r>
      <w:r w:rsidR="00F10256" w:rsidRPr="00585EDF">
        <w:rPr>
          <w:rFonts w:ascii="Times New Roman" w:hAnsi="Times New Roman"/>
          <w:sz w:val="24"/>
          <w:szCs w:val="24"/>
          <w:lang w:val="en-GB"/>
        </w:rPr>
        <w:t xml:space="preserve">inally, an updated Territorial Agenda was released in 2011, largely influenced by the </w:t>
      </w:r>
      <w:r w:rsidR="000B48CE" w:rsidRPr="00585EDF">
        <w:rPr>
          <w:rFonts w:ascii="Times New Roman" w:hAnsi="Times New Roman"/>
          <w:sz w:val="24"/>
          <w:szCs w:val="24"/>
          <w:lang w:val="en-GB"/>
        </w:rPr>
        <w:t>proposal</w:t>
      </w:r>
      <w:r w:rsidR="0071127F" w:rsidRPr="00585EDF">
        <w:rPr>
          <w:rFonts w:ascii="Times New Roman" w:hAnsi="Times New Roman"/>
          <w:sz w:val="24"/>
          <w:szCs w:val="24"/>
          <w:lang w:val="en-GB"/>
        </w:rPr>
        <w:t>s expressed in the EUROPE 2020 S</w:t>
      </w:r>
      <w:r w:rsidR="000B48CE" w:rsidRPr="00585EDF">
        <w:rPr>
          <w:rFonts w:ascii="Times New Roman" w:hAnsi="Times New Roman"/>
          <w:sz w:val="24"/>
          <w:szCs w:val="24"/>
          <w:lang w:val="en-GB"/>
        </w:rPr>
        <w:t>trategy (EC, 2010c)</w:t>
      </w:r>
      <w:r w:rsidR="0071127F" w:rsidRPr="00585EDF">
        <w:rPr>
          <w:rFonts w:ascii="Times New Roman" w:hAnsi="Times New Roman"/>
          <w:sz w:val="24"/>
          <w:szCs w:val="24"/>
          <w:lang w:val="en-GB"/>
        </w:rPr>
        <w:t>. Yet, at the same time, it intended to complement this Strategy by: (</w:t>
      </w:r>
      <w:proofErr w:type="spellStart"/>
      <w:r w:rsidR="0071127F" w:rsidRPr="00585EDF">
        <w:rPr>
          <w:rFonts w:ascii="Times New Roman" w:hAnsi="Times New Roman"/>
          <w:sz w:val="24"/>
          <w:szCs w:val="24"/>
          <w:lang w:val="en-GB"/>
        </w:rPr>
        <w:t>i</w:t>
      </w:r>
      <w:proofErr w:type="spellEnd"/>
      <w:r w:rsidR="0071127F" w:rsidRPr="00585EDF">
        <w:rPr>
          <w:rFonts w:ascii="Times New Roman" w:hAnsi="Times New Roman"/>
          <w:sz w:val="24"/>
          <w:szCs w:val="24"/>
          <w:lang w:val="en-GB"/>
        </w:rPr>
        <w:t>) providing strategic orientations for territorial development; (ii) fostering the integration of the territorial dimension within different policies at all governance levels; and (iii) ensuring the implementation of the Europe 2020 Strategy according to territorial cohesion principles (EC, 2011).</w:t>
      </w:r>
    </w:p>
    <w:p w:rsidR="000B48CE" w:rsidRPr="00585EDF" w:rsidRDefault="000B48CE" w:rsidP="00803225">
      <w:pPr>
        <w:spacing w:line="480" w:lineRule="auto"/>
        <w:jc w:val="both"/>
        <w:rPr>
          <w:rFonts w:ascii="Times New Roman" w:hAnsi="Times New Roman"/>
          <w:sz w:val="24"/>
          <w:szCs w:val="24"/>
          <w:lang w:val="en-GB"/>
        </w:rPr>
      </w:pPr>
    </w:p>
    <w:p w:rsidR="000B48CE" w:rsidRDefault="00FA499C"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In the meantime</w:t>
      </w:r>
      <w:r w:rsidR="0071127F" w:rsidRPr="00585EDF">
        <w:rPr>
          <w:rFonts w:ascii="Times New Roman" w:hAnsi="Times New Roman"/>
          <w:sz w:val="24"/>
          <w:szCs w:val="24"/>
          <w:lang w:val="en-GB"/>
        </w:rPr>
        <w:t xml:space="preserve">, the ESPON </w:t>
      </w:r>
      <w:r w:rsidRPr="00585EDF">
        <w:rPr>
          <w:rFonts w:ascii="Times New Roman" w:hAnsi="Times New Roman"/>
          <w:sz w:val="24"/>
          <w:szCs w:val="24"/>
          <w:lang w:val="en-GB"/>
        </w:rPr>
        <w:t xml:space="preserve">(European Spatial Planning Observation Network) </w:t>
      </w:r>
      <w:r w:rsidR="0071127F" w:rsidRPr="00585EDF">
        <w:rPr>
          <w:rFonts w:ascii="Times New Roman" w:hAnsi="Times New Roman"/>
          <w:sz w:val="24"/>
          <w:szCs w:val="24"/>
          <w:lang w:val="en-GB"/>
        </w:rPr>
        <w:t xml:space="preserve">Programme, established in 2002, gave a major </w:t>
      </w:r>
      <w:r w:rsidR="0094357F" w:rsidRPr="00585EDF">
        <w:rPr>
          <w:rFonts w:ascii="Times New Roman" w:hAnsi="Times New Roman"/>
          <w:sz w:val="24"/>
          <w:szCs w:val="24"/>
          <w:lang w:val="en-GB"/>
        </w:rPr>
        <w:t xml:space="preserve">boost to </w:t>
      </w:r>
      <w:r w:rsidRPr="00585EDF">
        <w:rPr>
          <w:rFonts w:ascii="Times New Roman" w:hAnsi="Times New Roman"/>
          <w:sz w:val="24"/>
          <w:szCs w:val="24"/>
          <w:lang w:val="en-GB"/>
        </w:rPr>
        <w:t xml:space="preserve">the territorial analysis of several EU policies. Amongst its main achievements are the </w:t>
      </w:r>
      <w:r w:rsidR="00252341" w:rsidRPr="00585EDF">
        <w:rPr>
          <w:rFonts w:ascii="Times New Roman" w:hAnsi="Times New Roman"/>
          <w:sz w:val="24"/>
          <w:szCs w:val="24"/>
          <w:lang w:val="en-GB"/>
        </w:rPr>
        <w:t>production of methods, tools</w:t>
      </w:r>
      <w:r w:rsidR="009159FC">
        <w:rPr>
          <w:rFonts w:ascii="Times New Roman" w:hAnsi="Times New Roman"/>
          <w:sz w:val="24"/>
          <w:szCs w:val="24"/>
          <w:lang w:val="en-GB"/>
        </w:rPr>
        <w:t>,</w:t>
      </w:r>
      <w:r w:rsidR="00252341" w:rsidRPr="00585EDF">
        <w:rPr>
          <w:rFonts w:ascii="Times New Roman" w:hAnsi="Times New Roman"/>
          <w:sz w:val="24"/>
          <w:szCs w:val="24"/>
          <w:lang w:val="en-GB"/>
        </w:rPr>
        <w:t xml:space="preserve"> and techniques </w:t>
      </w:r>
      <w:r w:rsidR="009159FC">
        <w:rPr>
          <w:rFonts w:ascii="Times New Roman" w:hAnsi="Times New Roman"/>
          <w:sz w:val="24"/>
          <w:szCs w:val="24"/>
          <w:lang w:val="en-GB"/>
        </w:rPr>
        <w:t>with the goal to</w:t>
      </w:r>
      <w:r w:rsidR="00252341" w:rsidRPr="00585EDF">
        <w:rPr>
          <w:rFonts w:ascii="Times New Roman" w:hAnsi="Times New Roman"/>
          <w:sz w:val="24"/>
          <w:szCs w:val="24"/>
          <w:lang w:val="en-GB"/>
        </w:rPr>
        <w:t xml:space="preserve"> assess territorial impacts and effects of EU financed policies (see </w:t>
      </w:r>
      <w:r w:rsidR="00C76028">
        <w:rPr>
          <w:rFonts w:ascii="Times New Roman" w:hAnsi="Times New Roman"/>
          <w:sz w:val="24"/>
          <w:szCs w:val="24"/>
          <w:lang w:val="en-GB"/>
        </w:rPr>
        <w:t>Author</w:t>
      </w:r>
      <w:r w:rsidR="00252341" w:rsidRPr="00585EDF">
        <w:rPr>
          <w:rFonts w:ascii="Times New Roman" w:hAnsi="Times New Roman"/>
          <w:sz w:val="24"/>
          <w:szCs w:val="24"/>
          <w:lang w:val="en-GB"/>
        </w:rPr>
        <w:t xml:space="preserve"> </w:t>
      </w:r>
      <w:r w:rsidR="0022570A" w:rsidRPr="00585EDF">
        <w:rPr>
          <w:rFonts w:ascii="Times New Roman" w:hAnsi="Times New Roman"/>
          <w:sz w:val="24"/>
          <w:szCs w:val="24"/>
          <w:lang w:val="en-GB"/>
        </w:rPr>
        <w:t xml:space="preserve">2013, 2014b, </w:t>
      </w:r>
      <w:proofErr w:type="gramStart"/>
      <w:r w:rsidR="0022570A" w:rsidRPr="00585EDF">
        <w:rPr>
          <w:rFonts w:ascii="Times New Roman" w:hAnsi="Times New Roman"/>
          <w:sz w:val="24"/>
          <w:szCs w:val="24"/>
          <w:lang w:val="en-GB"/>
        </w:rPr>
        <w:t>2014c</w:t>
      </w:r>
      <w:proofErr w:type="gramEnd"/>
      <w:r w:rsidR="0022570A" w:rsidRPr="00585EDF">
        <w:rPr>
          <w:rFonts w:ascii="Times New Roman" w:hAnsi="Times New Roman"/>
          <w:sz w:val="24"/>
          <w:szCs w:val="24"/>
          <w:lang w:val="en-GB"/>
        </w:rPr>
        <w:t xml:space="preserve">). </w:t>
      </w:r>
      <w:r w:rsidR="00906B88" w:rsidRPr="00585EDF">
        <w:rPr>
          <w:rFonts w:ascii="Times New Roman" w:hAnsi="Times New Roman"/>
          <w:sz w:val="24"/>
          <w:szCs w:val="24"/>
          <w:lang w:val="en-GB"/>
        </w:rPr>
        <w:t xml:space="preserve">Following from the above, the most recent ESPON ATLAS produced an overview of the Territorial Dimensions of the Europe 2020 Strategy, and concluded that it is “essential that policy-makers take into account the specificities of their place, their region or city in the implementation of policies contributing to the Europe 2020 Strategy. Not only by looking at the general scoring or ranking of individual regions related to the issues embraced by Europe 2020, but also by understanding the combination of all of these and possible mutual support” </w:t>
      </w:r>
      <w:r w:rsidR="00252341" w:rsidRPr="00585EDF">
        <w:rPr>
          <w:rFonts w:ascii="Times New Roman" w:hAnsi="Times New Roman"/>
          <w:sz w:val="24"/>
          <w:szCs w:val="24"/>
          <w:lang w:val="en-GB"/>
        </w:rPr>
        <w:t>(ESPON ATLAS, 2013</w:t>
      </w:r>
      <w:r w:rsidR="00906B88" w:rsidRPr="00585EDF">
        <w:rPr>
          <w:rFonts w:ascii="Times New Roman" w:hAnsi="Times New Roman"/>
          <w:sz w:val="24"/>
          <w:szCs w:val="24"/>
          <w:lang w:val="en-GB"/>
        </w:rPr>
        <w:t>: 65</w:t>
      </w:r>
      <w:r w:rsidR="00252341" w:rsidRPr="00585EDF">
        <w:rPr>
          <w:rFonts w:ascii="Times New Roman" w:hAnsi="Times New Roman"/>
          <w:sz w:val="24"/>
          <w:szCs w:val="24"/>
          <w:lang w:val="en-GB"/>
        </w:rPr>
        <w:t>)</w:t>
      </w:r>
      <w:r w:rsidR="00906B88" w:rsidRPr="00585EDF">
        <w:rPr>
          <w:rFonts w:ascii="Times New Roman" w:hAnsi="Times New Roman"/>
          <w:sz w:val="24"/>
          <w:szCs w:val="24"/>
          <w:lang w:val="en-GB"/>
        </w:rPr>
        <w:t>.</w:t>
      </w:r>
    </w:p>
    <w:p w:rsidR="00A74B0F" w:rsidRPr="00585EDF" w:rsidRDefault="00A74B0F" w:rsidP="00803225">
      <w:pPr>
        <w:spacing w:line="480" w:lineRule="auto"/>
        <w:jc w:val="both"/>
        <w:rPr>
          <w:rFonts w:ascii="Times New Roman" w:hAnsi="Times New Roman"/>
          <w:sz w:val="24"/>
          <w:szCs w:val="24"/>
          <w:lang w:val="en-GB"/>
        </w:rPr>
      </w:pPr>
    </w:p>
    <w:p w:rsidR="00DA16FE" w:rsidRPr="00585EDF" w:rsidRDefault="002D4BB0" w:rsidP="00803225">
      <w:pPr>
        <w:spacing w:line="480" w:lineRule="auto"/>
        <w:jc w:val="both"/>
        <w:rPr>
          <w:rFonts w:ascii="Times New Roman" w:hAnsi="Times New Roman"/>
          <w:sz w:val="24"/>
          <w:szCs w:val="24"/>
          <w:lang w:val="en-GB"/>
        </w:rPr>
      </w:pPr>
      <w:r>
        <w:rPr>
          <w:rFonts w:ascii="Times New Roman" w:hAnsi="Times New Roman"/>
          <w:sz w:val="24"/>
          <w:szCs w:val="24"/>
          <w:lang w:val="en-GB"/>
        </w:rPr>
        <w:t>In</w:t>
      </w:r>
      <w:r w:rsidR="00425986" w:rsidRPr="00585EDF">
        <w:rPr>
          <w:rFonts w:ascii="Times New Roman" w:hAnsi="Times New Roman"/>
          <w:sz w:val="24"/>
          <w:szCs w:val="24"/>
          <w:lang w:val="en-GB"/>
        </w:rPr>
        <w:t xml:space="preserve"> short, </w:t>
      </w:r>
      <w:r w:rsidR="003D2EEC" w:rsidRPr="00585EDF">
        <w:rPr>
          <w:rFonts w:ascii="Times New Roman" w:hAnsi="Times New Roman"/>
          <w:sz w:val="24"/>
          <w:szCs w:val="24"/>
          <w:lang w:val="en-GB"/>
        </w:rPr>
        <w:t xml:space="preserve">the reading of </w:t>
      </w:r>
      <w:r w:rsidR="00425986" w:rsidRPr="00585EDF">
        <w:rPr>
          <w:rFonts w:ascii="Times New Roman" w:hAnsi="Times New Roman"/>
          <w:sz w:val="24"/>
          <w:szCs w:val="24"/>
          <w:lang w:val="en-GB"/>
        </w:rPr>
        <w:t>the mentioned EU reports</w:t>
      </w:r>
      <w:r w:rsidR="009159FC">
        <w:rPr>
          <w:rFonts w:ascii="Times New Roman" w:hAnsi="Times New Roman"/>
          <w:sz w:val="24"/>
          <w:szCs w:val="24"/>
          <w:lang w:val="en-GB"/>
        </w:rPr>
        <w:t>,</w:t>
      </w:r>
      <w:r w:rsidR="00425986" w:rsidRPr="00585EDF">
        <w:rPr>
          <w:rFonts w:ascii="Times New Roman" w:hAnsi="Times New Roman"/>
          <w:sz w:val="24"/>
          <w:szCs w:val="24"/>
          <w:lang w:val="en-GB"/>
        </w:rPr>
        <w:t xml:space="preserve"> which </w:t>
      </w:r>
      <w:r w:rsidR="00DA16FE" w:rsidRPr="00585EDF">
        <w:rPr>
          <w:rFonts w:ascii="Times New Roman" w:hAnsi="Times New Roman"/>
          <w:sz w:val="24"/>
          <w:szCs w:val="24"/>
          <w:lang w:val="en-GB"/>
        </w:rPr>
        <w:t>focus on territorial planning and</w:t>
      </w:r>
      <w:r w:rsidR="00425986" w:rsidRPr="00585EDF">
        <w:rPr>
          <w:rFonts w:ascii="Times New Roman" w:hAnsi="Times New Roman"/>
          <w:sz w:val="24"/>
          <w:szCs w:val="24"/>
          <w:lang w:val="en-GB"/>
        </w:rPr>
        <w:t xml:space="preserve"> territorial cohesion</w:t>
      </w:r>
      <w:r w:rsidR="00DA16FE" w:rsidRPr="00585EDF">
        <w:rPr>
          <w:rFonts w:ascii="Times New Roman" w:hAnsi="Times New Roman"/>
          <w:sz w:val="24"/>
          <w:szCs w:val="24"/>
          <w:lang w:val="en-GB"/>
        </w:rPr>
        <w:t xml:space="preserve">, </w:t>
      </w:r>
      <w:r w:rsidR="009159FC">
        <w:rPr>
          <w:rFonts w:ascii="Times New Roman" w:hAnsi="Times New Roman"/>
          <w:sz w:val="24"/>
          <w:szCs w:val="24"/>
          <w:lang w:val="en-GB"/>
        </w:rPr>
        <w:t>lead</w:t>
      </w:r>
      <w:r>
        <w:rPr>
          <w:rFonts w:ascii="Times New Roman" w:hAnsi="Times New Roman"/>
          <w:sz w:val="24"/>
          <w:szCs w:val="24"/>
          <w:lang w:val="en-GB"/>
        </w:rPr>
        <w:t>s</w:t>
      </w:r>
      <w:r w:rsidR="009159FC">
        <w:rPr>
          <w:rFonts w:ascii="Times New Roman" w:hAnsi="Times New Roman"/>
          <w:sz w:val="24"/>
          <w:szCs w:val="24"/>
          <w:lang w:val="en-GB"/>
        </w:rPr>
        <w:t xml:space="preserve"> us to conclude that </w:t>
      </w:r>
      <w:r w:rsidR="00DA16FE" w:rsidRPr="00585EDF">
        <w:rPr>
          <w:rFonts w:ascii="Times New Roman" w:hAnsi="Times New Roman"/>
          <w:sz w:val="24"/>
          <w:szCs w:val="24"/>
          <w:lang w:val="en-GB"/>
        </w:rPr>
        <w:t>all of them</w:t>
      </w:r>
      <w:r w:rsidR="009159FC">
        <w:rPr>
          <w:rFonts w:ascii="Times New Roman" w:hAnsi="Times New Roman"/>
          <w:sz w:val="24"/>
          <w:szCs w:val="24"/>
          <w:lang w:val="en-GB"/>
        </w:rPr>
        <w:t xml:space="preserve"> make a clear differentiation between</w:t>
      </w:r>
      <w:r w:rsidR="00DA16FE" w:rsidRPr="00585EDF">
        <w:rPr>
          <w:rFonts w:ascii="Times New Roman" w:hAnsi="Times New Roman"/>
          <w:sz w:val="24"/>
          <w:szCs w:val="24"/>
          <w:lang w:val="en-GB"/>
        </w:rPr>
        <w:t xml:space="preserve"> urban and rural areas</w:t>
      </w:r>
      <w:r w:rsidR="00B108D2" w:rsidRPr="00585EDF">
        <w:rPr>
          <w:rFonts w:ascii="Times New Roman" w:hAnsi="Times New Roman"/>
          <w:sz w:val="24"/>
          <w:szCs w:val="24"/>
          <w:lang w:val="en-GB"/>
        </w:rPr>
        <w:t xml:space="preserve"> (T</w:t>
      </w:r>
      <w:r w:rsidR="00A74B0F">
        <w:rPr>
          <w:rFonts w:ascii="Times New Roman" w:hAnsi="Times New Roman"/>
          <w:sz w:val="24"/>
          <w:szCs w:val="24"/>
          <w:lang w:val="en-GB"/>
        </w:rPr>
        <w:t>able I</w:t>
      </w:r>
      <w:r w:rsidR="00DA16FE" w:rsidRPr="00585EDF">
        <w:rPr>
          <w:rFonts w:ascii="Times New Roman" w:hAnsi="Times New Roman"/>
          <w:sz w:val="24"/>
          <w:szCs w:val="24"/>
          <w:lang w:val="en-GB"/>
        </w:rPr>
        <w:t xml:space="preserve">), and that there is an increasing focus on certain ‘territorial analysis related </w:t>
      </w:r>
      <w:r w:rsidR="003D1B1D">
        <w:rPr>
          <w:rFonts w:ascii="Times New Roman" w:hAnsi="Times New Roman"/>
          <w:sz w:val="24"/>
          <w:szCs w:val="24"/>
          <w:lang w:val="en-GB"/>
        </w:rPr>
        <w:t>elements</w:t>
      </w:r>
      <w:r w:rsidR="00DA16FE" w:rsidRPr="00585EDF">
        <w:rPr>
          <w:rFonts w:ascii="Times New Roman" w:hAnsi="Times New Roman"/>
          <w:sz w:val="24"/>
          <w:szCs w:val="24"/>
          <w:lang w:val="en-GB"/>
        </w:rPr>
        <w:t>’ in the more recent ones, such as: (</w:t>
      </w:r>
      <w:proofErr w:type="spellStart"/>
      <w:r w:rsidR="00DA16FE" w:rsidRPr="00585EDF">
        <w:rPr>
          <w:rFonts w:ascii="Times New Roman" w:hAnsi="Times New Roman"/>
          <w:sz w:val="24"/>
          <w:szCs w:val="24"/>
          <w:lang w:val="en-GB"/>
        </w:rPr>
        <w:t>i</w:t>
      </w:r>
      <w:proofErr w:type="spellEnd"/>
      <w:r w:rsidR="00DA16FE" w:rsidRPr="00585EDF">
        <w:rPr>
          <w:rFonts w:ascii="Times New Roman" w:hAnsi="Times New Roman"/>
          <w:sz w:val="24"/>
          <w:szCs w:val="24"/>
          <w:lang w:val="en-GB"/>
        </w:rPr>
        <w:t xml:space="preserve">) territorial cohesion; (ii) territorial polycentricity; and (iii) territorial governance. Also, in all of them there is always a clear reference to the need to promote a </w:t>
      </w:r>
      <w:r w:rsidR="00DA16FE" w:rsidRPr="00585EDF">
        <w:rPr>
          <w:rFonts w:ascii="Times New Roman" w:hAnsi="Times New Roman"/>
          <w:sz w:val="24"/>
          <w:szCs w:val="24"/>
          <w:lang w:val="en-GB"/>
        </w:rPr>
        <w:lastRenderedPageBreak/>
        <w:t xml:space="preserve">more balanced and harmonious territory, following from the idea expressed in the </w:t>
      </w:r>
      <w:r w:rsidR="00B108D2" w:rsidRPr="00585EDF">
        <w:rPr>
          <w:rFonts w:ascii="Times New Roman" w:hAnsi="Times New Roman"/>
          <w:sz w:val="24"/>
          <w:szCs w:val="24"/>
          <w:lang w:val="en-GB"/>
        </w:rPr>
        <w:t xml:space="preserve">Treaty establishing the European Economic Community </w:t>
      </w:r>
      <w:r w:rsidR="00DA16FE" w:rsidRPr="00585EDF">
        <w:rPr>
          <w:rFonts w:ascii="Times New Roman" w:hAnsi="Times New Roman"/>
          <w:sz w:val="24"/>
          <w:szCs w:val="24"/>
          <w:lang w:val="en-GB"/>
        </w:rPr>
        <w:t>(Rome</w:t>
      </w:r>
      <w:r w:rsidR="00B108D2" w:rsidRPr="00585EDF">
        <w:rPr>
          <w:rFonts w:ascii="Times New Roman" w:hAnsi="Times New Roman"/>
          <w:sz w:val="24"/>
          <w:szCs w:val="24"/>
          <w:lang w:val="en-GB"/>
        </w:rPr>
        <w:t xml:space="preserve"> - 1957</w:t>
      </w:r>
      <w:r w:rsidR="00DA16FE" w:rsidRPr="00585EDF">
        <w:rPr>
          <w:rFonts w:ascii="Times New Roman" w:hAnsi="Times New Roman"/>
          <w:sz w:val="24"/>
          <w:szCs w:val="24"/>
          <w:lang w:val="en-GB"/>
        </w:rPr>
        <w:t xml:space="preserve">).  </w:t>
      </w:r>
    </w:p>
    <w:p w:rsidR="00425986" w:rsidRPr="00585EDF" w:rsidRDefault="00425986" w:rsidP="003140B9">
      <w:pPr>
        <w:spacing w:line="360" w:lineRule="auto"/>
        <w:jc w:val="both"/>
        <w:rPr>
          <w:rFonts w:ascii="Times New Roman" w:hAnsi="Times New Roman"/>
          <w:sz w:val="24"/>
          <w:szCs w:val="24"/>
          <w:lang w:val="en-GB"/>
        </w:rPr>
      </w:pPr>
      <w:r w:rsidRPr="00585EDF">
        <w:rPr>
          <w:rFonts w:ascii="Times New Roman" w:hAnsi="Times New Roman"/>
          <w:sz w:val="24"/>
          <w:szCs w:val="24"/>
          <w:lang w:val="en-GB"/>
        </w:rPr>
        <w:t xml:space="preserve"> </w:t>
      </w:r>
    </w:p>
    <w:p w:rsidR="00425986" w:rsidRDefault="00A74B0F" w:rsidP="00425986">
      <w:pPr>
        <w:jc w:val="center"/>
        <w:rPr>
          <w:rFonts w:ascii="Times New Roman" w:hAnsi="Times New Roman"/>
          <w:sz w:val="24"/>
          <w:szCs w:val="24"/>
          <w:lang w:val="en-GB"/>
        </w:rPr>
      </w:pPr>
      <w:r>
        <w:rPr>
          <w:rFonts w:ascii="Times New Roman" w:hAnsi="Times New Roman"/>
          <w:sz w:val="24"/>
          <w:szCs w:val="24"/>
          <w:lang w:val="en-GB"/>
        </w:rPr>
        <w:t>Table I</w:t>
      </w:r>
      <w:r w:rsidR="00425986" w:rsidRPr="00585EDF">
        <w:rPr>
          <w:rFonts w:ascii="Times New Roman" w:hAnsi="Times New Roman"/>
          <w:sz w:val="24"/>
          <w:szCs w:val="24"/>
          <w:lang w:val="en-GB"/>
        </w:rPr>
        <w:t xml:space="preserve"> – The Components of </w:t>
      </w:r>
      <w:r w:rsidR="00AA4837" w:rsidRPr="00585EDF">
        <w:rPr>
          <w:rFonts w:ascii="Times New Roman" w:hAnsi="Times New Roman"/>
          <w:sz w:val="24"/>
          <w:szCs w:val="24"/>
          <w:lang w:val="en-GB"/>
        </w:rPr>
        <w:t>‘</w:t>
      </w:r>
      <w:r w:rsidR="00425986" w:rsidRPr="00585EDF">
        <w:rPr>
          <w:rFonts w:ascii="Times New Roman" w:hAnsi="Times New Roman"/>
          <w:sz w:val="24"/>
          <w:szCs w:val="24"/>
          <w:lang w:val="en-GB"/>
        </w:rPr>
        <w:t>Territorial Analysis</w:t>
      </w:r>
      <w:r w:rsidR="00AA4837" w:rsidRPr="00585EDF">
        <w:rPr>
          <w:rFonts w:ascii="Times New Roman" w:hAnsi="Times New Roman"/>
          <w:sz w:val="24"/>
          <w:szCs w:val="24"/>
          <w:lang w:val="en-GB"/>
        </w:rPr>
        <w:t>’</w:t>
      </w:r>
      <w:r w:rsidR="00425986" w:rsidRPr="00585EDF">
        <w:rPr>
          <w:rFonts w:ascii="Times New Roman" w:hAnsi="Times New Roman"/>
          <w:sz w:val="24"/>
          <w:szCs w:val="24"/>
          <w:lang w:val="en-GB"/>
        </w:rPr>
        <w:t xml:space="preserve"> in the EU Mainstream Reports on Territory</w:t>
      </w:r>
    </w:p>
    <w:p w:rsidR="002A068D" w:rsidRPr="002A068D" w:rsidRDefault="002A068D" w:rsidP="00425986">
      <w:pPr>
        <w:jc w:val="center"/>
        <w:rPr>
          <w:rFonts w:ascii="Times New Roman" w:hAnsi="Times New Roman"/>
          <w:i/>
          <w:sz w:val="24"/>
          <w:szCs w:val="24"/>
        </w:rPr>
      </w:pPr>
      <w:r w:rsidRPr="002A068D">
        <w:rPr>
          <w:rFonts w:ascii="Times New Roman" w:hAnsi="Times New Roman"/>
          <w:i/>
          <w:sz w:val="24"/>
          <w:szCs w:val="24"/>
        </w:rPr>
        <w:t xml:space="preserve">Quadro </w:t>
      </w:r>
      <w:r w:rsidR="00A74B0F">
        <w:rPr>
          <w:rFonts w:ascii="Times New Roman" w:hAnsi="Times New Roman"/>
          <w:i/>
          <w:sz w:val="24"/>
          <w:szCs w:val="24"/>
        </w:rPr>
        <w:t>I</w:t>
      </w:r>
      <w:r w:rsidRPr="002A068D">
        <w:rPr>
          <w:rFonts w:ascii="Times New Roman" w:hAnsi="Times New Roman"/>
          <w:i/>
          <w:sz w:val="24"/>
          <w:szCs w:val="24"/>
        </w:rPr>
        <w:t xml:space="preserve"> - Os componentes da ‘Análise Territorial’ em documentos-chave da EU  </w:t>
      </w:r>
    </w:p>
    <w:p w:rsidR="00EB5A0E" w:rsidRDefault="00A92F88" w:rsidP="00425986">
      <w:pPr>
        <w:jc w:val="center"/>
        <w:rPr>
          <w:rFonts w:ascii="Times New Roman" w:hAnsi="Times New Roman"/>
          <w:sz w:val="24"/>
          <w:szCs w:val="24"/>
          <w:lang w:val="en-GB"/>
        </w:rPr>
      </w:pPr>
      <w:r>
        <w:rPr>
          <w:rFonts w:ascii="Times New Roman" w:hAnsi="Times New Roman"/>
          <w:noProof/>
          <w:sz w:val="24"/>
          <w:szCs w:val="24"/>
        </w:rPr>
        <w:drawing>
          <wp:inline distT="0" distB="0" distL="0" distR="0" wp14:anchorId="01C74BB5" wp14:editId="55AFFE39">
            <wp:extent cx="6115050" cy="4276725"/>
            <wp:effectExtent l="0" t="0" r="0" b="9525"/>
            <wp:docPr id="1" name="Imagem 1" desc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4276725"/>
                    </a:xfrm>
                    <a:prstGeom prst="rect">
                      <a:avLst/>
                    </a:prstGeom>
                    <a:noFill/>
                    <a:ln>
                      <a:noFill/>
                    </a:ln>
                  </pic:spPr>
                </pic:pic>
              </a:graphicData>
            </a:graphic>
          </wp:inline>
        </w:drawing>
      </w:r>
    </w:p>
    <w:p w:rsidR="00425986" w:rsidRPr="00585EDF" w:rsidRDefault="00425986" w:rsidP="00425986">
      <w:pPr>
        <w:jc w:val="center"/>
        <w:rPr>
          <w:rFonts w:ascii="Times New Roman" w:hAnsi="Times New Roman"/>
          <w:sz w:val="24"/>
          <w:szCs w:val="24"/>
          <w:lang w:val="en-GB"/>
        </w:rPr>
      </w:pPr>
      <w:r w:rsidRPr="00585EDF">
        <w:rPr>
          <w:rFonts w:ascii="Times New Roman" w:hAnsi="Times New Roman"/>
          <w:sz w:val="24"/>
          <w:szCs w:val="24"/>
          <w:lang w:val="en-GB"/>
        </w:rPr>
        <w:t>Source: (EC, 199</w:t>
      </w:r>
      <w:r w:rsidR="00AA4837" w:rsidRPr="00585EDF">
        <w:rPr>
          <w:rFonts w:ascii="Times New Roman" w:hAnsi="Times New Roman"/>
          <w:sz w:val="24"/>
          <w:szCs w:val="24"/>
          <w:lang w:val="en-GB"/>
        </w:rPr>
        <w:t>1, 1994, 1999, 2007b, 2008b, 2011</w:t>
      </w:r>
      <w:r w:rsidRPr="00585EDF">
        <w:rPr>
          <w:rFonts w:ascii="Times New Roman" w:hAnsi="Times New Roman"/>
          <w:sz w:val="24"/>
          <w:szCs w:val="24"/>
          <w:lang w:val="en-GB"/>
        </w:rPr>
        <w:t>) - Author compilation</w:t>
      </w:r>
    </w:p>
    <w:p w:rsidR="00425986" w:rsidRPr="00585EDF" w:rsidRDefault="00425986" w:rsidP="00425986">
      <w:pPr>
        <w:jc w:val="both"/>
        <w:rPr>
          <w:rFonts w:ascii="Times New Roman" w:hAnsi="Times New Roman"/>
          <w:sz w:val="24"/>
          <w:szCs w:val="24"/>
          <w:lang w:val="en-GB"/>
        </w:rPr>
      </w:pPr>
    </w:p>
    <w:p w:rsidR="00736787" w:rsidRDefault="00736787"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Again, the ESPON Programme strengthened the knowledge of many of these ‘territorial analytic components</w:t>
      </w:r>
      <w:r w:rsidR="00245E29">
        <w:rPr>
          <w:rFonts w:ascii="Times New Roman" w:hAnsi="Times New Roman"/>
          <w:sz w:val="24"/>
          <w:szCs w:val="24"/>
          <w:lang w:val="en-GB"/>
        </w:rPr>
        <w:t>’</w:t>
      </w:r>
      <w:r w:rsidRPr="00585EDF">
        <w:rPr>
          <w:rFonts w:ascii="Times New Roman" w:hAnsi="Times New Roman"/>
          <w:sz w:val="24"/>
          <w:szCs w:val="24"/>
          <w:lang w:val="en-GB"/>
        </w:rPr>
        <w:t>, such as the: (</w:t>
      </w:r>
      <w:proofErr w:type="spellStart"/>
      <w:r w:rsidRPr="00585EDF">
        <w:rPr>
          <w:rFonts w:ascii="Times New Roman" w:hAnsi="Times New Roman"/>
          <w:sz w:val="24"/>
          <w:szCs w:val="24"/>
          <w:lang w:val="en-GB"/>
        </w:rPr>
        <w:t>i</w:t>
      </w:r>
      <w:proofErr w:type="spellEnd"/>
      <w:r w:rsidRPr="00585EDF">
        <w:rPr>
          <w:rFonts w:ascii="Times New Roman" w:hAnsi="Times New Roman"/>
          <w:sz w:val="24"/>
          <w:szCs w:val="24"/>
          <w:lang w:val="en-GB"/>
        </w:rPr>
        <w:t>) territorial polycentricity; (ii) territorial impact assessment; (iii)  urban-rural relationship; (iv) demographic trends; (v) transport networks; (vi) natural hazards</w:t>
      </w:r>
      <w:r w:rsidR="005847C5" w:rsidRPr="00585EDF">
        <w:rPr>
          <w:rFonts w:ascii="Times New Roman" w:hAnsi="Times New Roman"/>
          <w:sz w:val="24"/>
          <w:szCs w:val="24"/>
          <w:lang w:val="en-GB"/>
        </w:rPr>
        <w:t xml:space="preserve"> and risks</w:t>
      </w:r>
      <w:r w:rsidRPr="00585EDF">
        <w:rPr>
          <w:rFonts w:ascii="Times New Roman" w:hAnsi="Times New Roman"/>
          <w:sz w:val="24"/>
          <w:szCs w:val="24"/>
          <w:lang w:val="en-GB"/>
        </w:rPr>
        <w:t xml:space="preserve">; (vii) natural and cultural heritage; (viii) urban system; (ix) territorial governance; (x) environmental trends; (xi) socioeconomic trends; (xii) rural areas; (xiii) maritime areas; (xiv) </w:t>
      </w:r>
      <w:r w:rsidR="00AD3B70" w:rsidRPr="00585EDF">
        <w:rPr>
          <w:rFonts w:ascii="Times New Roman" w:hAnsi="Times New Roman"/>
          <w:sz w:val="24"/>
          <w:szCs w:val="24"/>
          <w:lang w:val="en-GB"/>
        </w:rPr>
        <w:t xml:space="preserve">future </w:t>
      </w:r>
      <w:r w:rsidR="00245E29">
        <w:rPr>
          <w:rFonts w:ascii="Times New Roman" w:hAnsi="Times New Roman"/>
          <w:sz w:val="24"/>
          <w:szCs w:val="24"/>
          <w:lang w:val="en-GB"/>
        </w:rPr>
        <w:t xml:space="preserve">territorial </w:t>
      </w:r>
      <w:r w:rsidR="00AD3B70" w:rsidRPr="00585EDF">
        <w:rPr>
          <w:rFonts w:ascii="Times New Roman" w:hAnsi="Times New Roman"/>
          <w:sz w:val="24"/>
          <w:szCs w:val="24"/>
          <w:lang w:val="en-GB"/>
        </w:rPr>
        <w:t>scenarios; (xv) land use pattern; (xvi)</w:t>
      </w:r>
      <w:r w:rsidR="005847C5" w:rsidRPr="00585EDF">
        <w:rPr>
          <w:rFonts w:ascii="Times New Roman" w:hAnsi="Times New Roman"/>
          <w:sz w:val="24"/>
          <w:szCs w:val="24"/>
          <w:lang w:val="en-GB"/>
        </w:rPr>
        <w:t xml:space="preserve"> knowledge and innovation, and many other</w:t>
      </w:r>
      <w:r w:rsidR="00245E29">
        <w:rPr>
          <w:rFonts w:ascii="Times New Roman" w:hAnsi="Times New Roman"/>
          <w:sz w:val="24"/>
          <w:szCs w:val="24"/>
          <w:lang w:val="en-GB"/>
        </w:rPr>
        <w:t>s</w:t>
      </w:r>
      <w:r w:rsidR="005847C5" w:rsidRPr="00585EDF">
        <w:rPr>
          <w:rFonts w:ascii="Times New Roman" w:hAnsi="Times New Roman"/>
          <w:sz w:val="24"/>
          <w:szCs w:val="24"/>
          <w:lang w:val="en-GB"/>
        </w:rPr>
        <w:t xml:space="preserve">. </w:t>
      </w:r>
    </w:p>
    <w:p w:rsidR="00803225" w:rsidRDefault="00803225" w:rsidP="00110A8D">
      <w:pPr>
        <w:jc w:val="both"/>
        <w:rPr>
          <w:rFonts w:ascii="Times New Roman" w:hAnsi="Times New Roman"/>
          <w:sz w:val="24"/>
          <w:szCs w:val="24"/>
          <w:lang w:val="en-GB"/>
        </w:rPr>
      </w:pPr>
    </w:p>
    <w:p w:rsidR="008C3D43" w:rsidRDefault="008C3D43" w:rsidP="00110A8D">
      <w:pPr>
        <w:jc w:val="both"/>
        <w:rPr>
          <w:rFonts w:ascii="Times New Roman" w:hAnsi="Times New Roman"/>
          <w:sz w:val="24"/>
          <w:szCs w:val="24"/>
          <w:lang w:val="en-GB"/>
        </w:rPr>
      </w:pPr>
      <w:r>
        <w:rPr>
          <w:rFonts w:ascii="Times New Roman" w:hAnsi="Times New Roman"/>
          <w:sz w:val="24"/>
          <w:szCs w:val="24"/>
          <w:lang w:val="en-GB"/>
        </w:rPr>
        <w:t>IV. AN INCREASING LEVEL OF THE TERRITORIAL DIMENSION IN THE EU COHESION POLICY INTERVENCTION STRATEGIES (1989-2020)?</w:t>
      </w:r>
    </w:p>
    <w:p w:rsidR="008C3D43" w:rsidRDefault="008C3D43" w:rsidP="00110A8D">
      <w:pPr>
        <w:jc w:val="both"/>
        <w:rPr>
          <w:rFonts w:ascii="Times New Roman" w:hAnsi="Times New Roman"/>
          <w:sz w:val="24"/>
          <w:szCs w:val="24"/>
          <w:lang w:val="en-GB"/>
        </w:rPr>
      </w:pPr>
    </w:p>
    <w:p w:rsidR="00D411AE" w:rsidRPr="008C3D43" w:rsidRDefault="00D411AE" w:rsidP="00D411AE">
      <w:pPr>
        <w:jc w:val="both"/>
        <w:rPr>
          <w:rFonts w:ascii="Times New Roman" w:hAnsi="Times New Roman"/>
          <w:b/>
          <w:sz w:val="24"/>
          <w:szCs w:val="24"/>
          <w:lang w:val="en-GB"/>
        </w:rPr>
      </w:pPr>
      <w:r w:rsidRPr="008C3D43">
        <w:rPr>
          <w:rFonts w:ascii="Times New Roman" w:hAnsi="Times New Roman"/>
          <w:b/>
          <w:sz w:val="24"/>
          <w:szCs w:val="24"/>
          <w:lang w:val="en-GB"/>
        </w:rPr>
        <w:lastRenderedPageBreak/>
        <w:t xml:space="preserve">1. The EU Cohesion Policy and Territorial Development?  </w:t>
      </w:r>
    </w:p>
    <w:p w:rsidR="00D411AE" w:rsidRPr="00585EDF" w:rsidRDefault="00D411AE" w:rsidP="00A62839">
      <w:pPr>
        <w:spacing w:line="360" w:lineRule="auto"/>
        <w:jc w:val="both"/>
        <w:rPr>
          <w:rFonts w:ascii="Times New Roman" w:hAnsi="Times New Roman"/>
          <w:sz w:val="24"/>
          <w:szCs w:val="24"/>
          <w:lang w:val="en-GB"/>
        </w:rPr>
      </w:pPr>
    </w:p>
    <w:p w:rsidR="00931D7A" w:rsidRPr="00585EDF" w:rsidRDefault="00702817"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As the name suggests, the EU Cohesion Policy, at its core, aims at reducing disparities in the EU territory. For the most part, the available literature identifies three different types of disparities: social, economic and territorial (see </w:t>
      </w:r>
      <w:proofErr w:type="spellStart"/>
      <w:r w:rsidRPr="00585EDF">
        <w:rPr>
          <w:rFonts w:ascii="Times New Roman" w:hAnsi="Times New Roman"/>
          <w:sz w:val="24"/>
          <w:szCs w:val="24"/>
          <w:lang w:val="en-GB"/>
        </w:rPr>
        <w:t>Molle</w:t>
      </w:r>
      <w:proofErr w:type="spellEnd"/>
      <w:r w:rsidRPr="00585EDF">
        <w:rPr>
          <w:rFonts w:ascii="Times New Roman" w:hAnsi="Times New Roman"/>
          <w:sz w:val="24"/>
          <w:szCs w:val="24"/>
          <w:lang w:val="en-GB"/>
        </w:rPr>
        <w:t xml:space="preserve">, 2007; </w:t>
      </w:r>
      <w:proofErr w:type="spellStart"/>
      <w:r w:rsidRPr="00585EDF">
        <w:rPr>
          <w:rFonts w:ascii="Times New Roman" w:hAnsi="Times New Roman"/>
          <w:sz w:val="24"/>
          <w:szCs w:val="24"/>
          <w:lang w:val="en-GB"/>
        </w:rPr>
        <w:t>Potluka</w:t>
      </w:r>
      <w:proofErr w:type="spellEnd"/>
      <w:r w:rsidRPr="00585EDF">
        <w:rPr>
          <w:rFonts w:ascii="Times New Roman" w:hAnsi="Times New Roman"/>
          <w:sz w:val="24"/>
          <w:szCs w:val="24"/>
          <w:lang w:val="en-GB"/>
        </w:rPr>
        <w:t xml:space="preserve">, 2010; </w:t>
      </w:r>
      <w:proofErr w:type="spellStart"/>
      <w:r w:rsidRPr="00585EDF">
        <w:rPr>
          <w:rFonts w:ascii="Times New Roman" w:hAnsi="Times New Roman"/>
          <w:sz w:val="24"/>
          <w:szCs w:val="24"/>
          <w:lang w:val="en-GB"/>
        </w:rPr>
        <w:t>Leonardi</w:t>
      </w:r>
      <w:proofErr w:type="spellEnd"/>
      <w:r w:rsidRPr="00585EDF">
        <w:rPr>
          <w:rFonts w:ascii="Times New Roman" w:hAnsi="Times New Roman"/>
          <w:sz w:val="24"/>
          <w:szCs w:val="24"/>
          <w:lang w:val="en-GB"/>
        </w:rPr>
        <w:t xml:space="preserve">, 2005). This rationale is, however, in our view, very much redundant, as the territorial dimension of development </w:t>
      </w:r>
      <w:r w:rsidR="00CB70E4" w:rsidRPr="00585EDF">
        <w:rPr>
          <w:rFonts w:ascii="Times New Roman" w:hAnsi="Times New Roman"/>
          <w:sz w:val="24"/>
          <w:szCs w:val="24"/>
          <w:lang w:val="en-GB"/>
        </w:rPr>
        <w:t xml:space="preserve">inevitably </w:t>
      </w:r>
      <w:r w:rsidRPr="00585EDF">
        <w:rPr>
          <w:rFonts w:ascii="Times New Roman" w:hAnsi="Times New Roman"/>
          <w:sz w:val="24"/>
          <w:szCs w:val="24"/>
          <w:lang w:val="en-GB"/>
        </w:rPr>
        <w:t xml:space="preserve">encompasses social and economic aspects. Yet, </w:t>
      </w:r>
      <w:proofErr w:type="spellStart"/>
      <w:r w:rsidRPr="00585EDF">
        <w:rPr>
          <w:rFonts w:ascii="Times New Roman" w:hAnsi="Times New Roman"/>
          <w:sz w:val="24"/>
          <w:szCs w:val="24"/>
          <w:lang w:val="en-GB"/>
        </w:rPr>
        <w:t>Leonardi</w:t>
      </w:r>
      <w:proofErr w:type="spellEnd"/>
      <w:r w:rsidRPr="00585EDF">
        <w:rPr>
          <w:rFonts w:ascii="Times New Roman" w:hAnsi="Times New Roman"/>
          <w:sz w:val="24"/>
          <w:szCs w:val="24"/>
          <w:lang w:val="en-GB"/>
        </w:rPr>
        <w:t xml:space="preserve"> (2005: 6) is clearer on the role of ‘territory’ as a fundamental aspect of the EU Cohesion Policy, as it: (</w:t>
      </w:r>
      <w:proofErr w:type="spellStart"/>
      <w:r w:rsidRPr="00585EDF">
        <w:rPr>
          <w:rFonts w:ascii="Times New Roman" w:hAnsi="Times New Roman"/>
          <w:sz w:val="24"/>
          <w:szCs w:val="24"/>
          <w:lang w:val="en-GB"/>
        </w:rPr>
        <w:t>i</w:t>
      </w:r>
      <w:proofErr w:type="spellEnd"/>
      <w:r w:rsidRPr="00585EDF">
        <w:rPr>
          <w:rFonts w:ascii="Times New Roman" w:hAnsi="Times New Roman"/>
          <w:sz w:val="24"/>
          <w:szCs w:val="24"/>
          <w:lang w:val="en-GB"/>
        </w:rPr>
        <w:t xml:space="preserve">) helps to identify the place where the policy is implemented; (ii) proposes a territorial level for its implementation; </w:t>
      </w:r>
      <w:r w:rsidR="002D4BB0">
        <w:rPr>
          <w:rFonts w:ascii="Times New Roman" w:hAnsi="Times New Roman"/>
          <w:sz w:val="24"/>
          <w:szCs w:val="24"/>
          <w:lang w:val="en-GB"/>
        </w:rPr>
        <w:t xml:space="preserve">and </w:t>
      </w:r>
      <w:r w:rsidRPr="00585EDF">
        <w:rPr>
          <w:rFonts w:ascii="Times New Roman" w:hAnsi="Times New Roman"/>
          <w:sz w:val="24"/>
          <w:szCs w:val="24"/>
          <w:lang w:val="en-GB"/>
        </w:rPr>
        <w:t xml:space="preserve">(iii) involves local and regional institutions. Alternatively, </w:t>
      </w:r>
      <w:proofErr w:type="spellStart"/>
      <w:r w:rsidRPr="00585EDF">
        <w:rPr>
          <w:rFonts w:ascii="Times New Roman" w:hAnsi="Times New Roman"/>
          <w:sz w:val="24"/>
          <w:szCs w:val="24"/>
          <w:lang w:val="en-GB"/>
        </w:rPr>
        <w:t>Moll</w:t>
      </w:r>
      <w:r w:rsidR="00CB70E4" w:rsidRPr="00585EDF">
        <w:rPr>
          <w:rFonts w:ascii="Times New Roman" w:hAnsi="Times New Roman"/>
          <w:sz w:val="24"/>
          <w:szCs w:val="24"/>
          <w:lang w:val="en-GB"/>
        </w:rPr>
        <w:t>e</w:t>
      </w:r>
      <w:proofErr w:type="spellEnd"/>
      <w:r w:rsidR="00CB70E4" w:rsidRPr="00585EDF">
        <w:rPr>
          <w:rFonts w:ascii="Times New Roman" w:hAnsi="Times New Roman"/>
          <w:sz w:val="24"/>
          <w:szCs w:val="24"/>
          <w:lang w:val="en-GB"/>
        </w:rPr>
        <w:t xml:space="preserve"> (2007: 83) has a more econometric</w:t>
      </w:r>
      <w:r w:rsidRPr="00585EDF">
        <w:rPr>
          <w:rFonts w:ascii="Times New Roman" w:hAnsi="Times New Roman"/>
          <w:sz w:val="24"/>
          <w:szCs w:val="24"/>
          <w:lang w:val="en-GB"/>
        </w:rPr>
        <w:t xml:space="preserve"> perspective of the meaning of territorial dimension, by proposing three major aspects of territorial disparities: (</w:t>
      </w:r>
      <w:proofErr w:type="spellStart"/>
      <w:r w:rsidRPr="00585EDF">
        <w:rPr>
          <w:rFonts w:ascii="Times New Roman" w:hAnsi="Times New Roman"/>
          <w:sz w:val="24"/>
          <w:szCs w:val="24"/>
          <w:lang w:val="en-GB"/>
        </w:rPr>
        <w:t>i</w:t>
      </w:r>
      <w:proofErr w:type="spellEnd"/>
      <w:r w:rsidRPr="00585EDF">
        <w:rPr>
          <w:rFonts w:ascii="Times New Roman" w:hAnsi="Times New Roman"/>
          <w:sz w:val="24"/>
          <w:szCs w:val="24"/>
          <w:lang w:val="en-GB"/>
        </w:rPr>
        <w:t>) access to markets; (ii) access to know-how and to innovation; and (iii) lack of access to</w:t>
      </w:r>
      <w:r w:rsidR="00931D7A" w:rsidRPr="00585EDF">
        <w:rPr>
          <w:rFonts w:ascii="Times New Roman" w:hAnsi="Times New Roman"/>
          <w:sz w:val="24"/>
          <w:szCs w:val="24"/>
          <w:lang w:val="en-GB"/>
        </w:rPr>
        <w:t xml:space="preserve"> certain services.</w:t>
      </w:r>
    </w:p>
    <w:p w:rsidR="00931D7A" w:rsidRPr="00585EDF" w:rsidRDefault="00931D7A" w:rsidP="00803225">
      <w:pPr>
        <w:spacing w:line="480" w:lineRule="auto"/>
        <w:jc w:val="both"/>
        <w:rPr>
          <w:rFonts w:ascii="Times New Roman" w:hAnsi="Times New Roman"/>
          <w:sz w:val="24"/>
          <w:szCs w:val="24"/>
          <w:lang w:val="en-GB"/>
        </w:rPr>
      </w:pPr>
    </w:p>
    <w:p w:rsidR="00A971A1" w:rsidRPr="00585EDF" w:rsidRDefault="00757B16"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A</w:t>
      </w:r>
      <w:r w:rsidR="009376B6" w:rsidRPr="00585EDF">
        <w:rPr>
          <w:rFonts w:ascii="Times New Roman" w:hAnsi="Times New Roman"/>
          <w:sz w:val="24"/>
          <w:szCs w:val="24"/>
          <w:lang w:val="en-GB"/>
        </w:rPr>
        <w:t>s</w:t>
      </w:r>
      <w:r w:rsidRPr="00585EDF">
        <w:rPr>
          <w:rFonts w:ascii="Times New Roman" w:hAnsi="Times New Roman"/>
          <w:sz w:val="24"/>
          <w:szCs w:val="24"/>
          <w:lang w:val="en-GB"/>
        </w:rPr>
        <w:t xml:space="preserve"> expected</w:t>
      </w:r>
      <w:r w:rsidR="009376B6" w:rsidRPr="00585EDF">
        <w:rPr>
          <w:rFonts w:ascii="Times New Roman" w:hAnsi="Times New Roman"/>
          <w:sz w:val="24"/>
          <w:szCs w:val="24"/>
          <w:lang w:val="en-GB"/>
        </w:rPr>
        <w:t>,</w:t>
      </w:r>
      <w:r w:rsidR="00FD780B" w:rsidRPr="00585EDF">
        <w:rPr>
          <w:rFonts w:ascii="Times New Roman" w:hAnsi="Times New Roman"/>
          <w:sz w:val="24"/>
          <w:szCs w:val="24"/>
          <w:lang w:val="en-GB"/>
        </w:rPr>
        <w:t xml:space="preserve"> since the landmark reform of </w:t>
      </w:r>
      <w:r w:rsidR="00937195">
        <w:rPr>
          <w:rFonts w:ascii="Times New Roman" w:hAnsi="Times New Roman"/>
          <w:sz w:val="24"/>
          <w:szCs w:val="24"/>
          <w:lang w:val="en-GB"/>
        </w:rPr>
        <w:t>the EU Cohesion Policy, in 1988 -</w:t>
      </w:r>
      <w:r w:rsidR="00FD780B" w:rsidRPr="00585EDF">
        <w:rPr>
          <w:rFonts w:ascii="Times New Roman" w:hAnsi="Times New Roman"/>
          <w:sz w:val="24"/>
          <w:szCs w:val="24"/>
          <w:lang w:val="en-GB"/>
        </w:rPr>
        <w:t xml:space="preserve"> which introduced the multi-annual programming</w:t>
      </w:r>
      <w:r w:rsidR="00937195">
        <w:rPr>
          <w:rFonts w:ascii="Times New Roman" w:hAnsi="Times New Roman"/>
          <w:sz w:val="24"/>
          <w:szCs w:val="24"/>
          <w:lang w:val="en-GB"/>
        </w:rPr>
        <w:t xml:space="preserve"> phases</w:t>
      </w:r>
      <w:r w:rsidR="00FD780B" w:rsidRPr="00585EDF">
        <w:rPr>
          <w:rFonts w:ascii="Times New Roman" w:hAnsi="Times New Roman"/>
          <w:sz w:val="24"/>
          <w:szCs w:val="24"/>
          <w:lang w:val="en-GB"/>
        </w:rPr>
        <w:t xml:space="preserve">, the strategic orientation of the investments, </w:t>
      </w:r>
      <w:r w:rsidR="00F85878" w:rsidRPr="00585EDF">
        <w:rPr>
          <w:rFonts w:ascii="Times New Roman" w:hAnsi="Times New Roman"/>
          <w:sz w:val="24"/>
          <w:szCs w:val="24"/>
          <w:lang w:val="en-GB"/>
        </w:rPr>
        <w:t>and the principles of concentration</w:t>
      </w:r>
      <w:r w:rsidR="00937195">
        <w:rPr>
          <w:rFonts w:ascii="Times New Roman" w:hAnsi="Times New Roman"/>
          <w:sz w:val="24"/>
          <w:szCs w:val="24"/>
          <w:lang w:val="en-GB"/>
        </w:rPr>
        <w:t>, add</w:t>
      </w:r>
      <w:r w:rsidR="00D65321">
        <w:rPr>
          <w:rFonts w:ascii="Times New Roman" w:hAnsi="Times New Roman"/>
          <w:sz w:val="24"/>
          <w:szCs w:val="24"/>
          <w:lang w:val="en-GB"/>
        </w:rPr>
        <w:t>itionality and partnership -, this Policy</w:t>
      </w:r>
      <w:r w:rsidR="00F85878" w:rsidRPr="00585EDF">
        <w:rPr>
          <w:rFonts w:ascii="Times New Roman" w:hAnsi="Times New Roman"/>
          <w:sz w:val="24"/>
          <w:szCs w:val="24"/>
          <w:lang w:val="en-GB"/>
        </w:rPr>
        <w:t xml:space="preserve"> </w:t>
      </w:r>
      <w:r w:rsidR="00FD780B" w:rsidRPr="00585EDF">
        <w:rPr>
          <w:rFonts w:ascii="Times New Roman" w:hAnsi="Times New Roman"/>
          <w:sz w:val="24"/>
          <w:szCs w:val="24"/>
          <w:lang w:val="en-GB"/>
        </w:rPr>
        <w:t xml:space="preserve">suffered from many substantial </w:t>
      </w:r>
      <w:r w:rsidR="00937195">
        <w:rPr>
          <w:rFonts w:ascii="Times New Roman" w:hAnsi="Times New Roman"/>
          <w:sz w:val="24"/>
          <w:szCs w:val="24"/>
          <w:lang w:val="en-GB"/>
        </w:rPr>
        <w:t>reforms and changes</w:t>
      </w:r>
      <w:r w:rsidR="00FD780B" w:rsidRPr="00585EDF">
        <w:rPr>
          <w:rFonts w:ascii="Times New Roman" w:hAnsi="Times New Roman"/>
          <w:sz w:val="24"/>
          <w:szCs w:val="24"/>
          <w:lang w:val="en-GB"/>
        </w:rPr>
        <w:t xml:space="preserve">, most of them as a result </w:t>
      </w:r>
      <w:r w:rsidR="00937195">
        <w:rPr>
          <w:rFonts w:ascii="Times New Roman" w:hAnsi="Times New Roman"/>
          <w:sz w:val="24"/>
          <w:szCs w:val="24"/>
          <w:lang w:val="en-GB"/>
        </w:rPr>
        <w:t xml:space="preserve">of the </w:t>
      </w:r>
      <w:r w:rsidR="00FD780B" w:rsidRPr="00585EDF">
        <w:rPr>
          <w:rFonts w:ascii="Times New Roman" w:hAnsi="Times New Roman"/>
          <w:sz w:val="24"/>
          <w:szCs w:val="24"/>
          <w:lang w:val="en-GB"/>
        </w:rPr>
        <w:t xml:space="preserve">socioeconomic </w:t>
      </w:r>
      <w:r w:rsidR="00937195">
        <w:rPr>
          <w:rFonts w:ascii="Times New Roman" w:hAnsi="Times New Roman"/>
          <w:sz w:val="24"/>
          <w:szCs w:val="24"/>
          <w:lang w:val="en-GB"/>
        </w:rPr>
        <w:t>context by</w:t>
      </w:r>
      <w:r w:rsidR="00FD780B" w:rsidRPr="00585EDF">
        <w:rPr>
          <w:rFonts w:ascii="Times New Roman" w:hAnsi="Times New Roman"/>
          <w:sz w:val="24"/>
          <w:szCs w:val="24"/>
          <w:lang w:val="en-GB"/>
        </w:rPr>
        <w:t xml:space="preserve"> the time each programming period was being prepared. </w:t>
      </w:r>
      <w:r w:rsidR="00C50EF9" w:rsidRPr="00585EDF">
        <w:rPr>
          <w:rFonts w:ascii="Times New Roman" w:hAnsi="Times New Roman"/>
          <w:sz w:val="24"/>
          <w:szCs w:val="24"/>
          <w:lang w:val="en-GB"/>
        </w:rPr>
        <w:t xml:space="preserve">Moreover, the </w:t>
      </w:r>
      <w:r w:rsidR="000E11C1" w:rsidRPr="00585EDF">
        <w:rPr>
          <w:rFonts w:ascii="Times New Roman" w:hAnsi="Times New Roman"/>
          <w:sz w:val="24"/>
          <w:szCs w:val="24"/>
          <w:lang w:val="en-GB"/>
        </w:rPr>
        <w:t xml:space="preserve">presence of a ‘territorial dimension’ in each programming period intervention strategy depended on </w:t>
      </w:r>
      <w:r w:rsidR="00937195">
        <w:rPr>
          <w:rFonts w:ascii="Times New Roman" w:hAnsi="Times New Roman"/>
          <w:sz w:val="24"/>
          <w:szCs w:val="24"/>
          <w:lang w:val="en-GB"/>
        </w:rPr>
        <w:t>intervention rationale</w:t>
      </w:r>
      <w:r w:rsidR="000E11C1" w:rsidRPr="00585EDF">
        <w:rPr>
          <w:rFonts w:ascii="Times New Roman" w:hAnsi="Times New Roman"/>
          <w:sz w:val="24"/>
          <w:szCs w:val="24"/>
          <w:lang w:val="en-GB"/>
        </w:rPr>
        <w:t xml:space="preserve"> </w:t>
      </w:r>
      <w:r w:rsidR="00937195">
        <w:rPr>
          <w:rFonts w:ascii="Times New Roman" w:hAnsi="Times New Roman"/>
          <w:sz w:val="24"/>
          <w:szCs w:val="24"/>
          <w:lang w:val="en-GB"/>
        </w:rPr>
        <w:t xml:space="preserve">present in </w:t>
      </w:r>
      <w:r w:rsidR="000E11C1" w:rsidRPr="00585EDF">
        <w:rPr>
          <w:rFonts w:ascii="Times New Roman" w:hAnsi="Times New Roman"/>
          <w:sz w:val="24"/>
          <w:szCs w:val="24"/>
          <w:lang w:val="en-GB"/>
        </w:rPr>
        <w:t>the mainstream political and</w:t>
      </w:r>
      <w:r w:rsidR="00937195">
        <w:rPr>
          <w:rFonts w:ascii="Times New Roman" w:hAnsi="Times New Roman"/>
          <w:sz w:val="24"/>
          <w:szCs w:val="24"/>
          <w:lang w:val="en-GB"/>
        </w:rPr>
        <w:t>/or strategical EU guidelines (Treaties and Strategic D</w:t>
      </w:r>
      <w:r w:rsidR="000E11C1" w:rsidRPr="00585EDF">
        <w:rPr>
          <w:rFonts w:ascii="Times New Roman" w:hAnsi="Times New Roman"/>
          <w:sz w:val="24"/>
          <w:szCs w:val="24"/>
          <w:lang w:val="en-GB"/>
        </w:rPr>
        <w:t xml:space="preserve">evelopment </w:t>
      </w:r>
      <w:r w:rsidR="00937195">
        <w:rPr>
          <w:rFonts w:ascii="Times New Roman" w:hAnsi="Times New Roman"/>
          <w:sz w:val="24"/>
          <w:szCs w:val="24"/>
          <w:lang w:val="en-GB"/>
        </w:rPr>
        <w:t>A</w:t>
      </w:r>
      <w:r w:rsidR="000E11C1" w:rsidRPr="00585EDF">
        <w:rPr>
          <w:rFonts w:ascii="Times New Roman" w:hAnsi="Times New Roman"/>
          <w:sz w:val="24"/>
          <w:szCs w:val="24"/>
          <w:lang w:val="en-GB"/>
        </w:rPr>
        <w:t>gendas</w:t>
      </w:r>
      <w:r w:rsidR="00937195">
        <w:rPr>
          <w:rFonts w:ascii="Times New Roman" w:hAnsi="Times New Roman"/>
          <w:sz w:val="24"/>
          <w:szCs w:val="24"/>
          <w:lang w:val="en-GB"/>
        </w:rPr>
        <w:t xml:space="preserve"> such as the Agenda 2000 and the Europe 2020</w:t>
      </w:r>
      <w:r w:rsidR="000E11C1" w:rsidRPr="00585EDF">
        <w:rPr>
          <w:rFonts w:ascii="Times New Roman" w:hAnsi="Times New Roman"/>
          <w:sz w:val="24"/>
          <w:szCs w:val="24"/>
          <w:lang w:val="en-GB"/>
        </w:rPr>
        <w:t xml:space="preserve">). </w:t>
      </w:r>
    </w:p>
    <w:p w:rsidR="00A971A1" w:rsidRPr="00585EDF" w:rsidRDefault="00A971A1" w:rsidP="00803225">
      <w:pPr>
        <w:spacing w:line="480" w:lineRule="auto"/>
        <w:jc w:val="both"/>
        <w:rPr>
          <w:rFonts w:ascii="Times New Roman" w:hAnsi="Times New Roman"/>
          <w:sz w:val="24"/>
          <w:szCs w:val="24"/>
          <w:lang w:val="en-GB"/>
        </w:rPr>
      </w:pPr>
    </w:p>
    <w:p w:rsidR="00FD780B" w:rsidRPr="00585EDF" w:rsidRDefault="000E11C1"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Yet, to provide a firm foundation to our analysis</w:t>
      </w:r>
      <w:r w:rsidR="00F7650C">
        <w:rPr>
          <w:rFonts w:ascii="Times New Roman" w:hAnsi="Times New Roman"/>
          <w:sz w:val="24"/>
          <w:szCs w:val="24"/>
          <w:lang w:val="en-GB"/>
        </w:rPr>
        <w:t xml:space="preserve">, </w:t>
      </w:r>
      <w:r w:rsidRPr="00585EDF">
        <w:rPr>
          <w:rFonts w:ascii="Times New Roman" w:hAnsi="Times New Roman"/>
          <w:sz w:val="24"/>
          <w:szCs w:val="24"/>
          <w:lang w:val="en-GB"/>
        </w:rPr>
        <w:t>we propose an analytical framework which</w:t>
      </w:r>
      <w:r w:rsidR="00D20286" w:rsidRPr="00585EDF">
        <w:rPr>
          <w:rFonts w:ascii="Times New Roman" w:hAnsi="Times New Roman"/>
          <w:sz w:val="24"/>
          <w:szCs w:val="24"/>
          <w:lang w:val="en-GB"/>
        </w:rPr>
        <w:t xml:space="preserve"> relate</w:t>
      </w:r>
      <w:r w:rsidR="00F7650C">
        <w:rPr>
          <w:rFonts w:ascii="Times New Roman" w:hAnsi="Times New Roman"/>
          <w:sz w:val="24"/>
          <w:szCs w:val="24"/>
          <w:lang w:val="en-GB"/>
        </w:rPr>
        <w:t>s</w:t>
      </w:r>
      <w:r w:rsidR="00D20286" w:rsidRPr="00585EDF">
        <w:rPr>
          <w:rFonts w:ascii="Times New Roman" w:hAnsi="Times New Roman"/>
          <w:sz w:val="24"/>
          <w:szCs w:val="24"/>
          <w:lang w:val="en-GB"/>
        </w:rPr>
        <w:t xml:space="preserve"> the degree of the ‘territorial dimension’</w:t>
      </w:r>
      <w:r w:rsidR="00036B13" w:rsidRPr="00585EDF">
        <w:rPr>
          <w:rFonts w:ascii="Times New Roman" w:hAnsi="Times New Roman"/>
          <w:sz w:val="24"/>
          <w:szCs w:val="24"/>
          <w:lang w:val="en-GB"/>
        </w:rPr>
        <w:t xml:space="preserve"> of a given policy (in this case the EU Cohesion Policy) to the main pillars, dimensions and scales of the concept of territorial development. More precisely, </w:t>
      </w:r>
      <w:r w:rsidR="00036B13" w:rsidRPr="00585EDF">
        <w:rPr>
          <w:rFonts w:ascii="Times New Roman" w:hAnsi="Times New Roman"/>
          <w:sz w:val="24"/>
          <w:szCs w:val="24"/>
          <w:lang w:val="en-GB"/>
        </w:rPr>
        <w:lastRenderedPageBreak/>
        <w:t>we suggest three different</w:t>
      </w:r>
      <w:r w:rsidR="00F7650C">
        <w:rPr>
          <w:rFonts w:ascii="Times New Roman" w:hAnsi="Times New Roman"/>
          <w:sz w:val="24"/>
          <w:szCs w:val="24"/>
          <w:lang w:val="en-GB"/>
        </w:rPr>
        <w:t xml:space="preserve"> levels of policy territorialisation, which can be considered </w:t>
      </w:r>
      <w:r w:rsidR="00036B13" w:rsidRPr="00585EDF">
        <w:rPr>
          <w:rFonts w:ascii="Times New Roman" w:hAnsi="Times New Roman"/>
          <w:sz w:val="24"/>
          <w:szCs w:val="24"/>
          <w:lang w:val="en-GB"/>
        </w:rPr>
        <w:t>high if the analysed Policy can clearly extend its action into the three pillars of territorial development, encompass the five dimensions of territorial development, and cover one or more territorial scales of analysis (Fig. 1).</w:t>
      </w:r>
    </w:p>
    <w:p w:rsidR="00CD16CC" w:rsidRDefault="00CD16CC" w:rsidP="00702817">
      <w:pPr>
        <w:spacing w:line="360" w:lineRule="auto"/>
        <w:jc w:val="both"/>
        <w:rPr>
          <w:rFonts w:ascii="Times New Roman" w:hAnsi="Times New Roman"/>
          <w:sz w:val="24"/>
          <w:szCs w:val="24"/>
          <w:lang w:val="en-GB"/>
        </w:rPr>
      </w:pPr>
    </w:p>
    <w:p w:rsidR="00803225" w:rsidRPr="00585EDF" w:rsidRDefault="00803225"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Under this context, and when it comes to the EU Cohesion Policy, the first programming period (1989-1993) was greatly influenced by the accession of the Iberian Countries (Portugal and Spain </w:t>
      </w:r>
      <w:r>
        <w:rPr>
          <w:rFonts w:ascii="Times New Roman" w:hAnsi="Times New Roman"/>
          <w:sz w:val="24"/>
          <w:szCs w:val="24"/>
          <w:lang w:val="en-GB"/>
        </w:rPr>
        <w:t xml:space="preserve">- </w:t>
      </w:r>
      <w:r w:rsidRPr="00585EDF">
        <w:rPr>
          <w:rFonts w:ascii="Times New Roman" w:hAnsi="Times New Roman"/>
          <w:sz w:val="24"/>
          <w:szCs w:val="24"/>
          <w:lang w:val="en-GB"/>
        </w:rPr>
        <w:t>1986), which significantly widened the existing territorial disparities in all territorial development dimensions. In addition, the intervention strategies were greatly influenced by the signing of the Single European Act, in 1986, which had as a major goal to establish a single market by 1992. Alongside, there was a political will to promote socioeconomic cohesion to face the potential risks of the implementation of the single market, namely in aggravating territorial imbalances. As such, the less developed (or Objective 1) regions received the bulk of the financial support</w:t>
      </w:r>
      <w:r>
        <w:rPr>
          <w:rFonts w:ascii="Times New Roman" w:hAnsi="Times New Roman"/>
          <w:sz w:val="24"/>
          <w:szCs w:val="24"/>
          <w:lang w:val="en-GB"/>
        </w:rPr>
        <w:t>,</w:t>
      </w:r>
      <w:r w:rsidRPr="00585EDF">
        <w:rPr>
          <w:rFonts w:ascii="Times New Roman" w:hAnsi="Times New Roman"/>
          <w:sz w:val="24"/>
          <w:szCs w:val="24"/>
          <w:lang w:val="en-GB"/>
        </w:rPr>
        <w:t xml:space="preserve"> in order to improve their levels of economic competitiveness, social cohesion and environmental sustainability.</w:t>
      </w:r>
    </w:p>
    <w:p w:rsidR="00803225" w:rsidRDefault="00803225" w:rsidP="00803225">
      <w:pPr>
        <w:spacing w:line="480" w:lineRule="auto"/>
        <w:jc w:val="both"/>
        <w:rPr>
          <w:rFonts w:ascii="Times New Roman" w:hAnsi="Times New Roman"/>
          <w:sz w:val="24"/>
          <w:szCs w:val="24"/>
          <w:lang w:val="en-GB"/>
        </w:rPr>
      </w:pPr>
    </w:p>
    <w:p w:rsidR="00803225" w:rsidRPr="00585EDF" w:rsidRDefault="00803225" w:rsidP="00803225">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The following programming period (1994-1999) </w:t>
      </w:r>
      <w:r>
        <w:rPr>
          <w:rFonts w:ascii="Times New Roman" w:hAnsi="Times New Roman"/>
          <w:sz w:val="24"/>
          <w:szCs w:val="24"/>
          <w:lang w:val="en-GB"/>
        </w:rPr>
        <w:t>initiated</w:t>
      </w:r>
      <w:r w:rsidRPr="00585EDF">
        <w:rPr>
          <w:rFonts w:ascii="Times New Roman" w:hAnsi="Times New Roman"/>
          <w:sz w:val="24"/>
          <w:szCs w:val="24"/>
          <w:lang w:val="en-GB"/>
        </w:rPr>
        <w:t xml:space="preserve"> the </w:t>
      </w:r>
      <w:r>
        <w:rPr>
          <w:rFonts w:ascii="Times New Roman" w:hAnsi="Times New Roman"/>
          <w:sz w:val="24"/>
          <w:szCs w:val="24"/>
          <w:lang w:val="en-GB"/>
        </w:rPr>
        <w:t>‘</w:t>
      </w:r>
      <w:r w:rsidRPr="00585EDF">
        <w:rPr>
          <w:rFonts w:ascii="Times New Roman" w:hAnsi="Times New Roman"/>
          <w:sz w:val="24"/>
          <w:szCs w:val="24"/>
          <w:lang w:val="en-GB"/>
        </w:rPr>
        <w:t>seven year programming phases</w:t>
      </w:r>
      <w:r>
        <w:rPr>
          <w:rFonts w:ascii="Times New Roman" w:hAnsi="Times New Roman"/>
          <w:sz w:val="24"/>
          <w:szCs w:val="24"/>
          <w:lang w:val="en-GB"/>
        </w:rPr>
        <w:t>’</w:t>
      </w:r>
      <w:r w:rsidRPr="00585EDF">
        <w:rPr>
          <w:rFonts w:ascii="Times New Roman" w:hAnsi="Times New Roman"/>
          <w:sz w:val="24"/>
          <w:szCs w:val="24"/>
          <w:lang w:val="en-GB"/>
        </w:rPr>
        <w:t xml:space="preserve">, and was mainly influenced by the signing of the Maastricht Treaty, in 1992. Here, the novelty was the establishment of an additional financial instrument (the Cohesion Fund), and an EU institution concerned with the regional dimension of policies (the Committee of the Regions). Moreover, the accession of three additional Member-States (Sweden, Finland and Austria) not only enlarged the EU territory, but also saw the extension of </w:t>
      </w:r>
      <w:r>
        <w:rPr>
          <w:rFonts w:ascii="Times New Roman" w:hAnsi="Times New Roman"/>
          <w:sz w:val="24"/>
          <w:szCs w:val="24"/>
          <w:lang w:val="en-GB"/>
        </w:rPr>
        <w:t xml:space="preserve">EU </w:t>
      </w:r>
      <w:r w:rsidRPr="00585EDF">
        <w:rPr>
          <w:rFonts w:ascii="Times New Roman" w:hAnsi="Times New Roman"/>
          <w:sz w:val="24"/>
          <w:szCs w:val="24"/>
          <w:lang w:val="en-GB"/>
        </w:rPr>
        <w:t>peripheral and less populated territories, which led to the inclusion of a specific objective of the EU Cohesion Policy</w:t>
      </w:r>
      <w:r>
        <w:rPr>
          <w:rFonts w:ascii="Times New Roman" w:hAnsi="Times New Roman"/>
          <w:sz w:val="24"/>
          <w:szCs w:val="24"/>
          <w:lang w:val="en-GB"/>
        </w:rPr>
        <w:t>,</w:t>
      </w:r>
      <w:r w:rsidRPr="00585EDF">
        <w:rPr>
          <w:rFonts w:ascii="Times New Roman" w:hAnsi="Times New Roman"/>
          <w:sz w:val="24"/>
          <w:szCs w:val="24"/>
          <w:lang w:val="en-GB"/>
        </w:rPr>
        <w:t xml:space="preserve"> to deal with such type of regions in Sweden and Finland. What is more, the political movement towards and economic and monetary union was underway. Nevertheless, the ‘objective structure’ of the EU Cohesion Policy was basically left unchanged, as the less developed regions continued to be favoured by the available funds, in order to promote their development and structural adjustments.  </w:t>
      </w:r>
    </w:p>
    <w:p w:rsidR="002A068D" w:rsidRDefault="002A068D" w:rsidP="001D329D">
      <w:pPr>
        <w:jc w:val="center"/>
        <w:rPr>
          <w:lang w:val="en-GB"/>
        </w:rPr>
      </w:pPr>
      <w:r>
        <w:rPr>
          <w:noProof/>
        </w:rPr>
        <w:lastRenderedPageBreak/>
        <w:drawing>
          <wp:anchor distT="0" distB="0" distL="114300" distR="114300" simplePos="0" relativeHeight="251660800" behindDoc="1" locked="0" layoutInCell="1" allowOverlap="1" wp14:anchorId="5BB8B5A3" wp14:editId="581D1265">
            <wp:simplePos x="0" y="0"/>
            <wp:positionH relativeFrom="column">
              <wp:posOffset>356235</wp:posOffset>
            </wp:positionH>
            <wp:positionV relativeFrom="paragraph">
              <wp:posOffset>10795</wp:posOffset>
            </wp:positionV>
            <wp:extent cx="5461635" cy="8229600"/>
            <wp:effectExtent l="0" t="0" r="5715" b="0"/>
            <wp:wrapNone/>
            <wp:docPr id="2" name="Imagem 2" descr="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1635" cy="822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2A068D" w:rsidRDefault="002A068D" w:rsidP="001D329D">
      <w:pPr>
        <w:jc w:val="center"/>
        <w:rPr>
          <w:lang w:val="en-GB"/>
        </w:rPr>
      </w:pPr>
    </w:p>
    <w:p w:rsidR="00FB4E94" w:rsidRDefault="00FB4E94" w:rsidP="006F37A8">
      <w:pPr>
        <w:jc w:val="center"/>
        <w:rPr>
          <w:lang w:val="en-GB"/>
        </w:rPr>
      </w:pPr>
      <w:r w:rsidRPr="00585EDF">
        <w:rPr>
          <w:lang w:val="en-GB"/>
        </w:rPr>
        <w:t>F</w:t>
      </w:r>
      <w:r w:rsidR="002A068D">
        <w:rPr>
          <w:lang w:val="en-GB"/>
        </w:rPr>
        <w:t>ig.</w:t>
      </w:r>
      <w:r w:rsidRPr="00585EDF">
        <w:rPr>
          <w:lang w:val="en-GB"/>
        </w:rPr>
        <w:t xml:space="preserve"> 1 </w:t>
      </w:r>
      <w:r w:rsidR="006F37A8" w:rsidRPr="00585EDF">
        <w:rPr>
          <w:lang w:val="en-GB"/>
        </w:rPr>
        <w:t>–</w:t>
      </w:r>
      <w:r w:rsidRPr="00585EDF">
        <w:rPr>
          <w:lang w:val="en-GB"/>
        </w:rPr>
        <w:t xml:space="preserve"> </w:t>
      </w:r>
      <w:r w:rsidR="006F37A8" w:rsidRPr="00585EDF">
        <w:rPr>
          <w:lang w:val="en-GB"/>
        </w:rPr>
        <w:t>The analytical model of the territorial dimension</w:t>
      </w:r>
    </w:p>
    <w:p w:rsidR="002A068D" w:rsidRPr="008E5AAF" w:rsidRDefault="008E5AAF" w:rsidP="006F37A8">
      <w:pPr>
        <w:jc w:val="center"/>
        <w:rPr>
          <w:i/>
        </w:rPr>
      </w:pPr>
      <w:proofErr w:type="spellStart"/>
      <w:r w:rsidRPr="008E5AAF">
        <w:rPr>
          <w:i/>
        </w:rPr>
        <w:t>Fig</w:t>
      </w:r>
      <w:proofErr w:type="spellEnd"/>
      <w:r w:rsidR="002A068D" w:rsidRPr="008E5AAF">
        <w:rPr>
          <w:i/>
        </w:rPr>
        <w:t xml:space="preserve"> 1 - </w:t>
      </w:r>
      <w:r w:rsidRPr="008E5AAF">
        <w:rPr>
          <w:i/>
        </w:rPr>
        <w:t>O modelo analítico da dimensão territorial</w:t>
      </w:r>
    </w:p>
    <w:p w:rsidR="00036B13" w:rsidRPr="00C76028" w:rsidRDefault="00036B13" w:rsidP="009376B6">
      <w:pPr>
        <w:spacing w:line="360" w:lineRule="auto"/>
        <w:jc w:val="both"/>
        <w:rPr>
          <w:rFonts w:ascii="Times New Roman" w:hAnsi="Times New Roman"/>
          <w:sz w:val="24"/>
          <w:szCs w:val="24"/>
        </w:rPr>
      </w:pPr>
    </w:p>
    <w:p w:rsidR="00036B13" w:rsidRPr="00585EDF" w:rsidRDefault="00671527"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lastRenderedPageBreak/>
        <w:t xml:space="preserve">Undoubtedly, the third programming period (2000-2006) of the EU Cohesion Policy continued to put emphasis on the goal of promoting economic and social cohesion in the EU territory. </w:t>
      </w:r>
      <w:r w:rsidR="005A52E0">
        <w:rPr>
          <w:rFonts w:ascii="Times New Roman" w:hAnsi="Times New Roman"/>
          <w:sz w:val="24"/>
          <w:szCs w:val="24"/>
          <w:lang w:val="en-GB"/>
        </w:rPr>
        <w:t>Yet,</w:t>
      </w:r>
      <w:r w:rsidRPr="00585EDF">
        <w:rPr>
          <w:rFonts w:ascii="Times New Roman" w:hAnsi="Times New Roman"/>
          <w:sz w:val="24"/>
          <w:szCs w:val="24"/>
          <w:lang w:val="en-GB"/>
        </w:rPr>
        <w:t xml:space="preserve"> by this time, it was significantly influenced by the release of the Agenda 2000, in July 1997, and the accession of ten new </w:t>
      </w:r>
      <w:r w:rsidR="00431C99" w:rsidRPr="00585EDF">
        <w:rPr>
          <w:rFonts w:ascii="Times New Roman" w:hAnsi="Times New Roman"/>
          <w:sz w:val="24"/>
          <w:szCs w:val="24"/>
          <w:lang w:val="en-GB"/>
        </w:rPr>
        <w:t>Easter</w:t>
      </w:r>
      <w:r w:rsidR="00D65321">
        <w:rPr>
          <w:rFonts w:ascii="Times New Roman" w:hAnsi="Times New Roman"/>
          <w:sz w:val="24"/>
          <w:szCs w:val="24"/>
          <w:lang w:val="en-GB"/>
        </w:rPr>
        <w:t>n</w:t>
      </w:r>
      <w:r w:rsidRPr="00585EDF">
        <w:rPr>
          <w:rFonts w:ascii="Times New Roman" w:hAnsi="Times New Roman"/>
          <w:sz w:val="24"/>
          <w:szCs w:val="24"/>
          <w:lang w:val="en-GB"/>
        </w:rPr>
        <w:t xml:space="preserve"> European Member-States</w:t>
      </w:r>
      <w:r w:rsidR="00431C99" w:rsidRPr="00585EDF">
        <w:rPr>
          <w:rFonts w:ascii="Times New Roman" w:hAnsi="Times New Roman"/>
          <w:sz w:val="24"/>
          <w:szCs w:val="24"/>
          <w:lang w:val="en-GB"/>
        </w:rPr>
        <w:t>,</w:t>
      </w:r>
      <w:r w:rsidRPr="00585EDF">
        <w:rPr>
          <w:rFonts w:ascii="Times New Roman" w:hAnsi="Times New Roman"/>
          <w:sz w:val="24"/>
          <w:szCs w:val="24"/>
          <w:lang w:val="en-GB"/>
        </w:rPr>
        <w:t xml:space="preserve"> </w:t>
      </w:r>
      <w:r w:rsidR="00691197" w:rsidRPr="00585EDF">
        <w:rPr>
          <w:rFonts w:ascii="Times New Roman" w:hAnsi="Times New Roman"/>
          <w:sz w:val="24"/>
          <w:szCs w:val="24"/>
          <w:lang w:val="en-GB"/>
        </w:rPr>
        <w:t>by</w:t>
      </w:r>
      <w:r w:rsidRPr="00585EDF">
        <w:rPr>
          <w:rFonts w:ascii="Times New Roman" w:hAnsi="Times New Roman"/>
          <w:sz w:val="24"/>
          <w:szCs w:val="24"/>
          <w:lang w:val="en-GB"/>
        </w:rPr>
        <w:t xml:space="preserve"> 2004</w:t>
      </w:r>
      <w:r w:rsidR="00431C99" w:rsidRPr="00585EDF">
        <w:rPr>
          <w:rFonts w:ascii="Times New Roman" w:hAnsi="Times New Roman"/>
          <w:sz w:val="24"/>
          <w:szCs w:val="24"/>
          <w:lang w:val="en-GB"/>
        </w:rPr>
        <w:t>.</w:t>
      </w:r>
      <w:r w:rsidR="00691197" w:rsidRPr="00585EDF">
        <w:rPr>
          <w:rFonts w:ascii="Times New Roman" w:hAnsi="Times New Roman"/>
          <w:sz w:val="24"/>
          <w:szCs w:val="24"/>
          <w:lang w:val="en-GB"/>
        </w:rPr>
        <w:t xml:space="preserve"> Essentially</w:t>
      </w:r>
      <w:r w:rsidR="008D1E21" w:rsidRPr="00585EDF">
        <w:rPr>
          <w:rFonts w:ascii="Times New Roman" w:hAnsi="Times New Roman"/>
          <w:sz w:val="24"/>
          <w:szCs w:val="24"/>
          <w:lang w:val="en-GB"/>
        </w:rPr>
        <w:t>, the major consequences for this policy were the reduction of the number of main objectives to three, and the increasing awareness of the need to improve the policy monitoring and evaluation processes. Inevitably, the less developed regions continue</w:t>
      </w:r>
      <w:r w:rsidR="005A52E0">
        <w:rPr>
          <w:rFonts w:ascii="Times New Roman" w:hAnsi="Times New Roman"/>
          <w:sz w:val="24"/>
          <w:szCs w:val="24"/>
          <w:lang w:val="en-GB"/>
        </w:rPr>
        <w:t>d to receive the lion</w:t>
      </w:r>
      <w:r w:rsidR="00D65321">
        <w:rPr>
          <w:rFonts w:ascii="Times New Roman" w:hAnsi="Times New Roman"/>
          <w:sz w:val="24"/>
          <w:szCs w:val="24"/>
          <w:lang w:val="en-GB"/>
        </w:rPr>
        <w:t>’</w:t>
      </w:r>
      <w:r w:rsidR="005A52E0">
        <w:rPr>
          <w:rFonts w:ascii="Times New Roman" w:hAnsi="Times New Roman"/>
          <w:sz w:val="24"/>
          <w:szCs w:val="24"/>
          <w:lang w:val="en-GB"/>
        </w:rPr>
        <w:t>s-part of</w:t>
      </w:r>
      <w:r w:rsidR="008D1E21" w:rsidRPr="00585EDF">
        <w:rPr>
          <w:rFonts w:ascii="Times New Roman" w:hAnsi="Times New Roman"/>
          <w:sz w:val="24"/>
          <w:szCs w:val="24"/>
          <w:lang w:val="en-GB"/>
        </w:rPr>
        <w:t xml:space="preserve"> </w:t>
      </w:r>
      <w:r w:rsidR="00D65321">
        <w:rPr>
          <w:rFonts w:ascii="Times New Roman" w:hAnsi="Times New Roman"/>
          <w:sz w:val="24"/>
          <w:szCs w:val="24"/>
          <w:lang w:val="en-GB"/>
        </w:rPr>
        <w:t xml:space="preserve">the </w:t>
      </w:r>
      <w:r w:rsidR="008D1E21" w:rsidRPr="00585EDF">
        <w:rPr>
          <w:rFonts w:ascii="Times New Roman" w:hAnsi="Times New Roman"/>
          <w:sz w:val="24"/>
          <w:szCs w:val="24"/>
          <w:lang w:val="en-GB"/>
        </w:rPr>
        <w:t xml:space="preserve">financial aid (72%), </w:t>
      </w:r>
      <w:r w:rsidR="005A52E0">
        <w:rPr>
          <w:rFonts w:ascii="Times New Roman" w:hAnsi="Times New Roman"/>
          <w:sz w:val="24"/>
          <w:szCs w:val="24"/>
          <w:lang w:val="en-GB"/>
        </w:rPr>
        <w:t xml:space="preserve">in line </w:t>
      </w:r>
      <w:r w:rsidR="00D65321">
        <w:rPr>
          <w:rFonts w:ascii="Times New Roman" w:hAnsi="Times New Roman"/>
          <w:sz w:val="24"/>
          <w:szCs w:val="24"/>
          <w:lang w:val="en-GB"/>
        </w:rPr>
        <w:t>with</w:t>
      </w:r>
      <w:r w:rsidR="005A52E0">
        <w:rPr>
          <w:rFonts w:ascii="Times New Roman" w:hAnsi="Times New Roman"/>
          <w:sz w:val="24"/>
          <w:szCs w:val="24"/>
          <w:lang w:val="en-GB"/>
        </w:rPr>
        <w:t xml:space="preserve"> the</w:t>
      </w:r>
      <w:r w:rsidR="008D1E21" w:rsidRPr="00585EDF">
        <w:rPr>
          <w:rFonts w:ascii="Times New Roman" w:hAnsi="Times New Roman"/>
          <w:sz w:val="24"/>
          <w:szCs w:val="24"/>
          <w:lang w:val="en-GB"/>
        </w:rPr>
        <w:t xml:space="preserve"> continuous goal of reinforcing the socioeconomic cohesion, and of reducing the gaps towards </w:t>
      </w:r>
      <w:r w:rsidR="004430F9">
        <w:rPr>
          <w:rFonts w:ascii="Times New Roman" w:hAnsi="Times New Roman"/>
          <w:sz w:val="24"/>
          <w:szCs w:val="24"/>
          <w:lang w:val="en-GB"/>
        </w:rPr>
        <w:t>the most developed EU regions.</w:t>
      </w:r>
    </w:p>
    <w:p w:rsidR="00036B13" w:rsidRPr="00585EDF" w:rsidRDefault="00036B13" w:rsidP="00C01DFD">
      <w:pPr>
        <w:spacing w:line="480" w:lineRule="auto"/>
        <w:jc w:val="both"/>
        <w:rPr>
          <w:rFonts w:ascii="Times New Roman" w:hAnsi="Times New Roman"/>
          <w:sz w:val="24"/>
          <w:szCs w:val="24"/>
          <w:lang w:val="en-GB"/>
        </w:rPr>
      </w:pPr>
    </w:p>
    <w:p w:rsidR="00110FAC" w:rsidRPr="00585EDF" w:rsidRDefault="005A52E0" w:rsidP="00C01DFD">
      <w:pPr>
        <w:spacing w:line="480" w:lineRule="auto"/>
        <w:jc w:val="both"/>
        <w:rPr>
          <w:rFonts w:ascii="Times New Roman" w:hAnsi="Times New Roman"/>
          <w:sz w:val="24"/>
          <w:szCs w:val="24"/>
          <w:lang w:val="en-GB"/>
        </w:rPr>
      </w:pPr>
      <w:r>
        <w:rPr>
          <w:rFonts w:ascii="Times New Roman" w:hAnsi="Times New Roman"/>
          <w:sz w:val="24"/>
          <w:szCs w:val="24"/>
          <w:lang w:val="en-GB"/>
        </w:rPr>
        <w:t>On its term, t</w:t>
      </w:r>
      <w:r w:rsidR="000D3258" w:rsidRPr="00585EDF">
        <w:rPr>
          <w:rFonts w:ascii="Times New Roman" w:hAnsi="Times New Roman"/>
          <w:sz w:val="24"/>
          <w:szCs w:val="24"/>
          <w:lang w:val="en-GB"/>
        </w:rPr>
        <w:t xml:space="preserve">he fourth programming period </w:t>
      </w:r>
      <w:r w:rsidR="00F14E3C" w:rsidRPr="00585EDF">
        <w:rPr>
          <w:rFonts w:ascii="Times New Roman" w:hAnsi="Times New Roman"/>
          <w:sz w:val="24"/>
          <w:szCs w:val="24"/>
          <w:lang w:val="en-GB"/>
        </w:rPr>
        <w:t xml:space="preserve">(2007-2013) </w:t>
      </w:r>
      <w:r w:rsidR="000D3258" w:rsidRPr="00585EDF">
        <w:rPr>
          <w:rFonts w:ascii="Times New Roman" w:hAnsi="Times New Roman"/>
          <w:sz w:val="24"/>
          <w:szCs w:val="24"/>
          <w:lang w:val="en-GB"/>
        </w:rPr>
        <w:t>saw a c</w:t>
      </w:r>
      <w:r>
        <w:rPr>
          <w:rFonts w:ascii="Times New Roman" w:hAnsi="Times New Roman"/>
          <w:sz w:val="24"/>
          <w:szCs w:val="24"/>
          <w:lang w:val="en-GB"/>
        </w:rPr>
        <w:t>ontinuation of this</w:t>
      </w:r>
      <w:r w:rsidR="000D3258" w:rsidRPr="00585EDF">
        <w:rPr>
          <w:rFonts w:ascii="Times New Roman" w:hAnsi="Times New Roman"/>
          <w:sz w:val="24"/>
          <w:szCs w:val="24"/>
          <w:lang w:val="en-GB"/>
        </w:rPr>
        <w:t xml:space="preserve"> </w:t>
      </w:r>
      <w:r>
        <w:rPr>
          <w:rFonts w:ascii="Times New Roman" w:hAnsi="Times New Roman"/>
          <w:sz w:val="24"/>
          <w:szCs w:val="24"/>
          <w:lang w:val="en-GB"/>
        </w:rPr>
        <w:t>tendency to concentrate</w:t>
      </w:r>
      <w:r w:rsidR="000D3258" w:rsidRPr="00585EDF">
        <w:rPr>
          <w:rFonts w:ascii="Times New Roman" w:hAnsi="Times New Roman"/>
          <w:sz w:val="24"/>
          <w:szCs w:val="24"/>
          <w:lang w:val="en-GB"/>
        </w:rPr>
        <w:t xml:space="preserve"> </w:t>
      </w:r>
      <w:r>
        <w:rPr>
          <w:rFonts w:ascii="Times New Roman" w:hAnsi="Times New Roman"/>
          <w:sz w:val="24"/>
          <w:szCs w:val="24"/>
          <w:lang w:val="en-GB"/>
        </w:rPr>
        <w:t xml:space="preserve">the bulk of the </w:t>
      </w:r>
      <w:r w:rsidR="000D3258" w:rsidRPr="00585EDF">
        <w:rPr>
          <w:rFonts w:ascii="Times New Roman" w:hAnsi="Times New Roman"/>
          <w:sz w:val="24"/>
          <w:szCs w:val="24"/>
          <w:lang w:val="en-GB"/>
        </w:rPr>
        <w:t>financial resources</w:t>
      </w:r>
      <w:r w:rsidR="00F14E3C" w:rsidRPr="00585EDF">
        <w:rPr>
          <w:rFonts w:ascii="Times New Roman" w:hAnsi="Times New Roman"/>
          <w:sz w:val="24"/>
          <w:szCs w:val="24"/>
          <w:lang w:val="en-GB"/>
        </w:rPr>
        <w:t xml:space="preserve"> to these less developed </w:t>
      </w:r>
      <w:r>
        <w:rPr>
          <w:rFonts w:ascii="Times New Roman" w:hAnsi="Times New Roman"/>
          <w:sz w:val="24"/>
          <w:szCs w:val="24"/>
          <w:lang w:val="en-GB"/>
        </w:rPr>
        <w:t xml:space="preserve">EU </w:t>
      </w:r>
      <w:r w:rsidR="00F14E3C" w:rsidRPr="00585EDF">
        <w:rPr>
          <w:rFonts w:ascii="Times New Roman" w:hAnsi="Times New Roman"/>
          <w:sz w:val="24"/>
          <w:szCs w:val="24"/>
          <w:lang w:val="en-GB"/>
        </w:rPr>
        <w:t xml:space="preserve">areas. </w:t>
      </w:r>
      <w:r>
        <w:rPr>
          <w:rFonts w:ascii="Times New Roman" w:hAnsi="Times New Roman"/>
          <w:sz w:val="24"/>
          <w:szCs w:val="24"/>
          <w:lang w:val="en-GB"/>
        </w:rPr>
        <w:t>At the same time</w:t>
      </w:r>
      <w:r w:rsidR="00F14E3C" w:rsidRPr="00585EDF">
        <w:rPr>
          <w:rFonts w:ascii="Times New Roman" w:hAnsi="Times New Roman"/>
          <w:sz w:val="24"/>
          <w:szCs w:val="24"/>
          <w:lang w:val="en-GB"/>
        </w:rPr>
        <w:t>, some major changes in this Policy implementation took place, like the extension of the financial support to all EU regions, and a shift of the Policy priorities</w:t>
      </w:r>
      <w:r>
        <w:rPr>
          <w:rFonts w:ascii="Times New Roman" w:hAnsi="Times New Roman"/>
          <w:sz w:val="24"/>
          <w:szCs w:val="24"/>
          <w:lang w:val="en-GB"/>
        </w:rPr>
        <w:t>,</w:t>
      </w:r>
      <w:r w:rsidR="00F14E3C" w:rsidRPr="00585EDF">
        <w:rPr>
          <w:rFonts w:ascii="Times New Roman" w:hAnsi="Times New Roman"/>
          <w:sz w:val="24"/>
          <w:szCs w:val="24"/>
          <w:lang w:val="en-GB"/>
        </w:rPr>
        <w:t xml:space="preserve"> from the traditional mainstream cohesion goal to the focus on supporting growth, jobs and innovation, </w:t>
      </w:r>
      <w:r w:rsidR="001D181C" w:rsidRPr="00585EDF">
        <w:rPr>
          <w:rFonts w:ascii="Times New Roman" w:hAnsi="Times New Roman"/>
          <w:sz w:val="24"/>
          <w:szCs w:val="24"/>
          <w:lang w:val="en-GB"/>
        </w:rPr>
        <w:t xml:space="preserve">following the guidelines expressed in the Lisbon agenda. Conversely, the European Territorial Cooperation was </w:t>
      </w:r>
      <w:r>
        <w:rPr>
          <w:rFonts w:ascii="Times New Roman" w:hAnsi="Times New Roman"/>
          <w:sz w:val="24"/>
          <w:szCs w:val="24"/>
          <w:lang w:val="en-GB"/>
        </w:rPr>
        <w:t>side</w:t>
      </w:r>
      <w:r w:rsidR="005168A7">
        <w:rPr>
          <w:rFonts w:ascii="Times New Roman" w:hAnsi="Times New Roman"/>
          <w:sz w:val="24"/>
          <w:szCs w:val="24"/>
          <w:lang w:val="en-GB"/>
        </w:rPr>
        <w:t>-</w:t>
      </w:r>
      <w:r>
        <w:rPr>
          <w:rFonts w:ascii="Times New Roman" w:hAnsi="Times New Roman"/>
          <w:sz w:val="24"/>
          <w:szCs w:val="24"/>
          <w:lang w:val="en-GB"/>
        </w:rPr>
        <w:t>lined</w:t>
      </w:r>
      <w:r w:rsidR="001D181C" w:rsidRPr="00585EDF">
        <w:rPr>
          <w:rFonts w:ascii="Times New Roman" w:hAnsi="Times New Roman"/>
          <w:sz w:val="24"/>
          <w:szCs w:val="24"/>
          <w:lang w:val="en-GB"/>
        </w:rPr>
        <w:t xml:space="preserve"> as the third EU Cohesion main Objective, after the Convergence</w:t>
      </w:r>
      <w:r>
        <w:rPr>
          <w:rFonts w:ascii="Times New Roman" w:hAnsi="Times New Roman"/>
          <w:sz w:val="24"/>
          <w:szCs w:val="24"/>
          <w:lang w:val="en-GB"/>
        </w:rPr>
        <w:t>,</w:t>
      </w:r>
      <w:r w:rsidR="001D181C" w:rsidRPr="00585EDF">
        <w:rPr>
          <w:rFonts w:ascii="Times New Roman" w:hAnsi="Times New Roman"/>
          <w:sz w:val="24"/>
          <w:szCs w:val="24"/>
          <w:lang w:val="en-GB"/>
        </w:rPr>
        <w:t xml:space="preserve"> and the Regional Competitiveness and Employment ones. Alongside, the expansion of the EU territory continued with two new Member-States (Romania and Bulgaria), which significantly increased the number of less-development areas in the EU.    </w:t>
      </w:r>
      <w:r w:rsidR="00F14E3C" w:rsidRPr="00585EDF">
        <w:rPr>
          <w:rFonts w:ascii="Times New Roman" w:hAnsi="Times New Roman"/>
          <w:sz w:val="24"/>
          <w:szCs w:val="24"/>
          <w:lang w:val="en-GB"/>
        </w:rPr>
        <w:t xml:space="preserve">  </w:t>
      </w:r>
    </w:p>
    <w:p w:rsidR="00110FAC" w:rsidRPr="00585EDF" w:rsidRDefault="00110FAC" w:rsidP="00C01DFD">
      <w:pPr>
        <w:spacing w:line="480" w:lineRule="auto"/>
        <w:jc w:val="both"/>
        <w:rPr>
          <w:rFonts w:ascii="Times New Roman" w:hAnsi="Times New Roman"/>
          <w:sz w:val="24"/>
          <w:szCs w:val="24"/>
          <w:lang w:val="en-GB"/>
        </w:rPr>
      </w:pPr>
    </w:p>
    <w:p w:rsidR="009376B6" w:rsidRPr="00585EDF" w:rsidRDefault="001D181C"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Finally, t</w:t>
      </w:r>
      <w:r w:rsidR="009376B6" w:rsidRPr="00585EDF">
        <w:rPr>
          <w:rFonts w:ascii="Times New Roman" w:hAnsi="Times New Roman"/>
          <w:sz w:val="24"/>
          <w:szCs w:val="24"/>
          <w:lang w:val="en-GB"/>
        </w:rPr>
        <w:t xml:space="preserve">he present programming period </w:t>
      </w:r>
      <w:r w:rsidR="001E1D77" w:rsidRPr="00585EDF">
        <w:rPr>
          <w:rFonts w:ascii="Times New Roman" w:hAnsi="Times New Roman"/>
          <w:sz w:val="24"/>
          <w:szCs w:val="24"/>
          <w:lang w:val="en-GB"/>
        </w:rPr>
        <w:t xml:space="preserve">(2014-2020) </w:t>
      </w:r>
      <w:r w:rsidR="009376B6" w:rsidRPr="00585EDF">
        <w:rPr>
          <w:rFonts w:ascii="Times New Roman" w:hAnsi="Times New Roman"/>
          <w:sz w:val="24"/>
          <w:szCs w:val="24"/>
          <w:lang w:val="en-GB"/>
        </w:rPr>
        <w:t>was aligned with the Europe 2020 Strategy, in order to make it a tool which could channel regional resources to job creation, and smart, sustainable,</w:t>
      </w:r>
      <w:r w:rsidRPr="00585EDF">
        <w:rPr>
          <w:rFonts w:ascii="Times New Roman" w:hAnsi="Times New Roman"/>
          <w:sz w:val="24"/>
          <w:szCs w:val="24"/>
          <w:lang w:val="en-GB"/>
        </w:rPr>
        <w:t xml:space="preserve"> and</w:t>
      </w:r>
      <w:r w:rsidR="009376B6" w:rsidRPr="00585EDF">
        <w:rPr>
          <w:rFonts w:ascii="Times New Roman" w:hAnsi="Times New Roman"/>
          <w:sz w:val="24"/>
          <w:szCs w:val="24"/>
          <w:lang w:val="en-GB"/>
        </w:rPr>
        <w:t xml:space="preserve"> inclusive growth (EC, 2012). Thi</w:t>
      </w:r>
      <w:r w:rsidRPr="00585EDF">
        <w:rPr>
          <w:rFonts w:ascii="Times New Roman" w:hAnsi="Times New Roman"/>
          <w:sz w:val="24"/>
          <w:szCs w:val="24"/>
          <w:lang w:val="en-GB"/>
        </w:rPr>
        <w:t>s shift to</w:t>
      </w:r>
      <w:r w:rsidR="005A52E0">
        <w:rPr>
          <w:rFonts w:ascii="Times New Roman" w:hAnsi="Times New Roman"/>
          <w:sz w:val="24"/>
          <w:szCs w:val="24"/>
          <w:lang w:val="en-GB"/>
        </w:rPr>
        <w:t>wards</w:t>
      </w:r>
      <w:r w:rsidRPr="00585EDF">
        <w:rPr>
          <w:rFonts w:ascii="Times New Roman" w:hAnsi="Times New Roman"/>
          <w:sz w:val="24"/>
          <w:szCs w:val="24"/>
          <w:lang w:val="en-GB"/>
        </w:rPr>
        <w:t xml:space="preserve"> growth and the renaming</w:t>
      </w:r>
      <w:r w:rsidR="009376B6" w:rsidRPr="00585EDF">
        <w:rPr>
          <w:rFonts w:ascii="Times New Roman" w:hAnsi="Times New Roman"/>
          <w:sz w:val="24"/>
          <w:szCs w:val="24"/>
          <w:lang w:val="en-GB"/>
        </w:rPr>
        <w:t xml:space="preserve"> of the Structural Funds to </w:t>
      </w:r>
      <w:r w:rsidR="005A52E0">
        <w:rPr>
          <w:rFonts w:ascii="Times New Roman" w:hAnsi="Times New Roman"/>
          <w:sz w:val="24"/>
          <w:szCs w:val="24"/>
          <w:lang w:val="en-GB"/>
        </w:rPr>
        <w:t>‘</w:t>
      </w:r>
      <w:r w:rsidR="00E90238" w:rsidRPr="00E90238">
        <w:rPr>
          <w:rFonts w:ascii="Times New Roman" w:hAnsi="Times New Roman"/>
          <w:sz w:val="24"/>
          <w:szCs w:val="24"/>
          <w:lang w:val="en-GB"/>
        </w:rPr>
        <w:t>European Structural &amp; Investment Funds</w:t>
      </w:r>
      <w:r w:rsidR="00E90238">
        <w:rPr>
          <w:rFonts w:ascii="Times New Roman" w:hAnsi="Times New Roman"/>
          <w:sz w:val="24"/>
          <w:szCs w:val="24"/>
          <w:lang w:val="en-GB"/>
        </w:rPr>
        <w:t>’,</w:t>
      </w:r>
      <w:r w:rsidR="00E90238" w:rsidRPr="00E90238">
        <w:rPr>
          <w:rFonts w:ascii="Times New Roman" w:hAnsi="Times New Roman"/>
          <w:sz w:val="24"/>
          <w:szCs w:val="24"/>
          <w:lang w:val="en-GB"/>
        </w:rPr>
        <w:t xml:space="preserve"> </w:t>
      </w:r>
      <w:r w:rsidR="009376B6" w:rsidRPr="00585EDF">
        <w:rPr>
          <w:rFonts w:ascii="Times New Roman" w:hAnsi="Times New Roman"/>
          <w:sz w:val="24"/>
          <w:szCs w:val="24"/>
          <w:lang w:val="en-GB"/>
        </w:rPr>
        <w:t xml:space="preserve">can </w:t>
      </w:r>
      <w:r w:rsidR="00E90238">
        <w:rPr>
          <w:rFonts w:ascii="Times New Roman" w:hAnsi="Times New Roman"/>
          <w:sz w:val="24"/>
          <w:szCs w:val="24"/>
          <w:lang w:val="en-GB"/>
        </w:rPr>
        <w:t>provoke</w:t>
      </w:r>
      <w:r w:rsidR="009376B6" w:rsidRPr="00585EDF">
        <w:rPr>
          <w:rFonts w:ascii="Times New Roman" w:hAnsi="Times New Roman"/>
          <w:sz w:val="24"/>
          <w:szCs w:val="24"/>
          <w:lang w:val="en-GB"/>
        </w:rPr>
        <w:t xml:space="preserve"> a </w:t>
      </w:r>
      <w:r w:rsidR="00E90238">
        <w:rPr>
          <w:rFonts w:ascii="Times New Roman" w:hAnsi="Times New Roman"/>
          <w:sz w:val="24"/>
          <w:szCs w:val="24"/>
          <w:lang w:val="en-GB"/>
        </w:rPr>
        <w:t xml:space="preserve">type of </w:t>
      </w:r>
      <w:r w:rsidR="009376B6" w:rsidRPr="00585EDF">
        <w:rPr>
          <w:rFonts w:ascii="Times New Roman" w:hAnsi="Times New Roman"/>
          <w:sz w:val="24"/>
          <w:szCs w:val="24"/>
          <w:lang w:val="en-GB"/>
        </w:rPr>
        <w:t xml:space="preserve">draining </w:t>
      </w:r>
      <w:r w:rsidR="009376B6" w:rsidRPr="00585EDF">
        <w:rPr>
          <w:rFonts w:ascii="Times New Roman" w:hAnsi="Times New Roman"/>
          <w:sz w:val="24"/>
          <w:szCs w:val="24"/>
          <w:lang w:val="en-GB"/>
        </w:rPr>
        <w:lastRenderedPageBreak/>
        <w:t xml:space="preserve">effect on the initial cohesion and development </w:t>
      </w:r>
      <w:r w:rsidRPr="00585EDF">
        <w:rPr>
          <w:rFonts w:ascii="Times New Roman" w:hAnsi="Times New Roman"/>
          <w:sz w:val="24"/>
          <w:szCs w:val="24"/>
          <w:lang w:val="en-GB"/>
        </w:rPr>
        <w:t>focus of the EU Cohesion</w:t>
      </w:r>
      <w:r w:rsidR="009376B6" w:rsidRPr="00585EDF">
        <w:rPr>
          <w:rFonts w:ascii="Times New Roman" w:hAnsi="Times New Roman"/>
          <w:sz w:val="24"/>
          <w:szCs w:val="24"/>
          <w:lang w:val="en-GB"/>
        </w:rPr>
        <w:t xml:space="preserve"> Policy. As a consequence, </w:t>
      </w:r>
      <w:r w:rsidR="00887D06" w:rsidRPr="00585EDF">
        <w:rPr>
          <w:rFonts w:ascii="Times New Roman" w:hAnsi="Times New Roman"/>
          <w:sz w:val="24"/>
          <w:szCs w:val="24"/>
          <w:lang w:val="en-GB"/>
        </w:rPr>
        <w:t>this increasing</w:t>
      </w:r>
      <w:r w:rsidR="009376B6" w:rsidRPr="00585EDF">
        <w:rPr>
          <w:rFonts w:ascii="Times New Roman" w:hAnsi="Times New Roman"/>
          <w:sz w:val="24"/>
          <w:szCs w:val="24"/>
          <w:lang w:val="en-GB"/>
        </w:rPr>
        <w:t xml:space="preserve"> </w:t>
      </w:r>
      <w:r w:rsidR="00887D06" w:rsidRPr="00585EDF">
        <w:rPr>
          <w:rFonts w:ascii="Times New Roman" w:hAnsi="Times New Roman"/>
          <w:sz w:val="24"/>
          <w:szCs w:val="24"/>
          <w:lang w:val="en-GB"/>
        </w:rPr>
        <w:t>emphasis</w:t>
      </w:r>
      <w:r w:rsidR="009376B6" w:rsidRPr="00585EDF">
        <w:rPr>
          <w:rFonts w:ascii="Times New Roman" w:hAnsi="Times New Roman"/>
          <w:sz w:val="24"/>
          <w:szCs w:val="24"/>
          <w:lang w:val="en-GB"/>
        </w:rPr>
        <w:t xml:space="preserve"> on the economic dimension</w:t>
      </w:r>
      <w:r w:rsidR="00887D06" w:rsidRPr="00585EDF">
        <w:rPr>
          <w:rFonts w:ascii="Times New Roman" w:hAnsi="Times New Roman"/>
          <w:sz w:val="24"/>
          <w:szCs w:val="24"/>
          <w:lang w:val="en-GB"/>
        </w:rPr>
        <w:t xml:space="preserve"> of development</w:t>
      </w:r>
      <w:r w:rsidR="009376B6" w:rsidRPr="00585EDF">
        <w:rPr>
          <w:rFonts w:ascii="Times New Roman" w:hAnsi="Times New Roman"/>
          <w:sz w:val="24"/>
          <w:szCs w:val="24"/>
          <w:lang w:val="en-GB"/>
        </w:rPr>
        <w:t xml:space="preserve"> might </w:t>
      </w:r>
      <w:r w:rsidR="00887D06" w:rsidRPr="00585EDF">
        <w:rPr>
          <w:rFonts w:ascii="Times New Roman" w:hAnsi="Times New Roman"/>
          <w:sz w:val="24"/>
          <w:szCs w:val="24"/>
          <w:lang w:val="en-GB"/>
        </w:rPr>
        <w:t xml:space="preserve">lead to the </w:t>
      </w:r>
      <w:r w:rsidR="0040017D" w:rsidRPr="00585EDF">
        <w:rPr>
          <w:rFonts w:ascii="Times New Roman" w:hAnsi="Times New Roman"/>
          <w:sz w:val="24"/>
          <w:szCs w:val="24"/>
          <w:lang w:val="en-GB"/>
        </w:rPr>
        <w:t>gradual</w:t>
      </w:r>
      <w:r w:rsidR="00887D06" w:rsidRPr="00585EDF">
        <w:rPr>
          <w:rFonts w:ascii="Times New Roman" w:hAnsi="Times New Roman"/>
          <w:sz w:val="24"/>
          <w:szCs w:val="24"/>
          <w:lang w:val="en-GB"/>
        </w:rPr>
        <w:t xml:space="preserve"> reduction </w:t>
      </w:r>
      <w:r w:rsidR="0040017D" w:rsidRPr="00585EDF">
        <w:rPr>
          <w:rFonts w:ascii="Times New Roman" w:hAnsi="Times New Roman"/>
          <w:sz w:val="24"/>
          <w:szCs w:val="24"/>
          <w:lang w:val="en-GB"/>
        </w:rPr>
        <w:t xml:space="preserve">of </w:t>
      </w:r>
      <w:r w:rsidR="00E90238">
        <w:rPr>
          <w:rFonts w:ascii="Times New Roman" w:hAnsi="Times New Roman"/>
          <w:sz w:val="24"/>
          <w:szCs w:val="24"/>
          <w:lang w:val="en-GB"/>
        </w:rPr>
        <w:t xml:space="preserve">a </w:t>
      </w:r>
      <w:r w:rsidR="009376B6" w:rsidRPr="00585EDF">
        <w:rPr>
          <w:rFonts w:ascii="Times New Roman" w:hAnsi="Times New Roman"/>
          <w:sz w:val="24"/>
          <w:szCs w:val="24"/>
          <w:lang w:val="en-GB"/>
        </w:rPr>
        <w:t xml:space="preserve">territorial and more holistic vision </w:t>
      </w:r>
      <w:r w:rsidR="00E90238">
        <w:rPr>
          <w:rFonts w:ascii="Times New Roman" w:hAnsi="Times New Roman"/>
          <w:sz w:val="24"/>
          <w:szCs w:val="24"/>
          <w:lang w:val="en-GB"/>
        </w:rPr>
        <w:t xml:space="preserve">to the EU territorial development, </w:t>
      </w:r>
      <w:r w:rsidR="009376B6" w:rsidRPr="00585EDF">
        <w:rPr>
          <w:rFonts w:ascii="Times New Roman" w:hAnsi="Times New Roman"/>
          <w:sz w:val="24"/>
          <w:szCs w:val="24"/>
          <w:lang w:val="en-GB"/>
        </w:rPr>
        <w:t xml:space="preserve">which </w:t>
      </w:r>
      <w:r w:rsidR="00E90238">
        <w:rPr>
          <w:rFonts w:ascii="Times New Roman" w:hAnsi="Times New Roman"/>
          <w:sz w:val="24"/>
          <w:szCs w:val="24"/>
          <w:lang w:val="en-GB"/>
        </w:rPr>
        <w:t>h</w:t>
      </w:r>
      <w:r w:rsidR="009376B6" w:rsidRPr="00585EDF">
        <w:rPr>
          <w:rFonts w:ascii="Times New Roman" w:hAnsi="Times New Roman"/>
          <w:sz w:val="24"/>
          <w:szCs w:val="24"/>
          <w:lang w:val="en-GB"/>
        </w:rPr>
        <w:t xml:space="preserve">as characterized the EU Cohesion Policy since </w:t>
      </w:r>
      <w:r w:rsidR="00D44729">
        <w:rPr>
          <w:rFonts w:ascii="Times New Roman" w:hAnsi="Times New Roman"/>
          <w:sz w:val="24"/>
          <w:szCs w:val="24"/>
          <w:lang w:val="en-GB"/>
        </w:rPr>
        <w:t>it was established</w:t>
      </w:r>
      <w:r w:rsidR="009376B6" w:rsidRPr="00585EDF">
        <w:rPr>
          <w:rFonts w:ascii="Times New Roman" w:hAnsi="Times New Roman"/>
          <w:sz w:val="24"/>
          <w:szCs w:val="24"/>
          <w:lang w:val="en-GB"/>
        </w:rPr>
        <w:t xml:space="preserve">. </w:t>
      </w:r>
    </w:p>
    <w:p w:rsidR="009376B6" w:rsidRPr="00585EDF" w:rsidRDefault="009376B6" w:rsidP="00C01DFD">
      <w:pPr>
        <w:spacing w:line="480" w:lineRule="auto"/>
        <w:jc w:val="both"/>
        <w:rPr>
          <w:rFonts w:ascii="Times New Roman" w:hAnsi="Times New Roman"/>
          <w:sz w:val="24"/>
          <w:szCs w:val="24"/>
          <w:lang w:val="en-GB"/>
        </w:rPr>
      </w:pPr>
    </w:p>
    <w:p w:rsidR="009376B6" w:rsidRDefault="0040017D"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Another complementary overlook at the</w:t>
      </w:r>
      <w:r w:rsidR="00E14197" w:rsidRPr="00585EDF">
        <w:rPr>
          <w:rFonts w:ascii="Times New Roman" w:hAnsi="Times New Roman"/>
          <w:sz w:val="24"/>
          <w:szCs w:val="24"/>
          <w:lang w:val="en-GB"/>
        </w:rPr>
        <w:t xml:space="preserve"> importance of the ‘territorial dimension’ of the EU Cohesion Policy can be </w:t>
      </w:r>
      <w:r w:rsidR="00563985">
        <w:rPr>
          <w:rFonts w:ascii="Times New Roman" w:hAnsi="Times New Roman"/>
          <w:sz w:val="24"/>
          <w:szCs w:val="24"/>
          <w:lang w:val="en-GB"/>
        </w:rPr>
        <w:t xml:space="preserve">provided by the reading of </w:t>
      </w:r>
      <w:r w:rsidR="00E14197" w:rsidRPr="00585EDF">
        <w:rPr>
          <w:rFonts w:ascii="Times New Roman" w:hAnsi="Times New Roman"/>
          <w:sz w:val="24"/>
          <w:szCs w:val="24"/>
          <w:lang w:val="en-GB"/>
        </w:rPr>
        <w:t xml:space="preserve">the </w:t>
      </w:r>
      <w:r w:rsidR="00563985">
        <w:rPr>
          <w:rFonts w:ascii="Times New Roman" w:hAnsi="Times New Roman"/>
          <w:sz w:val="24"/>
          <w:szCs w:val="24"/>
          <w:lang w:val="en-GB"/>
        </w:rPr>
        <w:t xml:space="preserve">six </w:t>
      </w:r>
      <w:r w:rsidR="00E14197" w:rsidRPr="00585EDF">
        <w:rPr>
          <w:rFonts w:ascii="Times New Roman" w:hAnsi="Times New Roman"/>
          <w:sz w:val="24"/>
          <w:szCs w:val="24"/>
          <w:lang w:val="en-GB"/>
        </w:rPr>
        <w:t>pub</w:t>
      </w:r>
      <w:r w:rsidR="00A74B0F">
        <w:rPr>
          <w:rFonts w:ascii="Times New Roman" w:hAnsi="Times New Roman"/>
          <w:sz w:val="24"/>
          <w:szCs w:val="24"/>
          <w:lang w:val="en-GB"/>
        </w:rPr>
        <w:t>lished Cohesion Reports (Table II</w:t>
      </w:r>
      <w:r w:rsidR="00E14197" w:rsidRPr="00585EDF">
        <w:rPr>
          <w:rFonts w:ascii="Times New Roman" w:hAnsi="Times New Roman"/>
          <w:sz w:val="24"/>
          <w:szCs w:val="24"/>
          <w:lang w:val="en-GB"/>
        </w:rPr>
        <w:t xml:space="preserve">). Crucially, a general overview of this table </w:t>
      </w:r>
      <w:r w:rsidR="00563985">
        <w:rPr>
          <w:rFonts w:ascii="Times New Roman" w:hAnsi="Times New Roman"/>
          <w:sz w:val="24"/>
          <w:szCs w:val="24"/>
          <w:lang w:val="en-GB"/>
        </w:rPr>
        <w:t>provides</w:t>
      </w:r>
      <w:r w:rsidR="00E14197" w:rsidRPr="00585EDF">
        <w:rPr>
          <w:rFonts w:ascii="Times New Roman" w:hAnsi="Times New Roman"/>
          <w:sz w:val="24"/>
          <w:szCs w:val="24"/>
          <w:lang w:val="en-GB"/>
        </w:rPr>
        <w:t xml:space="preserve"> us a marke</w:t>
      </w:r>
      <w:r w:rsidR="005168A7">
        <w:rPr>
          <w:rFonts w:ascii="Times New Roman" w:hAnsi="Times New Roman"/>
          <w:sz w:val="24"/>
          <w:szCs w:val="24"/>
          <w:lang w:val="en-GB"/>
        </w:rPr>
        <w:t>d</w:t>
      </w:r>
      <w:r w:rsidR="00E14197" w:rsidRPr="00585EDF">
        <w:rPr>
          <w:rFonts w:ascii="Times New Roman" w:hAnsi="Times New Roman"/>
          <w:sz w:val="24"/>
          <w:szCs w:val="24"/>
          <w:lang w:val="en-GB"/>
        </w:rPr>
        <w:t xml:space="preserve"> contra</w:t>
      </w:r>
      <w:r w:rsidR="001057D6" w:rsidRPr="00585EDF">
        <w:rPr>
          <w:rFonts w:ascii="Times New Roman" w:hAnsi="Times New Roman"/>
          <w:sz w:val="24"/>
          <w:szCs w:val="24"/>
          <w:lang w:val="en-GB"/>
        </w:rPr>
        <w:t>s</w:t>
      </w:r>
      <w:r w:rsidR="00E14197" w:rsidRPr="00585EDF">
        <w:rPr>
          <w:rFonts w:ascii="Times New Roman" w:hAnsi="Times New Roman"/>
          <w:sz w:val="24"/>
          <w:szCs w:val="24"/>
          <w:lang w:val="en-GB"/>
        </w:rPr>
        <w:t xml:space="preserve">t with the </w:t>
      </w:r>
      <w:r w:rsidR="00563985">
        <w:rPr>
          <w:rFonts w:ascii="Times New Roman" w:hAnsi="Times New Roman"/>
          <w:sz w:val="24"/>
          <w:szCs w:val="24"/>
          <w:lang w:val="en-GB"/>
        </w:rPr>
        <w:t xml:space="preserve">baseline </w:t>
      </w:r>
      <w:r w:rsidR="00E14197" w:rsidRPr="00585EDF">
        <w:rPr>
          <w:rFonts w:ascii="Times New Roman" w:hAnsi="Times New Roman"/>
          <w:sz w:val="24"/>
          <w:szCs w:val="24"/>
          <w:lang w:val="en-GB"/>
        </w:rPr>
        <w:t xml:space="preserve">rational </w:t>
      </w:r>
      <w:r w:rsidR="00563985">
        <w:rPr>
          <w:rFonts w:ascii="Times New Roman" w:hAnsi="Times New Roman"/>
          <w:sz w:val="24"/>
          <w:szCs w:val="24"/>
          <w:lang w:val="en-GB"/>
        </w:rPr>
        <w:t xml:space="preserve">of this Policy, which has been markedly </w:t>
      </w:r>
      <w:r w:rsidR="00E14197" w:rsidRPr="00585EDF">
        <w:rPr>
          <w:rFonts w:ascii="Times New Roman" w:hAnsi="Times New Roman"/>
          <w:sz w:val="24"/>
          <w:szCs w:val="24"/>
          <w:lang w:val="en-GB"/>
        </w:rPr>
        <w:t xml:space="preserve">shifting from </w:t>
      </w:r>
      <w:r w:rsidR="00563985">
        <w:rPr>
          <w:rFonts w:ascii="Times New Roman" w:hAnsi="Times New Roman"/>
          <w:sz w:val="24"/>
          <w:szCs w:val="24"/>
          <w:lang w:val="en-GB"/>
        </w:rPr>
        <w:t xml:space="preserve">the </w:t>
      </w:r>
      <w:r w:rsidR="00E14197" w:rsidRPr="00585EDF">
        <w:rPr>
          <w:rFonts w:ascii="Times New Roman" w:hAnsi="Times New Roman"/>
          <w:sz w:val="24"/>
          <w:szCs w:val="24"/>
          <w:lang w:val="en-GB"/>
        </w:rPr>
        <w:t>Cohesion to a Growth perspective</w:t>
      </w:r>
      <w:r w:rsidR="00563985">
        <w:rPr>
          <w:rFonts w:ascii="Times New Roman" w:hAnsi="Times New Roman"/>
          <w:sz w:val="24"/>
          <w:szCs w:val="24"/>
          <w:lang w:val="en-GB"/>
        </w:rPr>
        <w:t xml:space="preserve">, </w:t>
      </w:r>
      <w:r w:rsidR="00563985" w:rsidRPr="00585EDF">
        <w:rPr>
          <w:rFonts w:ascii="Times New Roman" w:hAnsi="Times New Roman"/>
          <w:sz w:val="24"/>
          <w:szCs w:val="24"/>
          <w:lang w:val="en-GB"/>
        </w:rPr>
        <w:t>since 2007</w:t>
      </w:r>
      <w:r w:rsidR="00563985">
        <w:rPr>
          <w:rFonts w:ascii="Times New Roman" w:hAnsi="Times New Roman"/>
          <w:sz w:val="24"/>
          <w:szCs w:val="24"/>
          <w:lang w:val="en-GB"/>
        </w:rPr>
        <w:t>.</w:t>
      </w:r>
      <w:r w:rsidR="00E14197" w:rsidRPr="00585EDF">
        <w:rPr>
          <w:rFonts w:ascii="Times New Roman" w:hAnsi="Times New Roman"/>
          <w:sz w:val="24"/>
          <w:szCs w:val="24"/>
          <w:lang w:val="en-GB"/>
        </w:rPr>
        <w:t xml:space="preserve"> </w:t>
      </w:r>
      <w:r w:rsidR="00563985">
        <w:rPr>
          <w:rFonts w:ascii="Times New Roman" w:hAnsi="Times New Roman"/>
          <w:sz w:val="24"/>
          <w:szCs w:val="24"/>
          <w:lang w:val="en-GB"/>
        </w:rPr>
        <w:t>Curiously</w:t>
      </w:r>
      <w:r w:rsidR="00E14197" w:rsidRPr="00585EDF">
        <w:rPr>
          <w:rFonts w:ascii="Times New Roman" w:hAnsi="Times New Roman"/>
          <w:sz w:val="24"/>
          <w:szCs w:val="24"/>
          <w:lang w:val="en-GB"/>
        </w:rPr>
        <w:t>, the use of the term ‘Territorial Dimension’ in the existing Cohesion Reports has increased over time, and is especially strong in the last two. Here, the F</w:t>
      </w:r>
      <w:r w:rsidR="009376B6" w:rsidRPr="00585EDF">
        <w:rPr>
          <w:rFonts w:ascii="Times New Roman" w:hAnsi="Times New Roman"/>
          <w:sz w:val="24"/>
          <w:szCs w:val="24"/>
          <w:lang w:val="en-GB"/>
        </w:rPr>
        <w:t>ifth Cohesion Report identifies several policies with marked territorial dimension, and others with partial territorial dimension. It also recognizes that there is a need to impr</w:t>
      </w:r>
      <w:r w:rsidR="005168A7">
        <w:rPr>
          <w:rFonts w:ascii="Times New Roman" w:hAnsi="Times New Roman"/>
          <w:sz w:val="24"/>
          <w:szCs w:val="24"/>
          <w:lang w:val="en-GB"/>
        </w:rPr>
        <w:t>ove the territorial dimension from</w:t>
      </w:r>
      <w:r w:rsidR="009376B6" w:rsidRPr="00585EDF">
        <w:rPr>
          <w:rFonts w:ascii="Times New Roman" w:hAnsi="Times New Roman"/>
          <w:sz w:val="24"/>
          <w:szCs w:val="24"/>
          <w:lang w:val="en-GB"/>
        </w:rPr>
        <w:t xml:space="preserve"> the impact as</w:t>
      </w:r>
      <w:r w:rsidR="00E14197" w:rsidRPr="00585EDF">
        <w:rPr>
          <w:rFonts w:ascii="Times New Roman" w:hAnsi="Times New Roman"/>
          <w:sz w:val="24"/>
          <w:szCs w:val="24"/>
          <w:lang w:val="en-GB"/>
        </w:rPr>
        <w:t>sessment procedures of policies</w:t>
      </w:r>
      <w:r w:rsidR="009376B6" w:rsidRPr="00585EDF">
        <w:rPr>
          <w:lang w:val="en-GB"/>
        </w:rPr>
        <w:t xml:space="preserve"> </w:t>
      </w:r>
      <w:r w:rsidR="009376B6" w:rsidRPr="00585EDF">
        <w:rPr>
          <w:rFonts w:ascii="Times New Roman" w:hAnsi="Times New Roman"/>
          <w:sz w:val="24"/>
          <w:szCs w:val="24"/>
          <w:lang w:val="en-GB"/>
        </w:rPr>
        <w:t>(EC, 2010)</w:t>
      </w:r>
      <w:r w:rsidR="00E14197" w:rsidRPr="00585EDF">
        <w:rPr>
          <w:rFonts w:ascii="Times New Roman" w:hAnsi="Times New Roman"/>
          <w:sz w:val="24"/>
          <w:szCs w:val="24"/>
          <w:lang w:val="en-GB"/>
        </w:rPr>
        <w:t>. On its term, the S</w:t>
      </w:r>
      <w:r w:rsidR="009376B6" w:rsidRPr="00585EDF">
        <w:rPr>
          <w:rFonts w:ascii="Times New Roman" w:hAnsi="Times New Roman"/>
          <w:sz w:val="24"/>
          <w:szCs w:val="24"/>
          <w:lang w:val="en-GB"/>
        </w:rPr>
        <w:t>ixth Cohesion Report (EC, 2014) highlights the importance of the need to make use of the territorial dimension</w:t>
      </w:r>
      <w:r w:rsidR="00563985">
        <w:rPr>
          <w:rFonts w:ascii="Times New Roman" w:hAnsi="Times New Roman"/>
          <w:sz w:val="24"/>
          <w:szCs w:val="24"/>
          <w:lang w:val="en-GB"/>
        </w:rPr>
        <w:t>,</w:t>
      </w:r>
      <w:r w:rsidR="009376B6" w:rsidRPr="00585EDF">
        <w:rPr>
          <w:rFonts w:ascii="Times New Roman" w:hAnsi="Times New Roman"/>
          <w:sz w:val="24"/>
          <w:szCs w:val="24"/>
          <w:lang w:val="en-GB"/>
        </w:rPr>
        <w:t xml:space="preserve"> with a sense that the effects of policy measures in several a</w:t>
      </w:r>
      <w:r w:rsidR="00E14197" w:rsidRPr="00585EDF">
        <w:rPr>
          <w:rFonts w:ascii="Times New Roman" w:hAnsi="Times New Roman"/>
          <w:sz w:val="24"/>
          <w:szCs w:val="24"/>
          <w:lang w:val="en-GB"/>
        </w:rPr>
        <w:t>reas of intervention</w:t>
      </w:r>
      <w:r w:rsidR="009376B6" w:rsidRPr="00585EDF">
        <w:rPr>
          <w:rFonts w:ascii="Times New Roman" w:hAnsi="Times New Roman"/>
          <w:sz w:val="24"/>
          <w:szCs w:val="24"/>
          <w:lang w:val="en-GB"/>
        </w:rPr>
        <w:t xml:space="preserve"> vary significantly across regions. </w:t>
      </w:r>
    </w:p>
    <w:p w:rsidR="00723557" w:rsidRDefault="00723557" w:rsidP="009376B6">
      <w:pPr>
        <w:spacing w:line="360" w:lineRule="auto"/>
        <w:jc w:val="both"/>
        <w:rPr>
          <w:rFonts w:ascii="Times New Roman" w:hAnsi="Times New Roman"/>
          <w:sz w:val="24"/>
          <w:szCs w:val="24"/>
          <w:lang w:val="en-GB"/>
        </w:rPr>
      </w:pPr>
    </w:p>
    <w:p w:rsidR="00723557" w:rsidRDefault="00723557" w:rsidP="009376B6">
      <w:pPr>
        <w:spacing w:line="360" w:lineRule="auto"/>
        <w:jc w:val="both"/>
        <w:rPr>
          <w:rFonts w:ascii="Times New Roman" w:hAnsi="Times New Roman"/>
          <w:sz w:val="24"/>
          <w:szCs w:val="24"/>
          <w:lang w:val="en-GB"/>
        </w:rPr>
      </w:pPr>
    </w:p>
    <w:p w:rsidR="00723557" w:rsidRDefault="00723557" w:rsidP="009376B6">
      <w:pPr>
        <w:spacing w:line="360" w:lineRule="auto"/>
        <w:jc w:val="both"/>
        <w:rPr>
          <w:rFonts w:ascii="Times New Roman" w:hAnsi="Times New Roman"/>
          <w:sz w:val="24"/>
          <w:szCs w:val="24"/>
          <w:lang w:val="en-GB"/>
        </w:rPr>
      </w:pPr>
    </w:p>
    <w:p w:rsidR="00723557" w:rsidRDefault="00723557" w:rsidP="009376B6">
      <w:pPr>
        <w:spacing w:line="360" w:lineRule="auto"/>
        <w:jc w:val="both"/>
        <w:rPr>
          <w:rFonts w:ascii="Times New Roman" w:hAnsi="Times New Roman"/>
          <w:sz w:val="24"/>
          <w:szCs w:val="24"/>
          <w:lang w:val="en-GB"/>
        </w:rPr>
      </w:pPr>
    </w:p>
    <w:p w:rsidR="00C01DFD" w:rsidRDefault="00C01DFD" w:rsidP="009376B6">
      <w:pPr>
        <w:spacing w:line="360" w:lineRule="auto"/>
        <w:jc w:val="both"/>
        <w:rPr>
          <w:rFonts w:ascii="Times New Roman" w:hAnsi="Times New Roman"/>
          <w:sz w:val="24"/>
          <w:szCs w:val="24"/>
          <w:lang w:val="en-GB"/>
        </w:rPr>
      </w:pPr>
    </w:p>
    <w:p w:rsidR="00C01DFD" w:rsidRDefault="00C01DFD" w:rsidP="009376B6">
      <w:pPr>
        <w:spacing w:line="360" w:lineRule="auto"/>
        <w:jc w:val="both"/>
        <w:rPr>
          <w:rFonts w:ascii="Times New Roman" w:hAnsi="Times New Roman"/>
          <w:sz w:val="24"/>
          <w:szCs w:val="24"/>
          <w:lang w:val="en-GB"/>
        </w:rPr>
      </w:pPr>
    </w:p>
    <w:p w:rsidR="00C01DFD" w:rsidRDefault="00C01DFD" w:rsidP="009376B6">
      <w:pPr>
        <w:spacing w:line="360" w:lineRule="auto"/>
        <w:jc w:val="both"/>
        <w:rPr>
          <w:rFonts w:ascii="Times New Roman" w:hAnsi="Times New Roman"/>
          <w:sz w:val="24"/>
          <w:szCs w:val="24"/>
          <w:lang w:val="en-GB"/>
        </w:rPr>
      </w:pPr>
    </w:p>
    <w:p w:rsidR="00C01DFD" w:rsidRDefault="00C01DFD" w:rsidP="009376B6">
      <w:pPr>
        <w:spacing w:line="360" w:lineRule="auto"/>
        <w:jc w:val="both"/>
        <w:rPr>
          <w:rFonts w:ascii="Times New Roman" w:hAnsi="Times New Roman"/>
          <w:sz w:val="24"/>
          <w:szCs w:val="24"/>
          <w:lang w:val="en-GB"/>
        </w:rPr>
      </w:pPr>
    </w:p>
    <w:p w:rsidR="00C01DFD" w:rsidRDefault="00C01DFD" w:rsidP="009376B6">
      <w:pPr>
        <w:spacing w:line="360" w:lineRule="auto"/>
        <w:jc w:val="both"/>
        <w:rPr>
          <w:rFonts w:ascii="Times New Roman" w:hAnsi="Times New Roman"/>
          <w:sz w:val="24"/>
          <w:szCs w:val="24"/>
          <w:lang w:val="en-GB"/>
        </w:rPr>
      </w:pPr>
    </w:p>
    <w:p w:rsidR="00C01DFD" w:rsidRDefault="00C01DFD" w:rsidP="009376B6">
      <w:pPr>
        <w:spacing w:line="360" w:lineRule="auto"/>
        <w:jc w:val="both"/>
        <w:rPr>
          <w:rFonts w:ascii="Times New Roman" w:hAnsi="Times New Roman"/>
          <w:sz w:val="24"/>
          <w:szCs w:val="24"/>
          <w:lang w:val="en-GB"/>
        </w:rPr>
      </w:pPr>
    </w:p>
    <w:p w:rsidR="00C01DFD" w:rsidRDefault="00C01DFD" w:rsidP="009376B6">
      <w:pPr>
        <w:spacing w:line="360" w:lineRule="auto"/>
        <w:jc w:val="both"/>
        <w:rPr>
          <w:rFonts w:ascii="Times New Roman" w:hAnsi="Times New Roman"/>
          <w:sz w:val="24"/>
          <w:szCs w:val="24"/>
          <w:lang w:val="en-GB"/>
        </w:rPr>
      </w:pPr>
    </w:p>
    <w:p w:rsidR="00C01DFD" w:rsidRDefault="00C01DFD" w:rsidP="009376B6">
      <w:pPr>
        <w:spacing w:line="360" w:lineRule="auto"/>
        <w:jc w:val="both"/>
        <w:rPr>
          <w:rFonts w:ascii="Times New Roman" w:hAnsi="Times New Roman"/>
          <w:sz w:val="24"/>
          <w:szCs w:val="24"/>
          <w:lang w:val="en-GB"/>
        </w:rPr>
      </w:pPr>
    </w:p>
    <w:p w:rsidR="009376B6" w:rsidRDefault="009376B6" w:rsidP="009376B6">
      <w:pPr>
        <w:jc w:val="center"/>
        <w:rPr>
          <w:rFonts w:ascii="Times New Roman" w:hAnsi="Times New Roman"/>
          <w:sz w:val="24"/>
          <w:szCs w:val="24"/>
          <w:lang w:val="en-GB"/>
        </w:rPr>
      </w:pPr>
      <w:r w:rsidRPr="00585EDF">
        <w:rPr>
          <w:rFonts w:ascii="Times New Roman" w:hAnsi="Times New Roman"/>
          <w:sz w:val="24"/>
          <w:szCs w:val="24"/>
          <w:lang w:val="en-GB"/>
        </w:rPr>
        <w:lastRenderedPageBreak/>
        <w:t xml:space="preserve">Table </w:t>
      </w:r>
      <w:r w:rsidR="00A74B0F">
        <w:rPr>
          <w:rFonts w:ascii="Times New Roman" w:hAnsi="Times New Roman"/>
          <w:sz w:val="24"/>
          <w:szCs w:val="24"/>
          <w:lang w:val="en-GB"/>
        </w:rPr>
        <w:t>II</w:t>
      </w:r>
      <w:r w:rsidRPr="00585EDF">
        <w:rPr>
          <w:rFonts w:ascii="Times New Roman" w:hAnsi="Times New Roman"/>
          <w:sz w:val="24"/>
          <w:szCs w:val="24"/>
          <w:lang w:val="en-GB"/>
        </w:rPr>
        <w:t xml:space="preserve"> - The </w:t>
      </w:r>
      <w:r w:rsidR="00563985">
        <w:rPr>
          <w:rFonts w:ascii="Times New Roman" w:hAnsi="Times New Roman"/>
          <w:sz w:val="24"/>
          <w:szCs w:val="24"/>
          <w:lang w:val="en-GB"/>
        </w:rPr>
        <w:t xml:space="preserve">presence of the </w:t>
      </w:r>
      <w:r w:rsidRPr="00585EDF">
        <w:rPr>
          <w:rFonts w:ascii="Times New Roman" w:hAnsi="Times New Roman"/>
          <w:sz w:val="24"/>
          <w:szCs w:val="24"/>
          <w:lang w:val="en-GB"/>
        </w:rPr>
        <w:t>notion of ‘Territorial Dimension’ in the Cohesion Reports</w:t>
      </w:r>
    </w:p>
    <w:p w:rsidR="008E5AAF" w:rsidRPr="008E5AAF" w:rsidRDefault="008E5AAF" w:rsidP="009376B6">
      <w:pPr>
        <w:jc w:val="center"/>
        <w:rPr>
          <w:rFonts w:ascii="Times New Roman" w:hAnsi="Times New Roman"/>
          <w:i/>
          <w:sz w:val="24"/>
          <w:szCs w:val="24"/>
        </w:rPr>
      </w:pPr>
      <w:r w:rsidRPr="008E5AAF">
        <w:rPr>
          <w:rFonts w:ascii="Times New Roman" w:hAnsi="Times New Roman"/>
          <w:i/>
          <w:sz w:val="24"/>
          <w:szCs w:val="24"/>
        </w:rPr>
        <w:t xml:space="preserve">Quadro </w:t>
      </w:r>
      <w:r w:rsidR="00A74B0F">
        <w:rPr>
          <w:rFonts w:ascii="Times New Roman" w:hAnsi="Times New Roman"/>
          <w:i/>
          <w:sz w:val="24"/>
          <w:szCs w:val="24"/>
        </w:rPr>
        <w:t>II</w:t>
      </w:r>
      <w:r w:rsidRPr="008E5AAF">
        <w:rPr>
          <w:rFonts w:ascii="Times New Roman" w:hAnsi="Times New Roman"/>
          <w:i/>
          <w:sz w:val="24"/>
          <w:szCs w:val="24"/>
        </w:rPr>
        <w:t xml:space="preserve"> - A presença da noção de ‘dimensão territorial’ nos relatórios de coesão</w:t>
      </w:r>
    </w:p>
    <w:p w:rsidR="001D329D" w:rsidRDefault="00A92F88" w:rsidP="001D329D">
      <w:pPr>
        <w:jc w:val="center"/>
        <w:rPr>
          <w:rFonts w:ascii="Times New Roman" w:hAnsi="Times New Roman"/>
          <w:lang w:val="en-GB"/>
        </w:rPr>
      </w:pPr>
      <w:r>
        <w:rPr>
          <w:rFonts w:ascii="Times New Roman" w:hAnsi="Times New Roman"/>
          <w:noProof/>
        </w:rPr>
        <w:drawing>
          <wp:inline distT="0" distB="0" distL="0" distR="0" wp14:anchorId="6E5780E9" wp14:editId="2DF94AC7">
            <wp:extent cx="6115050" cy="2628900"/>
            <wp:effectExtent l="0" t="0" r="0" b="0"/>
            <wp:docPr id="3" name="Imagem 3" desc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2628900"/>
                    </a:xfrm>
                    <a:prstGeom prst="rect">
                      <a:avLst/>
                    </a:prstGeom>
                    <a:noFill/>
                    <a:ln>
                      <a:noFill/>
                    </a:ln>
                  </pic:spPr>
                </pic:pic>
              </a:graphicData>
            </a:graphic>
          </wp:inline>
        </w:drawing>
      </w:r>
    </w:p>
    <w:p w:rsidR="009376B6" w:rsidRPr="00563985" w:rsidRDefault="00563985" w:rsidP="009376B6">
      <w:pPr>
        <w:jc w:val="both"/>
        <w:rPr>
          <w:rFonts w:ascii="Times New Roman" w:hAnsi="Times New Roman"/>
          <w:lang w:val="en-GB"/>
        </w:rPr>
      </w:pPr>
      <w:r>
        <w:rPr>
          <w:rFonts w:ascii="Times New Roman" w:hAnsi="Times New Roman"/>
          <w:lang w:val="en-GB"/>
        </w:rPr>
        <w:t xml:space="preserve">*1 - Used </w:t>
      </w:r>
      <w:r w:rsidR="009376B6" w:rsidRPr="00563985">
        <w:rPr>
          <w:rFonts w:ascii="Times New Roman" w:hAnsi="Times New Roman"/>
          <w:lang w:val="en-GB"/>
        </w:rPr>
        <w:t xml:space="preserve">the term spatial dimension instead; </w:t>
      </w:r>
    </w:p>
    <w:p w:rsidR="009376B6" w:rsidRPr="00585EDF" w:rsidRDefault="009376B6" w:rsidP="009376B6">
      <w:pPr>
        <w:jc w:val="center"/>
        <w:rPr>
          <w:rFonts w:ascii="Times New Roman" w:hAnsi="Times New Roman"/>
          <w:sz w:val="24"/>
          <w:szCs w:val="24"/>
          <w:lang w:val="en-GB"/>
        </w:rPr>
      </w:pPr>
      <w:r w:rsidRPr="00585EDF">
        <w:rPr>
          <w:rFonts w:ascii="Times New Roman" w:hAnsi="Times New Roman"/>
          <w:sz w:val="24"/>
          <w:szCs w:val="24"/>
          <w:lang w:val="en-GB"/>
        </w:rPr>
        <w:t>Source: (EC, 1996, 2001, 2004, 2007, 2010, 2014) - Author compilation</w:t>
      </w:r>
    </w:p>
    <w:p w:rsidR="009376B6" w:rsidRPr="00585EDF" w:rsidRDefault="009376B6" w:rsidP="009376B6">
      <w:pPr>
        <w:jc w:val="both"/>
        <w:rPr>
          <w:rFonts w:ascii="Times New Roman" w:hAnsi="Times New Roman"/>
          <w:sz w:val="24"/>
          <w:szCs w:val="24"/>
          <w:lang w:val="en-GB"/>
        </w:rPr>
      </w:pPr>
    </w:p>
    <w:p w:rsidR="009376B6" w:rsidRPr="00585EDF" w:rsidRDefault="009376B6" w:rsidP="009376B6">
      <w:pPr>
        <w:jc w:val="both"/>
        <w:rPr>
          <w:rFonts w:ascii="Times New Roman" w:hAnsi="Times New Roman"/>
          <w:sz w:val="24"/>
          <w:szCs w:val="24"/>
          <w:lang w:val="en-GB"/>
        </w:rPr>
      </w:pPr>
    </w:p>
    <w:p w:rsidR="001057D6" w:rsidRPr="00585EDF" w:rsidRDefault="001057D6"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Simply put, if we apply the proposed model to assess the general level of </w:t>
      </w:r>
      <w:r w:rsidR="00E54349">
        <w:rPr>
          <w:rFonts w:ascii="Times New Roman" w:hAnsi="Times New Roman"/>
          <w:sz w:val="24"/>
          <w:szCs w:val="24"/>
          <w:lang w:val="en-GB"/>
        </w:rPr>
        <w:t>territorialisation</w:t>
      </w:r>
      <w:r w:rsidRPr="00585EDF">
        <w:rPr>
          <w:rFonts w:ascii="Times New Roman" w:hAnsi="Times New Roman"/>
          <w:sz w:val="24"/>
          <w:szCs w:val="24"/>
          <w:lang w:val="en-GB"/>
        </w:rPr>
        <w:t xml:space="preserve"> of the EU Cohesion Policy (1989-2020), we can assume that it has had</w:t>
      </w:r>
      <w:r w:rsidR="006E4A7D" w:rsidRPr="00585EDF">
        <w:rPr>
          <w:rFonts w:ascii="Times New Roman" w:hAnsi="Times New Roman"/>
          <w:sz w:val="24"/>
          <w:szCs w:val="24"/>
          <w:lang w:val="en-GB"/>
        </w:rPr>
        <w:t>,</w:t>
      </w:r>
      <w:r w:rsidRPr="00585EDF">
        <w:rPr>
          <w:rFonts w:ascii="Times New Roman" w:hAnsi="Times New Roman"/>
          <w:sz w:val="24"/>
          <w:szCs w:val="24"/>
          <w:lang w:val="en-GB"/>
        </w:rPr>
        <w:t xml:space="preserve"> </w:t>
      </w:r>
      <w:r w:rsidR="006E4A7D" w:rsidRPr="00585EDF">
        <w:rPr>
          <w:rFonts w:ascii="Times New Roman" w:hAnsi="Times New Roman"/>
          <w:sz w:val="24"/>
          <w:szCs w:val="24"/>
          <w:lang w:val="en-GB"/>
        </w:rPr>
        <w:t xml:space="preserve">along </w:t>
      </w:r>
      <w:r w:rsidR="00E54349">
        <w:rPr>
          <w:rFonts w:ascii="Times New Roman" w:hAnsi="Times New Roman"/>
          <w:sz w:val="24"/>
          <w:szCs w:val="24"/>
          <w:lang w:val="en-GB"/>
        </w:rPr>
        <w:t>its live cycle</w:t>
      </w:r>
      <w:r w:rsidR="006E4A7D" w:rsidRPr="00585EDF">
        <w:rPr>
          <w:rFonts w:ascii="Times New Roman" w:hAnsi="Times New Roman"/>
          <w:sz w:val="24"/>
          <w:szCs w:val="24"/>
          <w:lang w:val="en-GB"/>
        </w:rPr>
        <w:t xml:space="preserve">, a high </w:t>
      </w:r>
      <w:r w:rsidR="00E54349">
        <w:rPr>
          <w:rFonts w:ascii="Times New Roman" w:hAnsi="Times New Roman"/>
          <w:sz w:val="24"/>
          <w:szCs w:val="24"/>
          <w:lang w:val="en-GB"/>
        </w:rPr>
        <w:t>territorialis</w:t>
      </w:r>
      <w:r w:rsidR="007D0467" w:rsidRPr="00585EDF">
        <w:rPr>
          <w:rFonts w:ascii="Times New Roman" w:hAnsi="Times New Roman"/>
          <w:sz w:val="24"/>
          <w:szCs w:val="24"/>
          <w:lang w:val="en-GB"/>
        </w:rPr>
        <w:t>ation</w:t>
      </w:r>
      <w:r w:rsidR="00E54349">
        <w:rPr>
          <w:rFonts w:ascii="Times New Roman" w:hAnsi="Times New Roman"/>
          <w:sz w:val="24"/>
          <w:szCs w:val="24"/>
          <w:lang w:val="en-GB"/>
        </w:rPr>
        <w:t xml:space="preserve"> degree</w:t>
      </w:r>
      <w:r w:rsidR="006E4A7D" w:rsidRPr="00585EDF">
        <w:rPr>
          <w:rFonts w:ascii="Times New Roman" w:hAnsi="Times New Roman"/>
          <w:sz w:val="24"/>
          <w:szCs w:val="24"/>
          <w:lang w:val="en-GB"/>
        </w:rPr>
        <w:t>, b</w:t>
      </w:r>
      <w:r w:rsidRPr="00585EDF">
        <w:rPr>
          <w:rFonts w:ascii="Times New Roman" w:hAnsi="Times New Roman"/>
          <w:sz w:val="24"/>
          <w:szCs w:val="24"/>
          <w:lang w:val="en-GB"/>
        </w:rPr>
        <w:t>ased on the following generic conclusions:</w:t>
      </w:r>
    </w:p>
    <w:p w:rsidR="001057D6" w:rsidRPr="00585EDF" w:rsidRDefault="001057D6" w:rsidP="001057D6">
      <w:pPr>
        <w:spacing w:line="360" w:lineRule="auto"/>
        <w:jc w:val="both"/>
        <w:rPr>
          <w:rFonts w:ascii="Times New Roman" w:hAnsi="Times New Roman"/>
          <w:sz w:val="24"/>
          <w:szCs w:val="24"/>
          <w:lang w:val="en-GB"/>
        </w:rPr>
      </w:pPr>
    </w:p>
    <w:p w:rsidR="002F1D54" w:rsidRPr="00585EDF" w:rsidRDefault="006E4A7D" w:rsidP="001057D6">
      <w:pPr>
        <w:numPr>
          <w:ilvl w:val="0"/>
          <w:numId w:val="8"/>
        </w:numPr>
        <w:spacing w:line="360" w:lineRule="auto"/>
        <w:jc w:val="both"/>
        <w:rPr>
          <w:rFonts w:ascii="Times New Roman" w:hAnsi="Times New Roman"/>
          <w:sz w:val="24"/>
          <w:szCs w:val="24"/>
          <w:lang w:val="en-GB"/>
        </w:rPr>
      </w:pPr>
      <w:r w:rsidRPr="00585EDF">
        <w:rPr>
          <w:rFonts w:ascii="Times New Roman" w:hAnsi="Times New Roman"/>
          <w:sz w:val="24"/>
          <w:szCs w:val="24"/>
          <w:lang w:val="en-GB"/>
        </w:rPr>
        <w:t>It is clear that the intervent</w:t>
      </w:r>
      <w:r w:rsidR="00216F51">
        <w:rPr>
          <w:rFonts w:ascii="Times New Roman" w:hAnsi="Times New Roman"/>
          <w:sz w:val="24"/>
          <w:szCs w:val="24"/>
          <w:lang w:val="en-GB"/>
        </w:rPr>
        <w:t>ions financed by means of this P</w:t>
      </w:r>
      <w:r w:rsidRPr="00585EDF">
        <w:rPr>
          <w:rFonts w:ascii="Times New Roman" w:hAnsi="Times New Roman"/>
          <w:sz w:val="24"/>
          <w:szCs w:val="24"/>
          <w:lang w:val="en-GB"/>
        </w:rPr>
        <w:t xml:space="preserve">olicy touched all pillars of </w:t>
      </w:r>
      <w:r w:rsidR="00216F51">
        <w:rPr>
          <w:rFonts w:ascii="Times New Roman" w:hAnsi="Times New Roman"/>
          <w:sz w:val="24"/>
          <w:szCs w:val="24"/>
          <w:lang w:val="en-GB"/>
        </w:rPr>
        <w:t xml:space="preserve">territorial </w:t>
      </w:r>
      <w:r w:rsidRPr="00585EDF">
        <w:rPr>
          <w:rFonts w:ascii="Times New Roman" w:hAnsi="Times New Roman"/>
          <w:sz w:val="24"/>
          <w:szCs w:val="24"/>
          <w:lang w:val="en-GB"/>
        </w:rPr>
        <w:t>development, as it not only provided solid ground for wealth generation (modernization and building of new accessibilities, socioeconomic, and environmental related infrastructures, and support to the human capital valorisation), but was also pivotal in retaining and distributing wealth by supporting job creation. One can, obviously, question the degree of the</w:t>
      </w:r>
      <w:r w:rsidR="00F169DE" w:rsidRPr="00585EDF">
        <w:rPr>
          <w:rFonts w:ascii="Times New Roman" w:hAnsi="Times New Roman"/>
          <w:sz w:val="24"/>
          <w:szCs w:val="24"/>
          <w:lang w:val="en-GB"/>
        </w:rPr>
        <w:t xml:space="preserve"> long-term </w:t>
      </w:r>
      <w:r w:rsidRPr="00585EDF">
        <w:rPr>
          <w:rFonts w:ascii="Times New Roman" w:hAnsi="Times New Roman"/>
          <w:sz w:val="24"/>
          <w:szCs w:val="24"/>
          <w:lang w:val="en-GB"/>
        </w:rPr>
        <w:t xml:space="preserve">influence on the last pillar, as many created jobs were temporary and hardly </w:t>
      </w:r>
      <w:r w:rsidR="00F169DE" w:rsidRPr="00585EDF">
        <w:rPr>
          <w:rFonts w:ascii="Times New Roman" w:hAnsi="Times New Roman"/>
          <w:sz w:val="24"/>
          <w:szCs w:val="24"/>
          <w:lang w:val="en-GB"/>
        </w:rPr>
        <w:t>well-paid;</w:t>
      </w:r>
    </w:p>
    <w:p w:rsidR="00E84C9A" w:rsidRPr="00585EDF" w:rsidRDefault="00D96752" w:rsidP="00AB46F3">
      <w:pPr>
        <w:numPr>
          <w:ilvl w:val="0"/>
          <w:numId w:val="8"/>
        </w:numPr>
        <w:spacing w:line="360" w:lineRule="auto"/>
        <w:jc w:val="both"/>
        <w:rPr>
          <w:rFonts w:ascii="Times New Roman" w:hAnsi="Times New Roman"/>
          <w:sz w:val="24"/>
          <w:szCs w:val="24"/>
          <w:lang w:val="en-GB"/>
        </w:rPr>
      </w:pPr>
      <w:r w:rsidRPr="00585EDF">
        <w:rPr>
          <w:rFonts w:ascii="Times New Roman" w:hAnsi="Times New Roman"/>
          <w:sz w:val="24"/>
          <w:szCs w:val="24"/>
          <w:lang w:val="en-GB"/>
        </w:rPr>
        <w:t>It is more than clear that this Policy financed projects which can be associated with all the dimensions of territorial development, despite the fact that they were more concentrated in providing support to business development, human capital, infrastructure, research and innovation, and environment</w:t>
      </w:r>
      <w:r w:rsidR="00216F51">
        <w:rPr>
          <w:rFonts w:ascii="Times New Roman" w:hAnsi="Times New Roman"/>
          <w:sz w:val="24"/>
          <w:szCs w:val="24"/>
          <w:lang w:val="en-GB"/>
        </w:rPr>
        <w:t xml:space="preserve"> protection</w:t>
      </w:r>
      <w:r w:rsidRPr="00585EDF">
        <w:rPr>
          <w:rFonts w:ascii="Times New Roman" w:hAnsi="Times New Roman"/>
          <w:sz w:val="24"/>
          <w:szCs w:val="24"/>
          <w:lang w:val="en-GB"/>
        </w:rPr>
        <w:t>. Even so, territorial cooperation and governance</w:t>
      </w:r>
      <w:r w:rsidR="00216F51">
        <w:rPr>
          <w:rFonts w:ascii="Times New Roman" w:hAnsi="Times New Roman"/>
          <w:sz w:val="24"/>
          <w:szCs w:val="24"/>
          <w:lang w:val="en-GB"/>
        </w:rPr>
        <w:t xml:space="preserve"> processes were</w:t>
      </w:r>
      <w:r w:rsidRPr="00585EDF">
        <w:rPr>
          <w:rFonts w:ascii="Times New Roman" w:hAnsi="Times New Roman"/>
          <w:sz w:val="24"/>
          <w:szCs w:val="24"/>
          <w:lang w:val="en-GB"/>
        </w:rPr>
        <w:t xml:space="preserve"> also improved with a share of the EU Cohesion Policy investments, </w:t>
      </w:r>
      <w:r w:rsidR="00216F51">
        <w:rPr>
          <w:rFonts w:ascii="Times New Roman" w:hAnsi="Times New Roman"/>
          <w:sz w:val="24"/>
          <w:szCs w:val="24"/>
          <w:lang w:val="en-GB"/>
        </w:rPr>
        <w:t>as well as</w:t>
      </w:r>
      <w:r w:rsidRPr="00585EDF">
        <w:rPr>
          <w:rFonts w:ascii="Times New Roman" w:hAnsi="Times New Roman"/>
          <w:sz w:val="24"/>
          <w:szCs w:val="24"/>
          <w:lang w:val="en-GB"/>
        </w:rPr>
        <w:t xml:space="preserve"> spatial planning re</w:t>
      </w:r>
      <w:r w:rsidR="00216F51">
        <w:rPr>
          <w:rFonts w:ascii="Times New Roman" w:hAnsi="Times New Roman"/>
          <w:sz w:val="24"/>
          <w:szCs w:val="24"/>
          <w:lang w:val="en-GB"/>
        </w:rPr>
        <w:t>l</w:t>
      </w:r>
      <w:r w:rsidRPr="00585EDF">
        <w:rPr>
          <w:rFonts w:ascii="Times New Roman" w:hAnsi="Times New Roman"/>
          <w:sz w:val="24"/>
          <w:szCs w:val="24"/>
          <w:lang w:val="en-GB"/>
        </w:rPr>
        <w:t>ated components, such as the improvement of territorial connectivity and articulation</w:t>
      </w:r>
      <w:r w:rsidR="00E84C9A" w:rsidRPr="00585EDF">
        <w:rPr>
          <w:rFonts w:ascii="Times New Roman" w:hAnsi="Times New Roman"/>
          <w:sz w:val="24"/>
          <w:szCs w:val="24"/>
          <w:lang w:val="en-GB"/>
        </w:rPr>
        <w:t>. As Faludi (2010: 183) puts it</w:t>
      </w:r>
      <w:r w:rsidR="00AB46F3" w:rsidRPr="00585EDF">
        <w:rPr>
          <w:rFonts w:ascii="Times New Roman" w:hAnsi="Times New Roman"/>
          <w:sz w:val="24"/>
          <w:szCs w:val="24"/>
          <w:lang w:val="en-GB"/>
        </w:rPr>
        <w:t xml:space="preserve">, sound spatial planning is vital for this </w:t>
      </w:r>
      <w:r w:rsidR="00E84C9A" w:rsidRPr="00585EDF">
        <w:rPr>
          <w:rFonts w:ascii="Times New Roman" w:hAnsi="Times New Roman"/>
          <w:sz w:val="24"/>
          <w:szCs w:val="24"/>
          <w:lang w:val="en-GB"/>
        </w:rPr>
        <w:t xml:space="preserve">Policy </w:t>
      </w:r>
      <w:r w:rsidR="00E84C9A" w:rsidRPr="00585EDF">
        <w:rPr>
          <w:rFonts w:ascii="Times New Roman" w:hAnsi="Times New Roman"/>
          <w:sz w:val="24"/>
          <w:szCs w:val="24"/>
          <w:lang w:val="en-GB"/>
        </w:rPr>
        <w:lastRenderedPageBreak/>
        <w:t xml:space="preserve">to </w:t>
      </w:r>
      <w:r w:rsidR="00AB46F3" w:rsidRPr="00585EDF">
        <w:rPr>
          <w:rFonts w:ascii="Times New Roman" w:hAnsi="Times New Roman"/>
          <w:sz w:val="24"/>
          <w:szCs w:val="24"/>
          <w:lang w:val="en-GB"/>
        </w:rPr>
        <w:t xml:space="preserve">take </w:t>
      </w:r>
      <w:r w:rsidR="005168A7">
        <w:rPr>
          <w:rFonts w:ascii="Times New Roman" w:hAnsi="Times New Roman"/>
          <w:sz w:val="24"/>
          <w:szCs w:val="24"/>
          <w:lang w:val="en-GB"/>
        </w:rPr>
        <w:t>into</w:t>
      </w:r>
      <w:r w:rsidR="00AB46F3" w:rsidRPr="00585EDF">
        <w:rPr>
          <w:rFonts w:ascii="Times New Roman" w:hAnsi="Times New Roman"/>
          <w:sz w:val="24"/>
          <w:szCs w:val="24"/>
          <w:lang w:val="en-GB"/>
        </w:rPr>
        <w:t xml:space="preserve"> account the most adequate locations for its interventions and the related opportunities and constraints. </w:t>
      </w:r>
    </w:p>
    <w:p w:rsidR="00D96752" w:rsidRPr="00585EDF" w:rsidRDefault="00C53140" w:rsidP="001057D6">
      <w:pPr>
        <w:numPr>
          <w:ilvl w:val="0"/>
          <w:numId w:val="8"/>
        </w:numPr>
        <w:spacing w:line="360" w:lineRule="auto"/>
        <w:jc w:val="both"/>
        <w:rPr>
          <w:rFonts w:ascii="Times New Roman" w:hAnsi="Times New Roman"/>
          <w:sz w:val="24"/>
          <w:szCs w:val="24"/>
          <w:lang w:val="en-GB"/>
        </w:rPr>
      </w:pPr>
      <w:r w:rsidRPr="00585EDF">
        <w:rPr>
          <w:rFonts w:ascii="Times New Roman" w:hAnsi="Times New Roman"/>
          <w:sz w:val="24"/>
          <w:szCs w:val="24"/>
          <w:lang w:val="en-GB"/>
        </w:rPr>
        <w:t xml:space="preserve">The </w:t>
      </w:r>
      <w:r w:rsidR="00216F51">
        <w:rPr>
          <w:rFonts w:ascii="Times New Roman" w:hAnsi="Times New Roman"/>
          <w:sz w:val="24"/>
          <w:szCs w:val="24"/>
          <w:lang w:val="en-GB"/>
        </w:rPr>
        <w:t xml:space="preserve">positive </w:t>
      </w:r>
      <w:r w:rsidRPr="00585EDF">
        <w:rPr>
          <w:rFonts w:ascii="Times New Roman" w:hAnsi="Times New Roman"/>
          <w:sz w:val="24"/>
          <w:szCs w:val="24"/>
          <w:lang w:val="en-GB"/>
        </w:rPr>
        <w:t>role of the EU Cohesion Policy is also evident and relevant in covering and impacting several territorial scales, from the urban to the European</w:t>
      </w:r>
      <w:r w:rsidR="00216F51">
        <w:rPr>
          <w:rFonts w:ascii="Times New Roman" w:hAnsi="Times New Roman"/>
          <w:sz w:val="24"/>
          <w:szCs w:val="24"/>
          <w:lang w:val="en-GB"/>
        </w:rPr>
        <w:t xml:space="preserve"> levels</w:t>
      </w:r>
      <w:r w:rsidRPr="00585EDF">
        <w:rPr>
          <w:rFonts w:ascii="Times New Roman" w:hAnsi="Times New Roman"/>
          <w:sz w:val="24"/>
          <w:szCs w:val="24"/>
          <w:lang w:val="en-GB"/>
        </w:rPr>
        <w:t>. In this particular analytic component, the attention given by this policy to the regional level was particularly strong, mainly through the regional Operational Programmes</w:t>
      </w:r>
      <w:r w:rsidR="00216F51">
        <w:rPr>
          <w:rFonts w:ascii="Times New Roman" w:hAnsi="Times New Roman"/>
          <w:sz w:val="24"/>
          <w:szCs w:val="24"/>
          <w:lang w:val="en-GB"/>
        </w:rPr>
        <w:t xml:space="preserve"> (OP)</w:t>
      </w:r>
      <w:r w:rsidRPr="00585EDF">
        <w:rPr>
          <w:rFonts w:ascii="Times New Roman" w:hAnsi="Times New Roman"/>
          <w:sz w:val="24"/>
          <w:szCs w:val="24"/>
          <w:lang w:val="en-GB"/>
        </w:rPr>
        <w:t>. But</w:t>
      </w:r>
      <w:r w:rsidR="00216F51">
        <w:rPr>
          <w:rFonts w:ascii="Times New Roman" w:hAnsi="Times New Roman"/>
          <w:sz w:val="24"/>
          <w:szCs w:val="24"/>
          <w:lang w:val="en-GB"/>
        </w:rPr>
        <w:t xml:space="preserve"> here,</w:t>
      </w:r>
      <w:r w:rsidRPr="00585EDF">
        <w:rPr>
          <w:rFonts w:ascii="Times New Roman" w:hAnsi="Times New Roman"/>
          <w:sz w:val="24"/>
          <w:szCs w:val="24"/>
          <w:lang w:val="en-GB"/>
        </w:rPr>
        <w:t xml:space="preserve"> the local level was </w:t>
      </w:r>
      <w:r w:rsidR="00216F51">
        <w:rPr>
          <w:rFonts w:ascii="Times New Roman" w:hAnsi="Times New Roman"/>
          <w:sz w:val="24"/>
          <w:szCs w:val="24"/>
          <w:lang w:val="en-GB"/>
        </w:rPr>
        <w:t xml:space="preserve">also </w:t>
      </w:r>
      <w:r w:rsidRPr="00585EDF">
        <w:rPr>
          <w:rFonts w:ascii="Times New Roman" w:hAnsi="Times New Roman"/>
          <w:sz w:val="24"/>
          <w:szCs w:val="24"/>
          <w:lang w:val="en-GB"/>
        </w:rPr>
        <w:t>widely supported by specific initiatives as the Leader</w:t>
      </w:r>
      <w:r w:rsidR="00216F51">
        <w:rPr>
          <w:rFonts w:ascii="Times New Roman" w:hAnsi="Times New Roman"/>
          <w:sz w:val="24"/>
          <w:szCs w:val="24"/>
          <w:lang w:val="en-GB"/>
        </w:rPr>
        <w:t xml:space="preserve"> Community Initiative, for instance</w:t>
      </w:r>
      <w:r w:rsidRPr="00585EDF">
        <w:rPr>
          <w:rFonts w:ascii="Times New Roman" w:hAnsi="Times New Roman"/>
          <w:sz w:val="24"/>
          <w:szCs w:val="24"/>
          <w:lang w:val="en-GB"/>
        </w:rPr>
        <w:t xml:space="preserve">. Moreover, several large scale infrastructural programmes had a clear national perspective, and </w:t>
      </w:r>
      <w:r w:rsidR="000659FD" w:rsidRPr="00585EDF">
        <w:rPr>
          <w:rFonts w:ascii="Times New Roman" w:hAnsi="Times New Roman"/>
          <w:sz w:val="24"/>
          <w:szCs w:val="24"/>
          <w:lang w:val="en-GB"/>
        </w:rPr>
        <w:t xml:space="preserve">sometimes even a European </w:t>
      </w:r>
      <w:r w:rsidR="00216F51">
        <w:rPr>
          <w:rFonts w:ascii="Times New Roman" w:hAnsi="Times New Roman"/>
          <w:sz w:val="24"/>
          <w:szCs w:val="24"/>
          <w:lang w:val="en-GB"/>
        </w:rPr>
        <w:t>dimension</w:t>
      </w:r>
      <w:r w:rsidR="000659FD" w:rsidRPr="00585EDF">
        <w:rPr>
          <w:rFonts w:ascii="Times New Roman" w:hAnsi="Times New Roman"/>
          <w:sz w:val="24"/>
          <w:szCs w:val="24"/>
          <w:lang w:val="en-GB"/>
        </w:rPr>
        <w:t xml:space="preserve"> (transnational transport</w:t>
      </w:r>
      <w:r w:rsidR="00216F51">
        <w:rPr>
          <w:rFonts w:ascii="Times New Roman" w:hAnsi="Times New Roman"/>
          <w:sz w:val="24"/>
          <w:szCs w:val="24"/>
          <w:lang w:val="en-GB"/>
        </w:rPr>
        <w:t>, energy,</w:t>
      </w:r>
      <w:r w:rsidR="000659FD" w:rsidRPr="00585EDF">
        <w:rPr>
          <w:rFonts w:ascii="Times New Roman" w:hAnsi="Times New Roman"/>
          <w:sz w:val="24"/>
          <w:szCs w:val="24"/>
          <w:lang w:val="en-GB"/>
        </w:rPr>
        <w:t xml:space="preserve"> and coo</w:t>
      </w:r>
      <w:r w:rsidR="00216F51">
        <w:rPr>
          <w:rFonts w:ascii="Times New Roman" w:hAnsi="Times New Roman"/>
          <w:sz w:val="24"/>
          <w:szCs w:val="24"/>
          <w:lang w:val="en-GB"/>
        </w:rPr>
        <w:t>peration networks).</w:t>
      </w:r>
      <w:r w:rsidRPr="00585EDF">
        <w:rPr>
          <w:rFonts w:ascii="Times New Roman" w:hAnsi="Times New Roman"/>
          <w:sz w:val="24"/>
          <w:szCs w:val="24"/>
          <w:lang w:val="en-GB"/>
        </w:rPr>
        <w:t xml:space="preserve">  </w:t>
      </w:r>
    </w:p>
    <w:p w:rsidR="002F1D54" w:rsidRPr="00585EDF" w:rsidRDefault="002F1D54" w:rsidP="001057D6">
      <w:pPr>
        <w:spacing w:line="360" w:lineRule="auto"/>
        <w:jc w:val="both"/>
        <w:rPr>
          <w:rFonts w:ascii="Times New Roman" w:hAnsi="Times New Roman"/>
          <w:sz w:val="24"/>
          <w:szCs w:val="24"/>
          <w:lang w:val="en-GB"/>
        </w:rPr>
      </w:pPr>
    </w:p>
    <w:p w:rsidR="00C53140" w:rsidRPr="008C3D43" w:rsidRDefault="00D411AE" w:rsidP="00C53140">
      <w:pPr>
        <w:jc w:val="both"/>
        <w:rPr>
          <w:rFonts w:ascii="Times New Roman" w:hAnsi="Times New Roman"/>
          <w:b/>
          <w:sz w:val="24"/>
          <w:szCs w:val="24"/>
          <w:lang w:val="en-GB"/>
        </w:rPr>
      </w:pPr>
      <w:r w:rsidRPr="008C3D43">
        <w:rPr>
          <w:rFonts w:ascii="Times New Roman" w:hAnsi="Times New Roman"/>
          <w:b/>
          <w:sz w:val="24"/>
          <w:szCs w:val="24"/>
          <w:lang w:val="en-GB"/>
        </w:rPr>
        <w:t>2</w:t>
      </w:r>
      <w:r w:rsidR="00C53140" w:rsidRPr="008C3D43">
        <w:rPr>
          <w:rFonts w:ascii="Times New Roman" w:hAnsi="Times New Roman"/>
          <w:b/>
          <w:sz w:val="24"/>
          <w:szCs w:val="24"/>
          <w:lang w:val="en-GB"/>
        </w:rPr>
        <w:t xml:space="preserve">. The EU Cohesion Policy and rise of the local </w:t>
      </w:r>
      <w:r w:rsidR="0039273F" w:rsidRPr="008C3D43">
        <w:rPr>
          <w:rFonts w:ascii="Times New Roman" w:hAnsi="Times New Roman"/>
          <w:b/>
          <w:sz w:val="24"/>
          <w:szCs w:val="24"/>
          <w:lang w:val="en-GB"/>
        </w:rPr>
        <w:t>and regional levels in the EU.</w:t>
      </w:r>
    </w:p>
    <w:p w:rsidR="009376B6" w:rsidRPr="00585EDF" w:rsidRDefault="009376B6" w:rsidP="001057D6">
      <w:pPr>
        <w:spacing w:line="360" w:lineRule="auto"/>
        <w:jc w:val="both"/>
        <w:rPr>
          <w:rFonts w:ascii="Times New Roman" w:hAnsi="Times New Roman"/>
          <w:sz w:val="24"/>
          <w:szCs w:val="24"/>
          <w:lang w:val="en-GB"/>
        </w:rPr>
      </w:pPr>
    </w:p>
    <w:p w:rsidR="001D710B" w:rsidRDefault="00283526"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As mentioned in the previous topic, the EU Cohesion Policy had a crucial role in supporting regional development</w:t>
      </w:r>
      <w:r w:rsidR="0039273F">
        <w:rPr>
          <w:rFonts w:ascii="Times New Roman" w:hAnsi="Times New Roman"/>
          <w:sz w:val="24"/>
          <w:szCs w:val="24"/>
          <w:lang w:val="en-GB"/>
        </w:rPr>
        <w:t xml:space="preserve"> processes</w:t>
      </w:r>
      <w:r w:rsidR="00904293">
        <w:rPr>
          <w:rFonts w:ascii="Times New Roman" w:hAnsi="Times New Roman"/>
          <w:sz w:val="24"/>
          <w:szCs w:val="24"/>
          <w:lang w:val="en-GB"/>
        </w:rPr>
        <w:t xml:space="preserve"> in the EU</w:t>
      </w:r>
      <w:r w:rsidR="0039273F">
        <w:rPr>
          <w:rFonts w:ascii="Times New Roman" w:hAnsi="Times New Roman"/>
          <w:sz w:val="24"/>
          <w:szCs w:val="24"/>
          <w:lang w:val="en-GB"/>
        </w:rPr>
        <w:t>,</w:t>
      </w:r>
      <w:r w:rsidRPr="00585EDF">
        <w:rPr>
          <w:rFonts w:ascii="Times New Roman" w:hAnsi="Times New Roman"/>
          <w:sz w:val="24"/>
          <w:szCs w:val="24"/>
          <w:lang w:val="en-GB"/>
        </w:rPr>
        <w:t xml:space="preserve"> namely by financing EU regional Operational Programmes. </w:t>
      </w:r>
      <w:r w:rsidR="00EA691C" w:rsidRPr="00585EDF">
        <w:rPr>
          <w:rFonts w:ascii="Times New Roman" w:hAnsi="Times New Roman"/>
          <w:sz w:val="24"/>
          <w:szCs w:val="24"/>
          <w:lang w:val="en-GB"/>
        </w:rPr>
        <w:t>It also goes without saying that a large part of the financial aid given to the objective of territorial cooperation (former INTERREG)</w:t>
      </w:r>
      <w:r w:rsidR="00904293">
        <w:rPr>
          <w:rFonts w:ascii="Times New Roman" w:hAnsi="Times New Roman"/>
          <w:sz w:val="24"/>
          <w:szCs w:val="24"/>
          <w:lang w:val="en-GB"/>
        </w:rPr>
        <w:t>,</w:t>
      </w:r>
      <w:r w:rsidR="00EA691C" w:rsidRPr="00585EDF">
        <w:rPr>
          <w:rFonts w:ascii="Times New Roman" w:hAnsi="Times New Roman"/>
          <w:sz w:val="24"/>
          <w:szCs w:val="24"/>
          <w:lang w:val="en-GB"/>
        </w:rPr>
        <w:t xml:space="preserve"> in the</w:t>
      </w:r>
      <w:r w:rsidR="00473925" w:rsidRPr="00585EDF">
        <w:rPr>
          <w:rFonts w:ascii="Times New Roman" w:hAnsi="Times New Roman"/>
          <w:sz w:val="24"/>
          <w:szCs w:val="24"/>
          <w:lang w:val="en-GB"/>
        </w:rPr>
        <w:t xml:space="preserve"> three strands (cross-border, transnational and interregional cooperation)</w:t>
      </w:r>
      <w:r w:rsidR="00904293">
        <w:rPr>
          <w:rFonts w:ascii="Times New Roman" w:hAnsi="Times New Roman"/>
          <w:sz w:val="24"/>
          <w:szCs w:val="24"/>
          <w:lang w:val="en-GB"/>
        </w:rPr>
        <w:t>,</w:t>
      </w:r>
      <w:r w:rsidR="00473925" w:rsidRPr="00585EDF">
        <w:rPr>
          <w:rFonts w:ascii="Times New Roman" w:hAnsi="Times New Roman"/>
          <w:sz w:val="24"/>
          <w:szCs w:val="24"/>
          <w:lang w:val="en-GB"/>
        </w:rPr>
        <w:t xml:space="preserve"> had not only a key role in reducing the barrie</w:t>
      </w:r>
      <w:r w:rsidR="00904293">
        <w:rPr>
          <w:rFonts w:ascii="Times New Roman" w:hAnsi="Times New Roman"/>
          <w:sz w:val="24"/>
          <w:szCs w:val="24"/>
          <w:lang w:val="en-GB"/>
        </w:rPr>
        <w:t>rs posed by the presence of border</w:t>
      </w:r>
      <w:r w:rsidR="00473925" w:rsidRPr="00585EDF">
        <w:rPr>
          <w:rFonts w:ascii="Times New Roman" w:hAnsi="Times New Roman"/>
          <w:sz w:val="24"/>
          <w:szCs w:val="24"/>
          <w:lang w:val="en-GB"/>
        </w:rPr>
        <w:t xml:space="preserve">s (see </w:t>
      </w:r>
      <w:r w:rsidR="00C76028">
        <w:rPr>
          <w:rFonts w:ascii="Times New Roman" w:hAnsi="Times New Roman"/>
          <w:sz w:val="24"/>
          <w:szCs w:val="24"/>
          <w:lang w:val="en-GB"/>
        </w:rPr>
        <w:t>Author</w:t>
      </w:r>
      <w:r w:rsidR="00473925" w:rsidRPr="00585EDF">
        <w:rPr>
          <w:rFonts w:ascii="Times New Roman" w:hAnsi="Times New Roman"/>
          <w:sz w:val="24"/>
          <w:szCs w:val="24"/>
          <w:lang w:val="en-GB"/>
        </w:rPr>
        <w:t xml:space="preserve">, 2011), but also provided a stable arena for the emerging of euro-regional and macro-regional entities all over Europe </w:t>
      </w:r>
      <w:r w:rsidR="00D4372A" w:rsidRPr="00585EDF">
        <w:rPr>
          <w:rFonts w:ascii="Times New Roman" w:hAnsi="Times New Roman"/>
          <w:sz w:val="24"/>
          <w:szCs w:val="24"/>
          <w:lang w:val="en-GB"/>
        </w:rPr>
        <w:t xml:space="preserve">(see </w:t>
      </w:r>
      <w:r w:rsidR="00C76028">
        <w:rPr>
          <w:rFonts w:ascii="Times New Roman" w:hAnsi="Times New Roman"/>
          <w:sz w:val="24"/>
          <w:szCs w:val="24"/>
          <w:lang w:val="en-GB"/>
        </w:rPr>
        <w:t>Author</w:t>
      </w:r>
      <w:r w:rsidR="00473925" w:rsidRPr="00585EDF">
        <w:rPr>
          <w:rFonts w:ascii="Times New Roman" w:hAnsi="Times New Roman"/>
          <w:sz w:val="24"/>
          <w:szCs w:val="24"/>
          <w:lang w:val="en-GB"/>
        </w:rPr>
        <w:t xml:space="preserve"> 2013b</w:t>
      </w:r>
      <w:r w:rsidR="00B4360F" w:rsidRPr="00585EDF">
        <w:rPr>
          <w:rFonts w:ascii="Times New Roman" w:hAnsi="Times New Roman"/>
          <w:sz w:val="24"/>
          <w:szCs w:val="24"/>
          <w:lang w:val="en-GB"/>
        </w:rPr>
        <w:t xml:space="preserve">; </w:t>
      </w:r>
      <w:proofErr w:type="spellStart"/>
      <w:r w:rsidR="00B4360F" w:rsidRPr="00585EDF">
        <w:rPr>
          <w:rFonts w:ascii="Times New Roman" w:hAnsi="Times New Roman"/>
          <w:sz w:val="24"/>
          <w:szCs w:val="24"/>
          <w:lang w:val="en-GB"/>
        </w:rPr>
        <w:t>Perkmann</w:t>
      </w:r>
      <w:proofErr w:type="spellEnd"/>
      <w:r w:rsidR="00B4360F" w:rsidRPr="00585EDF">
        <w:rPr>
          <w:rFonts w:ascii="Times New Roman" w:hAnsi="Times New Roman"/>
          <w:sz w:val="24"/>
          <w:szCs w:val="24"/>
          <w:lang w:val="en-GB"/>
        </w:rPr>
        <w:t>, 2003</w:t>
      </w:r>
      <w:r w:rsidR="00E84C9A" w:rsidRPr="00585EDF">
        <w:rPr>
          <w:rFonts w:ascii="Times New Roman" w:hAnsi="Times New Roman"/>
          <w:sz w:val="24"/>
          <w:szCs w:val="24"/>
          <w:lang w:val="en-GB"/>
        </w:rPr>
        <w:t>; Perrin, 2010</w:t>
      </w:r>
      <w:r w:rsidR="00473925" w:rsidRPr="00585EDF">
        <w:rPr>
          <w:rFonts w:ascii="Times New Roman" w:hAnsi="Times New Roman"/>
          <w:sz w:val="24"/>
          <w:szCs w:val="24"/>
          <w:lang w:val="en-GB"/>
        </w:rPr>
        <w:t>), and more recently</w:t>
      </w:r>
      <w:r w:rsidR="00904293">
        <w:rPr>
          <w:rFonts w:ascii="Times New Roman" w:hAnsi="Times New Roman"/>
          <w:sz w:val="24"/>
          <w:szCs w:val="24"/>
          <w:lang w:val="en-GB"/>
        </w:rPr>
        <w:t xml:space="preserve">, provided a stable ground </w:t>
      </w:r>
      <w:r w:rsidR="00473925" w:rsidRPr="00585EDF">
        <w:rPr>
          <w:rFonts w:ascii="Times New Roman" w:hAnsi="Times New Roman"/>
          <w:sz w:val="24"/>
          <w:szCs w:val="24"/>
          <w:lang w:val="en-GB"/>
        </w:rPr>
        <w:t xml:space="preserve">for the </w:t>
      </w:r>
      <w:r w:rsidR="0075032C" w:rsidRPr="00585EDF">
        <w:rPr>
          <w:rFonts w:ascii="Times New Roman" w:hAnsi="Times New Roman"/>
          <w:sz w:val="24"/>
          <w:szCs w:val="24"/>
          <w:lang w:val="en-GB"/>
        </w:rPr>
        <w:t xml:space="preserve">establishment </w:t>
      </w:r>
      <w:r w:rsidR="00473925" w:rsidRPr="00585EDF">
        <w:rPr>
          <w:rFonts w:ascii="Times New Roman" w:hAnsi="Times New Roman"/>
          <w:sz w:val="24"/>
          <w:szCs w:val="24"/>
          <w:lang w:val="en-GB"/>
        </w:rPr>
        <w:t>of European Grouping</w:t>
      </w:r>
      <w:r w:rsidR="0075032C" w:rsidRPr="00585EDF">
        <w:rPr>
          <w:rFonts w:ascii="Times New Roman" w:hAnsi="Times New Roman"/>
          <w:sz w:val="24"/>
          <w:szCs w:val="24"/>
          <w:lang w:val="en-GB"/>
        </w:rPr>
        <w:t>s</w:t>
      </w:r>
      <w:r w:rsidR="00473925" w:rsidRPr="00585EDF">
        <w:rPr>
          <w:rFonts w:ascii="Times New Roman" w:hAnsi="Times New Roman"/>
          <w:sz w:val="24"/>
          <w:szCs w:val="24"/>
          <w:lang w:val="en-GB"/>
        </w:rPr>
        <w:t xml:space="preserve"> of Territorial Cooperation</w:t>
      </w:r>
      <w:r w:rsidR="0075032C" w:rsidRPr="00585EDF">
        <w:rPr>
          <w:rFonts w:ascii="Times New Roman" w:hAnsi="Times New Roman"/>
          <w:sz w:val="24"/>
          <w:szCs w:val="24"/>
          <w:lang w:val="en-GB"/>
        </w:rPr>
        <w:t xml:space="preserve"> </w:t>
      </w:r>
      <w:r w:rsidR="00473925" w:rsidRPr="00585EDF">
        <w:rPr>
          <w:rFonts w:ascii="Times New Roman" w:hAnsi="Times New Roman"/>
          <w:sz w:val="24"/>
          <w:szCs w:val="24"/>
          <w:lang w:val="en-GB"/>
        </w:rPr>
        <w:t xml:space="preserve"> </w:t>
      </w:r>
      <w:r w:rsidR="00507C4B" w:rsidRPr="00585EDF">
        <w:rPr>
          <w:rFonts w:ascii="Times New Roman" w:hAnsi="Times New Roman"/>
          <w:sz w:val="24"/>
          <w:szCs w:val="24"/>
          <w:lang w:val="en-GB"/>
        </w:rPr>
        <w:t>(EGTC)</w:t>
      </w:r>
      <w:r w:rsidR="00FF52DF" w:rsidRPr="00585EDF">
        <w:rPr>
          <w:rFonts w:ascii="Times New Roman" w:hAnsi="Times New Roman"/>
          <w:sz w:val="24"/>
          <w:szCs w:val="24"/>
          <w:lang w:val="en-GB"/>
        </w:rPr>
        <w:t xml:space="preserve"> </w:t>
      </w:r>
      <w:r w:rsidR="0075032C" w:rsidRPr="00585EDF">
        <w:rPr>
          <w:rFonts w:ascii="Times New Roman" w:hAnsi="Times New Roman"/>
          <w:sz w:val="24"/>
          <w:szCs w:val="24"/>
          <w:lang w:val="en-GB"/>
        </w:rPr>
        <w:t>(De Sousa, 2013; CR, 2014)</w:t>
      </w:r>
      <w:r w:rsidR="001D710B" w:rsidRPr="00585EDF">
        <w:rPr>
          <w:rFonts w:ascii="Times New Roman" w:hAnsi="Times New Roman"/>
          <w:sz w:val="24"/>
          <w:szCs w:val="24"/>
          <w:lang w:val="en-GB"/>
        </w:rPr>
        <w:t>. As can be seen in Figure 2, the scale of the territorial cooperation process across the EU today is enormous</w:t>
      </w:r>
      <w:r w:rsidR="00FF52DF" w:rsidRPr="00585EDF">
        <w:rPr>
          <w:rFonts w:ascii="Times New Roman" w:hAnsi="Times New Roman"/>
          <w:sz w:val="24"/>
          <w:szCs w:val="24"/>
          <w:lang w:val="en-GB"/>
        </w:rPr>
        <w:t xml:space="preserve"> </w:t>
      </w:r>
      <w:r w:rsidR="001D710B" w:rsidRPr="00585EDF">
        <w:rPr>
          <w:rFonts w:ascii="Times New Roman" w:hAnsi="Times New Roman"/>
          <w:sz w:val="24"/>
          <w:szCs w:val="24"/>
          <w:lang w:val="en-GB"/>
        </w:rPr>
        <w:t>(</w:t>
      </w:r>
      <w:proofErr w:type="spellStart"/>
      <w:r w:rsidR="001D710B" w:rsidRPr="00585EDF">
        <w:rPr>
          <w:rFonts w:ascii="Times New Roman" w:hAnsi="Times New Roman"/>
          <w:sz w:val="24"/>
          <w:szCs w:val="24"/>
          <w:lang w:val="en-GB"/>
        </w:rPr>
        <w:t>Dühr</w:t>
      </w:r>
      <w:proofErr w:type="spellEnd"/>
      <w:r w:rsidR="001D710B" w:rsidRPr="00585EDF">
        <w:rPr>
          <w:rFonts w:ascii="Times New Roman" w:hAnsi="Times New Roman"/>
          <w:sz w:val="24"/>
          <w:szCs w:val="24"/>
          <w:lang w:val="en-GB"/>
        </w:rPr>
        <w:t xml:space="preserve"> et al., 2010)</w:t>
      </w:r>
      <w:r w:rsidR="00904293">
        <w:rPr>
          <w:rFonts w:ascii="Times New Roman" w:hAnsi="Times New Roman"/>
          <w:sz w:val="24"/>
          <w:szCs w:val="24"/>
          <w:lang w:val="en-GB"/>
        </w:rPr>
        <w:t>,</w:t>
      </w:r>
      <w:r w:rsidR="001D710B" w:rsidRPr="00585EDF">
        <w:rPr>
          <w:rFonts w:ascii="Times New Roman" w:hAnsi="Times New Roman"/>
          <w:sz w:val="24"/>
          <w:szCs w:val="24"/>
          <w:lang w:val="en-GB"/>
        </w:rPr>
        <w:t xml:space="preserve"> and has a multi-layered spectrum.</w:t>
      </w:r>
    </w:p>
    <w:p w:rsidR="00723557" w:rsidRDefault="00723557" w:rsidP="00C01DFD">
      <w:pPr>
        <w:spacing w:line="480" w:lineRule="auto"/>
        <w:jc w:val="both"/>
        <w:rPr>
          <w:rFonts w:ascii="Times New Roman" w:hAnsi="Times New Roman"/>
          <w:sz w:val="24"/>
          <w:szCs w:val="24"/>
          <w:lang w:val="en-GB"/>
        </w:rPr>
      </w:pPr>
    </w:p>
    <w:p w:rsidR="001D710B" w:rsidRDefault="001D710B" w:rsidP="001057D6">
      <w:pPr>
        <w:spacing w:line="360" w:lineRule="auto"/>
        <w:jc w:val="both"/>
        <w:rPr>
          <w:rFonts w:ascii="Times New Roman" w:hAnsi="Times New Roman"/>
          <w:sz w:val="24"/>
          <w:szCs w:val="24"/>
          <w:lang w:val="en-GB"/>
        </w:rPr>
      </w:pPr>
    </w:p>
    <w:p w:rsidR="00C01DFD" w:rsidRDefault="00C01DFD" w:rsidP="001057D6">
      <w:pPr>
        <w:spacing w:line="360" w:lineRule="auto"/>
        <w:jc w:val="both"/>
        <w:rPr>
          <w:rFonts w:ascii="Times New Roman" w:hAnsi="Times New Roman"/>
          <w:sz w:val="24"/>
          <w:szCs w:val="24"/>
          <w:lang w:val="en-GB"/>
        </w:rPr>
      </w:pPr>
    </w:p>
    <w:p w:rsidR="00C01DFD" w:rsidRDefault="00C01DFD" w:rsidP="001057D6">
      <w:pPr>
        <w:spacing w:line="360" w:lineRule="auto"/>
        <w:jc w:val="both"/>
        <w:rPr>
          <w:rFonts w:ascii="Times New Roman" w:hAnsi="Times New Roman"/>
          <w:sz w:val="24"/>
          <w:szCs w:val="24"/>
          <w:lang w:val="en-GB"/>
        </w:rPr>
      </w:pPr>
    </w:p>
    <w:p w:rsidR="00C01DFD" w:rsidRDefault="00C01DFD" w:rsidP="001057D6">
      <w:pPr>
        <w:spacing w:line="360" w:lineRule="auto"/>
        <w:jc w:val="both"/>
        <w:rPr>
          <w:rFonts w:ascii="Times New Roman" w:hAnsi="Times New Roman"/>
          <w:sz w:val="24"/>
          <w:szCs w:val="24"/>
          <w:lang w:val="en-GB"/>
        </w:rPr>
      </w:pPr>
    </w:p>
    <w:p w:rsidR="00C01DFD" w:rsidRDefault="00C01DFD" w:rsidP="001057D6">
      <w:pPr>
        <w:spacing w:line="360" w:lineRule="auto"/>
        <w:jc w:val="both"/>
        <w:rPr>
          <w:rFonts w:ascii="Times New Roman" w:hAnsi="Times New Roman"/>
          <w:sz w:val="24"/>
          <w:szCs w:val="24"/>
          <w:lang w:val="en-GB"/>
        </w:rPr>
      </w:pPr>
    </w:p>
    <w:p w:rsidR="00C01DFD" w:rsidRPr="00585EDF" w:rsidRDefault="00C01DFD" w:rsidP="001057D6">
      <w:pPr>
        <w:spacing w:line="360" w:lineRule="auto"/>
        <w:jc w:val="both"/>
        <w:rPr>
          <w:rFonts w:ascii="Times New Roman" w:hAnsi="Times New Roman"/>
          <w:sz w:val="24"/>
          <w:szCs w:val="24"/>
          <w:lang w:val="en-GB"/>
        </w:rPr>
      </w:pPr>
    </w:p>
    <w:p w:rsidR="001D710B" w:rsidRPr="00585EDF" w:rsidRDefault="00A92F88" w:rsidP="001057D6">
      <w:pPr>
        <w:spacing w:line="360" w:lineRule="auto"/>
        <w:jc w:val="both"/>
        <w:rPr>
          <w:rFonts w:ascii="Times New Roman" w:hAnsi="Times New Roman"/>
          <w:sz w:val="24"/>
          <w:szCs w:val="24"/>
          <w:lang w:val="en-GB"/>
        </w:rPr>
      </w:pPr>
      <w:r>
        <w:rPr>
          <w:noProof/>
        </w:rPr>
        <mc:AlternateContent>
          <mc:Choice Requires="wpg">
            <w:drawing>
              <wp:anchor distT="0" distB="0" distL="114300" distR="114300" simplePos="0" relativeHeight="251658752" behindDoc="0" locked="0" layoutInCell="1" allowOverlap="1" wp14:anchorId="027AFAEA" wp14:editId="42F89E47">
                <wp:simplePos x="0" y="0"/>
                <wp:positionH relativeFrom="column">
                  <wp:posOffset>235585</wp:posOffset>
                </wp:positionH>
                <wp:positionV relativeFrom="paragraph">
                  <wp:posOffset>128270</wp:posOffset>
                </wp:positionV>
                <wp:extent cx="5830570" cy="6129655"/>
                <wp:effectExtent l="16510" t="23495" r="20320" b="19050"/>
                <wp:wrapNone/>
                <wp:docPr id="5"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0570" cy="6129655"/>
                          <a:chOff x="1505" y="3764"/>
                          <a:chExt cx="9182" cy="9653"/>
                        </a:xfrm>
                      </wpg:grpSpPr>
                      <wpg:grpSp>
                        <wpg:cNvPr id="6" name="Group 116"/>
                        <wpg:cNvGrpSpPr>
                          <a:grpSpLocks/>
                        </wpg:cNvGrpSpPr>
                        <wpg:grpSpPr bwMode="auto">
                          <a:xfrm>
                            <a:off x="1505" y="3764"/>
                            <a:ext cx="9182" cy="4759"/>
                            <a:chOff x="1393" y="4321"/>
                            <a:chExt cx="10251" cy="5181"/>
                          </a:xfrm>
                        </wpg:grpSpPr>
                        <pic:pic xmlns:pic="http://schemas.openxmlformats.org/drawingml/2006/picture">
                          <pic:nvPicPr>
                            <pic:cNvPr id="7" name="irc_mi" descr="http://ec.europa.eu/regional_policy/images/policy/cooperation/european-territorial/cross-border/cross-border-2014-2020.png">
                              <a:hlinkClick r:id="rId12"/>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1393" y="4321"/>
                              <a:ext cx="4885" cy="518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115" descr="EGTC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278" y="4321"/>
                              <a:ext cx="5366" cy="513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grpSp>
                      <wps:wsp>
                        <wps:cNvPr id="9" name="Text Box 117"/>
                        <wps:cNvSpPr txBox="1">
                          <a:spLocks noChangeArrowheads="1"/>
                        </wps:cNvSpPr>
                        <wps:spPr bwMode="auto">
                          <a:xfrm>
                            <a:off x="4936" y="3938"/>
                            <a:ext cx="408" cy="400"/>
                          </a:xfrm>
                          <a:prstGeom prst="rect">
                            <a:avLst/>
                          </a:prstGeom>
                          <a:noFill/>
                          <a:ln w="3175" algn="ctr">
                            <a:solidFill>
                              <a:srgbClr val="A5A5A5"/>
                            </a:solid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52FF" w:rsidRDefault="009952FF">
                              <w:r>
                                <w:t>A</w:t>
                              </w:r>
                            </w:p>
                          </w:txbxContent>
                        </wps:txbx>
                        <wps:bodyPr rot="0" vert="horz" wrap="square" lIns="91440" tIns="45720" rIns="91440" bIns="45720" anchor="t" anchorCtr="0" upright="1">
                          <a:noAutofit/>
                        </wps:bodyPr>
                      </wps:wsp>
                      <wps:wsp>
                        <wps:cNvPr id="10" name="Text Box 118"/>
                        <wps:cNvSpPr txBox="1">
                          <a:spLocks noChangeArrowheads="1"/>
                        </wps:cNvSpPr>
                        <wps:spPr bwMode="auto">
                          <a:xfrm>
                            <a:off x="10040" y="3938"/>
                            <a:ext cx="408" cy="400"/>
                          </a:xfrm>
                          <a:prstGeom prst="rect">
                            <a:avLst/>
                          </a:prstGeom>
                          <a:noFill/>
                          <a:ln w="3175" algn="ctr">
                            <a:solidFill>
                              <a:srgbClr val="A5A5A5"/>
                            </a:solid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52FF" w:rsidRDefault="009952FF" w:rsidP="00F91228">
                              <w:r>
                                <w:t>B</w:t>
                              </w:r>
                            </w:p>
                          </w:txbxContent>
                        </wps:txbx>
                        <wps:bodyPr rot="0" vert="horz" wrap="square" lIns="91440" tIns="45720" rIns="91440" bIns="45720" anchor="t" anchorCtr="0" upright="1">
                          <a:noAutofit/>
                        </wps:bodyPr>
                      </wps:wsp>
                      <pic:pic xmlns:pic="http://schemas.openxmlformats.org/drawingml/2006/picture">
                        <pic:nvPicPr>
                          <pic:cNvPr id="11" name="irc_mi" descr="https://pbs.twimg.com/media/CPnI3MzWUAAfr1R.png">
                            <a:hlinkClick r:id="rId16"/>
                          </pic:cNvPr>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1505" y="8523"/>
                            <a:ext cx="4376" cy="489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2" name="Text Box 120"/>
                        <wps:cNvSpPr txBox="1">
                          <a:spLocks noChangeArrowheads="1"/>
                        </wps:cNvSpPr>
                        <wps:spPr bwMode="auto">
                          <a:xfrm>
                            <a:off x="5256" y="9826"/>
                            <a:ext cx="408" cy="400"/>
                          </a:xfrm>
                          <a:prstGeom prst="rect">
                            <a:avLst/>
                          </a:prstGeom>
                          <a:noFill/>
                          <a:ln w="3175" algn="ctr">
                            <a:solidFill>
                              <a:srgbClr val="A5A5A5"/>
                            </a:solid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52FF" w:rsidRDefault="009952FF" w:rsidP="00FF52DF">
                              <w:r>
                                <w:t>C</w:t>
                              </w:r>
                            </w:p>
                          </w:txbxContent>
                        </wps:txbx>
                        <wps:bodyPr rot="0" vert="horz" wrap="square" lIns="91440" tIns="45720" rIns="91440" bIns="45720" anchor="t" anchorCtr="0" upright="1">
                          <a:noAutofit/>
                        </wps:bodyPr>
                      </wps:wsp>
                      <pic:pic xmlns:pic="http://schemas.openxmlformats.org/drawingml/2006/picture">
                        <pic:nvPicPr>
                          <pic:cNvPr id="13" name="irc_mi" descr="http://ec.europa.eu/regional_policy/images/cooperation/european-territorial/trans-national/trans-national-programmes-2014-2020-600.png">
                            <a:hlinkClick r:id="rId19"/>
                          </pic:cNvPr>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5885" y="8523"/>
                            <a:ext cx="4802" cy="489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4" name="Text Box 122"/>
                        <wps:cNvSpPr txBox="1">
                          <a:spLocks noChangeArrowheads="1"/>
                        </wps:cNvSpPr>
                        <wps:spPr bwMode="auto">
                          <a:xfrm>
                            <a:off x="9160" y="8523"/>
                            <a:ext cx="408" cy="400"/>
                          </a:xfrm>
                          <a:prstGeom prst="rect">
                            <a:avLst/>
                          </a:prstGeom>
                          <a:noFill/>
                          <a:ln w="3175" algn="ctr">
                            <a:solidFill>
                              <a:srgbClr val="A5A5A5"/>
                            </a:solid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52FF" w:rsidRPr="004F4D3E" w:rsidRDefault="009952FF" w:rsidP="004F4D3E">
                              <w:r w:rsidRPr="004F4D3E">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 o:spid="_x0000_s1026" style="position:absolute;left:0;text-align:left;margin-left:18.55pt;margin-top:10.1pt;width:459.1pt;height:482.65pt;z-index:251658752" coordorigin="1505,3764" coordsize="9182,965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">
                <v:group id="Group 116" o:spid="_x0000_s1027" style="position:absolute;left:1505;top:3764;width:9182;height:4759" coordorigin="1393,4321" coordsize="10251,5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s1028" type="#_x0000_t75" alt="http://ec.europa.eu/regional_policy/images/policy/cooperation/european-territorial/cross-border/cross-border-2014-2020.png" href="http://www.google.pt/url?sa=i&amp;rct=j&amp;q=&amp;esrc=s&amp;source=images&amp;cd=&amp;cad=rja&amp;uact=8&amp;ved=0CAcQjRxqFQoTCLjvq-rNssgCFcI7Ggodp4wJpQ&amp;url=http://ec.europa.eu/regional_policy/en/policy/cooperation/european-territorial/cross-border/&amp;psig=AFQjCNFiZ7OlnDHZSjI9QiT6DEUUi51PIw&amp;ust=1444384529593211" style="position:absolute;left:1393;top:4321;width:4885;height:5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wwonCAAAA2gAAAA8AAABkcnMvZG93bnJldi54bWxEj0FrAjEUhO8F/0N4gpdSs/ZQZbtRRLF4&#10;KtQWvD42r8nWzcuSRHftr28KgsdhZr5hqtXgWnGhEBvPCmbTAgRx7XXDRsHX5+5pASImZI2tZ1Jw&#10;pQir5eihwlL7nj/ockhGZAjHEhXYlLpSylhbchinviPO3rcPDlOWwUgdsM9w18rnoniRDhvOCxY7&#10;2liqT4ezU/BodhSat+17/VvsyfY/xs2PvVKT8bB+BZFoSPfwrb3XCubwfyXfALn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sMKJwgAAANoAAAAPAAAAAAAAAAAAAAAAAJ8C&#10;AABkcnMvZG93bnJldi54bWxQSwUGAAAAAAQABAD3AAAAjgMAAAAA&#10;" o:button="t" stroked="t" strokeweight="1.5pt">
                    <v:fill o:detectmouseclick="t"/>
                    <v:imagedata r:id="rId22" r:href="rId23"/>
                  </v:shape>
                  <v:shape id="Picture 115" o:spid="_x0000_s1029" type="#_x0000_t75" alt="EGTCS" style="position:absolute;left:6278;top:4321;width:5366;height:5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VhQ6/AAAA2gAAAA8AAABkcnMvZG93bnJldi54bWxET8uKwjAU3QvzD+EOzE4TZ0ClYyoyoLhQ&#10;1I4fcGluH9jclCbW+vdmIbg8nPdyNdhG9NT52rGG6USBIM6dqbnUcPnfjBcgfEA22DgmDQ/ysEo/&#10;RktMjLvzmfoslCKGsE9QQxVCm0jp84os+olriSNXuM5iiLArpenwHsNtI7+VmkmLNceGClv6qyi/&#10;ZjerIT9kl+n+1KuT2uyL3fy8Pf40Vuuvz2H9CyLQEN7il3tnNMSt8Uq8ATJ9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zVYUOvwAAANoAAAAPAAAAAAAAAAAAAAAAAJ8CAABk&#10;cnMvZG93bnJldi54bWxQSwUGAAAAAAQABAD3AAAAiwMAAAAA&#10;" stroked="t" strokeweight="1.5pt">
                    <v:imagedata r:id="rId24" o:title="EGTCS"/>
                  </v:shape>
                </v:group>
                <v:shapetype id="_x0000_t202" coordsize="21600,21600" o:spt="202" path="m,l,21600r21600,l21600,xe">
                  <v:stroke joinstyle="miter"/>
                  <v:path gradientshapeok="t" o:connecttype="rect"/>
                </v:shapetype>
                <v:shape id="Text Box 117" o:spid="_x0000_s1030" type="#_x0000_t202" style="position:absolute;left:4936;top:3938;width:408;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y1z8MA&#10;AADaAAAADwAAAGRycy9kb3ducmV2LnhtbESP3YrCMBSE7wXfIRxh7zRVULQaRYSFhV0W/8DbY3Ns&#10;i81JN4na9emNIHg5zMw3zGzRmEpcyfnSsoJ+LwFBnFldcq5gv/vsjkH4gKyxskwK/snDYt5uzTDV&#10;9sYbum5DLiKEfYoKihDqVEqfFWTQ92xNHL2TdQZDlC6X2uEtwk0lB0kykgZLjgsF1rQqKDtvL0bB&#10;Zvx3CXowLH/OB3lfn36Pbj/8Vuqj0yynIAI14R1+tb+0ggk8r8Qb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y1z8MAAADaAAAADwAAAAAAAAAAAAAAAACYAgAAZHJzL2Rv&#10;d25yZXYueG1sUEsFBgAAAAAEAAQA9QAAAIgDAAAAAA==&#10;" filled="f" strokecolor="#a5a5a5" strokeweight=".25pt">
                  <v:fill opacity="32896f"/>
                  <v:textbox>
                    <w:txbxContent>
                      <w:p w:rsidR="009952FF" w:rsidRDefault="009952FF">
                        <w:r>
                          <w:t>A</w:t>
                        </w:r>
                      </w:p>
                    </w:txbxContent>
                  </v:textbox>
                </v:shape>
                <v:shape id="Text Box 118" o:spid="_x0000_s1031" type="#_x0000_t202" style="position:absolute;left:10040;top:3938;width:408;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Apg8UA&#10;AADbAAAADwAAAGRycy9kb3ducmV2LnhtbESPT2vCQBDF7wW/wzJCb3VTQZHoJpRCodBS6h/wOs2O&#10;STA7m+6umvbTOwfB2wzvzXu/WZWD69SZQmw9G3ieZKCIK29brg3stm9PC1AxIVvsPJOBP4pQFqOH&#10;FebWX3hN502qlYRwzNFAk1Kfax2rhhzGie+JRTv44DDJGmptA14k3HV6mmVz7bBlaWiwp9eGquPm&#10;5AysF7+nZKez9vO41//fh6+fsJt9GPM4Hl6WoBIN6W6+Xb9bwRd6+UUG0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UCmDxQAAANsAAAAPAAAAAAAAAAAAAAAAAJgCAABkcnMv&#10;ZG93bnJldi54bWxQSwUGAAAAAAQABAD1AAAAigMAAAAA&#10;" filled="f" strokecolor="#a5a5a5" strokeweight=".25pt">
                  <v:fill opacity="32896f"/>
                  <v:textbox>
                    <w:txbxContent>
                      <w:p w:rsidR="009952FF" w:rsidRDefault="009952FF" w:rsidP="00F91228">
                        <w:r>
                          <w:t>B</w:t>
                        </w:r>
                      </w:p>
                    </w:txbxContent>
                  </v:textbox>
                </v:shape>
                <v:shape id="irc_mi" o:spid="_x0000_s1032" type="#_x0000_t75" alt="https://pbs.twimg.com/media/CPnI3MzWUAAfr1R.png" href="https://www.google.pt/url?sa=i&amp;rct=j&amp;q=&amp;esrc=s&amp;source=images&amp;cd=&amp;cad=rja&amp;uact=8&amp;ved=0CAcQjRxqFQoTCK6JvuvQssgCFYU9GgodlikN6w&amp;url=https://twitter.com/socialnetaebr&amp;psig=AFQjCNEyxmlR_5c_wTKpPmVFsBqjccGUXQ&amp;ust=1444385313785772" style="position:absolute;left:1505;top:8523;width:4376;height:4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XG0PAAAAA2wAAAA8AAABkcnMvZG93bnJldi54bWxET01rAjEQvRf8D2EEL6VmLbS0q1FEECp6&#10;ca2eh810s3QzWZKo8d+bgtDbPN7nzBbJduJCPrSOFUzGBQji2umWGwXfh/XLB4gQkTV2jknBjQIs&#10;5oOnGZbaXXlPlyo2IodwKFGBibEvpQy1IYth7HrizP04bzFm6BupPV5zuO3ka1G8S4st5waDPa0M&#10;1b/V2SpIn2943FTPm92hNcke/X7rTkmp0TAtpyAipfgvfri/dJ4/gb9f8gFyfg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JcbQ8AAAADbAAAADwAAAAAAAAAAAAAAAACfAgAA&#10;ZHJzL2Rvd25yZXYueG1sUEsFBgAAAAAEAAQA9wAAAIwDAAAAAA==&#10;" o:button="t" stroked="t" strokeweight="1pt">
                  <v:fill o:detectmouseclick="t"/>
                  <v:imagedata r:id="rId25" r:href="rId26"/>
                </v:shape>
                <v:shape id="Text Box 120" o:spid="_x0000_s1033" type="#_x0000_t202" style="position:absolute;left:5256;top:9826;width:408;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4Sb8IA&#10;AADbAAAADwAAAGRycy9kb3ducmV2LnhtbERP32vCMBB+F/Y/hBvsTdMVFOmMMgYDwTGsCnu9NWdb&#10;2ly6JLWdf70ZDHy7j+/nrTajacWFnK8tK3ieJSCIC6trLhWcju/TJQgfkDW2lknBL3nYrB8mK8y0&#10;HTinyyGUIoawz1BBFUKXSemLigz6me2II3e2zmCI0JVSOxxiuGllmiQLabDm2FBhR28VFc2hNwry&#10;5U8fdDqvP5oved2fP7/dab5T6ulxfH0BEWgMd/G/e6vj/BT+fokH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zhJvwgAAANsAAAAPAAAAAAAAAAAAAAAAAJgCAABkcnMvZG93&#10;bnJldi54bWxQSwUGAAAAAAQABAD1AAAAhwMAAAAA&#10;" filled="f" strokecolor="#a5a5a5" strokeweight=".25pt">
                  <v:fill opacity="32896f"/>
                  <v:textbox>
                    <w:txbxContent>
                      <w:p w:rsidR="009952FF" w:rsidRDefault="009952FF" w:rsidP="00FF52DF">
                        <w:r>
                          <w:t>C</w:t>
                        </w:r>
                      </w:p>
                    </w:txbxContent>
                  </v:textbox>
                </v:shape>
                <v:shape id="irc_mi" o:spid="_x0000_s1034" type="#_x0000_t75" alt="http://ec.europa.eu/regional_policy/images/cooperation/european-territorial/trans-national/trans-national-programmes-2014-2020-600.png" href="http://www.google.pt/url?sa=i&amp;rct=j&amp;q=&amp;esrc=s&amp;source=images&amp;cd=&amp;cad=rja&amp;uact=8&amp;ved=0CAcQjRxqFQoTCMPNnsvSssgCFcvuGgodLAMFsA&amp;url=http://ec.europa.eu/regional_policy/en/policy/cooperation/european-territorial/trans-national/&amp;bvm=bv.104615367,d.d2s&amp;psig=AFQjCNFzkfy8pNnfTnJsLcNf9PBlau2IOg&amp;ust=1444385802330306" style="position:absolute;left:5885;top:8523;width:4802;height:4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v98S8AAAA2wAAAA8AAABkcnMvZG93bnJldi54bWxET0sKwjAQ3QveIYzgTlM/iFSjiCC6Eqwu&#10;XA7N2BabSUmi1tsbQXA3j/ed5bo1tXiS85VlBaNhAoI4t7riQsHlvBvMQfiArLG2TAre5GG96naW&#10;mGr74hM9s1CIGMI+RQVlCE0qpc9LMuiHtiGO3M06gyFCV0jt8BXDTS3HSTKTBiuODSU2tC0pv2cP&#10;owCL/VQ+xplLpJ/b6/t6DNX+qFS/124WIAK14S/+uQ86zp/A95d4gFx9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VL/fEvAAAANsAAAAPAAAAAAAAAAAAAAAAAJ8CAABkcnMv&#10;ZG93bnJldi54bWxQSwUGAAAAAAQABAD3AAAAiAMAAAAA&#10;" o:button="t" stroked="t" strokeweight="1pt">
                  <v:fill o:detectmouseclick="t"/>
                  <v:imagedata r:id="rId27" r:href="rId28"/>
                </v:shape>
                <v:shape id="Text Box 122" o:spid="_x0000_s1035" type="#_x0000_t202" style="position:absolute;left:9160;top:8523;width:408;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svgMMA&#10;AADbAAAADwAAAGRycy9kb3ducmV2LnhtbERP22rCQBB9L/gPywh9qxtDLRJdgxQKhRapF/B1zI5J&#10;SHY23V1j7Nd3CwXf5nCus8wH04qenK8tK5hOEhDEhdU1lwoO+7enOQgfkDW2lknBjTzkq9HDEjNt&#10;r7ylfhdKEUPYZ6igCqHLpPRFRQb9xHbEkTtbZzBE6EqpHV5juGllmiQv0mDNsaHCjl4rKprdxSjY&#10;zr8vQaez+rM5yp+v8+bkDrMPpR7Hw3oBItAQ7uJ/97uO85/h75d4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svgMMAAADbAAAADwAAAAAAAAAAAAAAAACYAgAAZHJzL2Rv&#10;d25yZXYueG1sUEsFBgAAAAAEAAQA9QAAAIgDAAAAAA==&#10;" filled="f" strokecolor="#a5a5a5" strokeweight=".25pt">
                  <v:fill opacity="32896f"/>
                  <v:textbox>
                    <w:txbxContent>
                      <w:p w:rsidR="009952FF" w:rsidRPr="004F4D3E" w:rsidRDefault="009952FF" w:rsidP="004F4D3E">
                        <w:r w:rsidRPr="004F4D3E">
                          <w:t>D</w:t>
                        </w:r>
                      </w:p>
                    </w:txbxContent>
                  </v:textbox>
                </v:shape>
              </v:group>
            </w:pict>
          </mc:Fallback>
        </mc:AlternateContent>
      </w:r>
    </w:p>
    <w:p w:rsidR="00FA5EF8" w:rsidRPr="00585EDF" w:rsidRDefault="00FA5EF8" w:rsidP="001057D6">
      <w:pPr>
        <w:spacing w:line="360" w:lineRule="auto"/>
        <w:jc w:val="both"/>
        <w:rPr>
          <w:rFonts w:ascii="Times New Roman" w:hAnsi="Times New Roman"/>
          <w:sz w:val="24"/>
          <w:szCs w:val="24"/>
          <w:lang w:val="en-GB"/>
        </w:rPr>
      </w:pPr>
    </w:p>
    <w:p w:rsidR="00FA5EF8" w:rsidRPr="00585EDF" w:rsidRDefault="00FA5EF8" w:rsidP="001057D6">
      <w:pPr>
        <w:spacing w:line="360" w:lineRule="auto"/>
        <w:jc w:val="both"/>
        <w:rPr>
          <w:rFonts w:ascii="Times New Roman" w:hAnsi="Times New Roman"/>
          <w:sz w:val="24"/>
          <w:szCs w:val="24"/>
          <w:lang w:val="en-GB"/>
        </w:rPr>
      </w:pPr>
    </w:p>
    <w:p w:rsidR="00FA5EF8" w:rsidRPr="00585EDF" w:rsidRDefault="00FA5EF8" w:rsidP="001057D6">
      <w:pPr>
        <w:spacing w:line="360" w:lineRule="auto"/>
        <w:jc w:val="both"/>
        <w:rPr>
          <w:rFonts w:ascii="Times New Roman" w:hAnsi="Times New Roman"/>
          <w:sz w:val="24"/>
          <w:szCs w:val="24"/>
          <w:lang w:val="en-GB"/>
        </w:rPr>
      </w:pPr>
    </w:p>
    <w:p w:rsidR="00FA5EF8" w:rsidRPr="00585EDF" w:rsidRDefault="00FA5EF8" w:rsidP="001057D6">
      <w:pPr>
        <w:spacing w:line="360" w:lineRule="auto"/>
        <w:jc w:val="both"/>
        <w:rPr>
          <w:rFonts w:ascii="Times New Roman" w:hAnsi="Times New Roman"/>
          <w:sz w:val="24"/>
          <w:szCs w:val="24"/>
          <w:lang w:val="en-GB"/>
        </w:rPr>
      </w:pPr>
    </w:p>
    <w:p w:rsidR="00FA5EF8" w:rsidRPr="00585EDF" w:rsidRDefault="00FA5EF8" w:rsidP="001057D6">
      <w:pPr>
        <w:spacing w:line="360" w:lineRule="auto"/>
        <w:jc w:val="both"/>
        <w:rPr>
          <w:rFonts w:ascii="Times New Roman" w:hAnsi="Times New Roman"/>
          <w:sz w:val="24"/>
          <w:szCs w:val="24"/>
          <w:lang w:val="en-GB"/>
        </w:rPr>
      </w:pPr>
    </w:p>
    <w:p w:rsidR="00FA5EF8" w:rsidRPr="00585EDF" w:rsidRDefault="00FA5EF8" w:rsidP="001057D6">
      <w:pPr>
        <w:spacing w:line="360" w:lineRule="auto"/>
        <w:jc w:val="both"/>
        <w:rPr>
          <w:rFonts w:ascii="Times New Roman" w:hAnsi="Times New Roman"/>
          <w:sz w:val="24"/>
          <w:szCs w:val="24"/>
          <w:lang w:val="en-GB"/>
        </w:rPr>
      </w:pPr>
    </w:p>
    <w:p w:rsidR="00FA5EF8" w:rsidRPr="00585EDF" w:rsidRDefault="00FA5EF8" w:rsidP="001057D6">
      <w:pPr>
        <w:spacing w:line="360" w:lineRule="auto"/>
        <w:jc w:val="both"/>
        <w:rPr>
          <w:rFonts w:ascii="Times New Roman" w:hAnsi="Times New Roman"/>
          <w:sz w:val="24"/>
          <w:szCs w:val="24"/>
          <w:lang w:val="en-GB"/>
        </w:rPr>
      </w:pPr>
    </w:p>
    <w:p w:rsidR="00FA5EF8" w:rsidRPr="00585EDF" w:rsidRDefault="00FA5EF8" w:rsidP="001057D6">
      <w:pPr>
        <w:spacing w:line="360" w:lineRule="auto"/>
        <w:jc w:val="both"/>
        <w:rPr>
          <w:rFonts w:ascii="Times New Roman" w:hAnsi="Times New Roman"/>
          <w:sz w:val="24"/>
          <w:szCs w:val="24"/>
          <w:lang w:val="en-GB"/>
        </w:rPr>
      </w:pPr>
    </w:p>
    <w:p w:rsidR="00D4372A" w:rsidRPr="00585EDF" w:rsidRDefault="00D4372A" w:rsidP="001057D6">
      <w:pPr>
        <w:spacing w:line="360" w:lineRule="auto"/>
        <w:jc w:val="both"/>
        <w:rPr>
          <w:rFonts w:ascii="Times New Roman" w:hAnsi="Times New Roman"/>
          <w:sz w:val="24"/>
          <w:szCs w:val="24"/>
          <w:lang w:val="en-GB"/>
        </w:rPr>
      </w:pPr>
    </w:p>
    <w:p w:rsidR="00D4372A" w:rsidRPr="00585EDF" w:rsidRDefault="00D4372A" w:rsidP="001057D6">
      <w:pPr>
        <w:spacing w:line="360" w:lineRule="auto"/>
        <w:jc w:val="both"/>
        <w:rPr>
          <w:rFonts w:ascii="Times New Roman" w:hAnsi="Times New Roman"/>
          <w:sz w:val="24"/>
          <w:szCs w:val="24"/>
          <w:lang w:val="en-GB"/>
        </w:rPr>
      </w:pPr>
    </w:p>
    <w:p w:rsidR="000659FD" w:rsidRPr="00585EDF" w:rsidRDefault="000659FD" w:rsidP="001057D6">
      <w:pPr>
        <w:spacing w:line="360" w:lineRule="auto"/>
        <w:jc w:val="both"/>
        <w:rPr>
          <w:rFonts w:ascii="Times New Roman" w:hAnsi="Times New Roman"/>
          <w:sz w:val="24"/>
          <w:szCs w:val="24"/>
          <w:lang w:val="en-GB"/>
        </w:rPr>
      </w:pPr>
    </w:p>
    <w:p w:rsidR="00F91228" w:rsidRPr="00585EDF" w:rsidRDefault="00F91228"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FF52DF" w:rsidRPr="00585EDF" w:rsidRDefault="00FF52DF" w:rsidP="00F91228">
      <w:pPr>
        <w:jc w:val="center"/>
        <w:rPr>
          <w:rFonts w:ascii="Times New Roman" w:hAnsi="Times New Roman"/>
          <w:sz w:val="24"/>
          <w:szCs w:val="24"/>
          <w:lang w:val="en-GB"/>
        </w:rPr>
      </w:pPr>
    </w:p>
    <w:p w:rsidR="000659FD" w:rsidRPr="00585EDF" w:rsidRDefault="00A74B0F" w:rsidP="00F91228">
      <w:pPr>
        <w:jc w:val="center"/>
        <w:rPr>
          <w:rFonts w:ascii="Times New Roman" w:hAnsi="Times New Roman"/>
          <w:sz w:val="24"/>
          <w:szCs w:val="24"/>
          <w:lang w:val="en-GB"/>
        </w:rPr>
      </w:pPr>
      <w:r w:rsidRPr="00585EDF">
        <w:rPr>
          <w:rFonts w:ascii="Times New Roman" w:hAnsi="Times New Roman"/>
          <w:sz w:val="24"/>
          <w:szCs w:val="24"/>
          <w:lang w:val="en-GB"/>
        </w:rPr>
        <w:t xml:space="preserve"> </w:t>
      </w:r>
      <w:r w:rsidR="008E5AAF" w:rsidRPr="00585EDF">
        <w:rPr>
          <w:rFonts w:ascii="Times New Roman" w:hAnsi="Times New Roman"/>
          <w:sz w:val="24"/>
          <w:szCs w:val="24"/>
          <w:lang w:val="en-GB"/>
        </w:rPr>
        <w:t>(A) / EGTCs</w:t>
      </w:r>
      <w:r w:rsidR="008E5AAF">
        <w:rPr>
          <w:rFonts w:ascii="Times New Roman" w:hAnsi="Times New Roman"/>
          <w:sz w:val="24"/>
          <w:szCs w:val="24"/>
          <w:lang w:val="en-GB"/>
        </w:rPr>
        <w:t xml:space="preserve"> - 2014</w:t>
      </w:r>
      <w:proofErr w:type="gramStart"/>
      <w:r w:rsidR="008E5AAF">
        <w:rPr>
          <w:rFonts w:ascii="Times New Roman" w:hAnsi="Times New Roman"/>
          <w:sz w:val="24"/>
          <w:szCs w:val="24"/>
          <w:lang w:val="en-GB"/>
        </w:rPr>
        <w:t xml:space="preserve">, </w:t>
      </w:r>
      <w:r w:rsidR="008E5AAF" w:rsidRPr="00585EDF">
        <w:rPr>
          <w:rFonts w:ascii="Times New Roman" w:hAnsi="Times New Roman"/>
          <w:sz w:val="24"/>
          <w:szCs w:val="24"/>
          <w:lang w:val="en-GB"/>
        </w:rPr>
        <w:t xml:space="preserve"> </w:t>
      </w:r>
      <w:r w:rsidR="00F91228" w:rsidRPr="00585EDF">
        <w:rPr>
          <w:rFonts w:ascii="Times New Roman" w:hAnsi="Times New Roman"/>
          <w:sz w:val="24"/>
          <w:szCs w:val="24"/>
          <w:lang w:val="en-GB"/>
        </w:rPr>
        <w:t>(</w:t>
      </w:r>
      <w:proofErr w:type="gramEnd"/>
      <w:r w:rsidR="00F91228" w:rsidRPr="00585EDF">
        <w:rPr>
          <w:rFonts w:ascii="Times New Roman" w:hAnsi="Times New Roman"/>
          <w:sz w:val="24"/>
          <w:szCs w:val="24"/>
          <w:lang w:val="en-GB"/>
        </w:rPr>
        <w:t xml:space="preserve">B) </w:t>
      </w:r>
      <w:r w:rsidR="00FF52DF" w:rsidRPr="00585EDF">
        <w:rPr>
          <w:rFonts w:ascii="Times New Roman" w:hAnsi="Times New Roman"/>
          <w:sz w:val="24"/>
          <w:szCs w:val="24"/>
          <w:lang w:val="en-GB"/>
        </w:rPr>
        <w:t xml:space="preserve">/ Macro-regional </w:t>
      </w:r>
      <w:r w:rsidR="002849DC" w:rsidRPr="00585EDF">
        <w:rPr>
          <w:rFonts w:ascii="Times New Roman" w:hAnsi="Times New Roman"/>
          <w:sz w:val="24"/>
          <w:szCs w:val="24"/>
          <w:lang w:val="en-GB"/>
        </w:rPr>
        <w:t>Strategies</w:t>
      </w:r>
      <w:r w:rsidR="002849DC">
        <w:rPr>
          <w:rFonts w:ascii="Times New Roman" w:hAnsi="Times New Roman"/>
          <w:sz w:val="24"/>
          <w:szCs w:val="24"/>
          <w:lang w:val="en-GB"/>
        </w:rPr>
        <w:t xml:space="preserve"> - 2015</w:t>
      </w:r>
      <w:r w:rsidR="004F4D3E" w:rsidRPr="00585EDF">
        <w:rPr>
          <w:rFonts w:ascii="Times New Roman" w:hAnsi="Times New Roman"/>
          <w:sz w:val="24"/>
          <w:szCs w:val="24"/>
          <w:lang w:val="en-GB"/>
        </w:rPr>
        <w:t xml:space="preserve"> (C)</w:t>
      </w:r>
      <w:r w:rsidR="002849DC">
        <w:rPr>
          <w:rFonts w:ascii="Times New Roman" w:hAnsi="Times New Roman"/>
          <w:sz w:val="24"/>
          <w:szCs w:val="24"/>
          <w:lang w:val="en-GB"/>
        </w:rPr>
        <w:t>,</w:t>
      </w:r>
      <w:r w:rsidR="004F4D3E" w:rsidRPr="00585EDF">
        <w:rPr>
          <w:rFonts w:ascii="Times New Roman" w:hAnsi="Times New Roman"/>
          <w:sz w:val="24"/>
          <w:szCs w:val="24"/>
          <w:lang w:val="en-GB"/>
        </w:rPr>
        <w:t xml:space="preserve"> and Transnational Cooperation Programmes </w:t>
      </w:r>
      <w:r w:rsidR="002849DC">
        <w:rPr>
          <w:rFonts w:ascii="Times New Roman" w:hAnsi="Times New Roman"/>
          <w:sz w:val="24"/>
          <w:szCs w:val="24"/>
          <w:lang w:val="en-GB"/>
        </w:rPr>
        <w:t xml:space="preserve">- </w:t>
      </w:r>
      <w:r w:rsidR="004F4D3E" w:rsidRPr="00585EDF">
        <w:rPr>
          <w:rFonts w:ascii="Times New Roman" w:hAnsi="Times New Roman"/>
          <w:sz w:val="24"/>
          <w:szCs w:val="24"/>
          <w:lang w:val="en-GB"/>
        </w:rPr>
        <w:t>2014-2020 (D)</w:t>
      </w:r>
      <w:r w:rsidR="00FF52DF" w:rsidRPr="00585EDF">
        <w:rPr>
          <w:rFonts w:ascii="Times New Roman" w:hAnsi="Times New Roman"/>
          <w:sz w:val="24"/>
          <w:szCs w:val="24"/>
          <w:lang w:val="en-GB"/>
        </w:rPr>
        <w:t xml:space="preserve"> </w:t>
      </w:r>
      <w:r w:rsidR="00F91228" w:rsidRPr="00585EDF">
        <w:rPr>
          <w:rFonts w:ascii="Times New Roman" w:hAnsi="Times New Roman"/>
          <w:sz w:val="24"/>
          <w:szCs w:val="24"/>
          <w:lang w:val="en-GB"/>
        </w:rPr>
        <w:t>in Europe</w:t>
      </w:r>
      <w:r w:rsidR="00FF52DF" w:rsidRPr="00585EDF">
        <w:rPr>
          <w:rFonts w:ascii="Times New Roman" w:hAnsi="Times New Roman"/>
          <w:sz w:val="24"/>
          <w:szCs w:val="24"/>
          <w:lang w:val="en-GB"/>
        </w:rPr>
        <w:t xml:space="preserve"> - Source (EC, 2015; CR, 201</w:t>
      </w:r>
      <w:r w:rsidR="00040F34">
        <w:rPr>
          <w:rFonts w:ascii="Times New Roman" w:hAnsi="Times New Roman"/>
          <w:sz w:val="24"/>
          <w:szCs w:val="24"/>
          <w:lang w:val="en-GB"/>
        </w:rPr>
        <w:t>4</w:t>
      </w:r>
      <w:r w:rsidR="00FF52DF" w:rsidRPr="00585EDF">
        <w:rPr>
          <w:rFonts w:ascii="Times New Roman" w:hAnsi="Times New Roman"/>
          <w:sz w:val="24"/>
          <w:szCs w:val="24"/>
          <w:lang w:val="en-GB"/>
        </w:rPr>
        <w:t xml:space="preserve"> + European Commission) </w:t>
      </w:r>
    </w:p>
    <w:p w:rsidR="00A74B0F" w:rsidRDefault="00A74B0F" w:rsidP="00A74B0F">
      <w:pPr>
        <w:jc w:val="center"/>
        <w:rPr>
          <w:rFonts w:ascii="Times New Roman" w:hAnsi="Times New Roman"/>
          <w:sz w:val="24"/>
          <w:szCs w:val="24"/>
          <w:lang w:val="en-GB"/>
        </w:rPr>
      </w:pPr>
      <w:r>
        <w:rPr>
          <w:rFonts w:ascii="Times New Roman" w:hAnsi="Times New Roman"/>
          <w:sz w:val="24"/>
          <w:szCs w:val="24"/>
          <w:lang w:val="en-GB"/>
        </w:rPr>
        <w:t>Fig.</w:t>
      </w:r>
      <w:r w:rsidRPr="00585EDF">
        <w:rPr>
          <w:rFonts w:ascii="Times New Roman" w:hAnsi="Times New Roman"/>
          <w:sz w:val="24"/>
          <w:szCs w:val="24"/>
          <w:lang w:val="en-GB"/>
        </w:rPr>
        <w:t xml:space="preserve"> 2 - Cross-Border Cooperation Programmes</w:t>
      </w:r>
      <w:r>
        <w:rPr>
          <w:rFonts w:ascii="Times New Roman" w:hAnsi="Times New Roman"/>
          <w:sz w:val="24"/>
          <w:szCs w:val="24"/>
          <w:lang w:val="en-GB"/>
        </w:rPr>
        <w:t xml:space="preserve"> - 2014-2020</w:t>
      </w:r>
    </w:p>
    <w:p w:rsidR="00A74B0F" w:rsidRPr="008E5AAF" w:rsidRDefault="00A74B0F" w:rsidP="00A74B0F">
      <w:pPr>
        <w:jc w:val="center"/>
        <w:rPr>
          <w:rFonts w:ascii="Times New Roman" w:hAnsi="Times New Roman"/>
          <w:i/>
          <w:sz w:val="24"/>
          <w:szCs w:val="24"/>
        </w:rPr>
      </w:pPr>
      <w:r>
        <w:rPr>
          <w:rFonts w:ascii="Times New Roman" w:hAnsi="Times New Roman"/>
          <w:i/>
          <w:sz w:val="24"/>
          <w:szCs w:val="24"/>
        </w:rPr>
        <w:t>Fig.2 - Program</w:t>
      </w:r>
      <w:r w:rsidRPr="008E5AAF">
        <w:rPr>
          <w:rFonts w:ascii="Times New Roman" w:hAnsi="Times New Roman"/>
          <w:i/>
          <w:sz w:val="24"/>
          <w:szCs w:val="24"/>
        </w:rPr>
        <w:t>a</w:t>
      </w:r>
      <w:r>
        <w:rPr>
          <w:rFonts w:ascii="Times New Roman" w:hAnsi="Times New Roman"/>
          <w:i/>
          <w:sz w:val="24"/>
          <w:szCs w:val="24"/>
        </w:rPr>
        <w:t>s</w:t>
      </w:r>
      <w:r w:rsidRPr="008E5AAF">
        <w:rPr>
          <w:rFonts w:ascii="Times New Roman" w:hAnsi="Times New Roman"/>
          <w:i/>
          <w:sz w:val="24"/>
          <w:szCs w:val="24"/>
        </w:rPr>
        <w:t xml:space="preserve"> de Cooperação Transfronteiriça - 2014-2010</w:t>
      </w:r>
    </w:p>
    <w:p w:rsidR="001D710B" w:rsidRPr="00A74B0F" w:rsidRDefault="001D710B" w:rsidP="00507C4B">
      <w:pPr>
        <w:spacing w:line="360" w:lineRule="auto"/>
        <w:jc w:val="both"/>
        <w:rPr>
          <w:rFonts w:ascii="Times New Roman" w:hAnsi="Times New Roman"/>
          <w:sz w:val="24"/>
          <w:szCs w:val="24"/>
        </w:rPr>
      </w:pPr>
    </w:p>
    <w:p w:rsidR="00C01DFD" w:rsidRPr="00C76028" w:rsidRDefault="00C01DFD" w:rsidP="00507C4B">
      <w:pPr>
        <w:spacing w:line="360" w:lineRule="auto"/>
        <w:jc w:val="both"/>
        <w:rPr>
          <w:rFonts w:ascii="Times New Roman" w:hAnsi="Times New Roman"/>
          <w:sz w:val="24"/>
          <w:szCs w:val="24"/>
        </w:rPr>
      </w:pPr>
    </w:p>
    <w:p w:rsidR="00C01DFD" w:rsidRPr="00585EDF" w:rsidRDefault="00C01DFD"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More generally, when it comes to the European Integration process, available literature holds that there is a certain ambiguity in its effect on the regional power, since sometimes it has been affecting positively empowerment processes in certain EU regions, while in other cases it has supported </w:t>
      </w:r>
      <w:r w:rsidRPr="00585EDF">
        <w:rPr>
          <w:rFonts w:ascii="Times New Roman" w:hAnsi="Times New Roman"/>
          <w:sz w:val="24"/>
          <w:szCs w:val="24"/>
          <w:lang w:val="en-GB"/>
        </w:rPr>
        <w:lastRenderedPageBreak/>
        <w:t>disempowerment processes (see Bourne, 2003). In this line of reasoning, and according to Bache and Jones (2000), taking the UK and Spanish case, the EU Cohesion Policy influence on regional empowerment depends on three main things. In</w:t>
      </w:r>
      <w:r>
        <w:rPr>
          <w:rFonts w:ascii="Times New Roman" w:hAnsi="Times New Roman"/>
          <w:sz w:val="24"/>
          <w:szCs w:val="24"/>
          <w:lang w:val="en-GB"/>
        </w:rPr>
        <w:t xml:space="preserve"> the</w:t>
      </w:r>
      <w:r w:rsidRPr="00585EDF">
        <w:rPr>
          <w:rFonts w:ascii="Times New Roman" w:hAnsi="Times New Roman"/>
          <w:sz w:val="24"/>
          <w:szCs w:val="24"/>
          <w:lang w:val="en-GB"/>
        </w:rPr>
        <w:t xml:space="preserve"> first place</w:t>
      </w:r>
      <w:r>
        <w:rPr>
          <w:rFonts w:ascii="Times New Roman" w:hAnsi="Times New Roman"/>
          <w:sz w:val="24"/>
          <w:szCs w:val="24"/>
          <w:lang w:val="en-GB"/>
        </w:rPr>
        <w:t>,</w:t>
      </w:r>
      <w:r w:rsidRPr="00585EDF">
        <w:rPr>
          <w:rFonts w:ascii="Times New Roman" w:hAnsi="Times New Roman"/>
          <w:sz w:val="24"/>
          <w:szCs w:val="24"/>
          <w:lang w:val="en-GB"/>
        </w:rPr>
        <w:t xml:space="preserve"> </w:t>
      </w:r>
      <w:r>
        <w:rPr>
          <w:rFonts w:ascii="Times New Roman" w:hAnsi="Times New Roman"/>
          <w:sz w:val="24"/>
          <w:szCs w:val="24"/>
          <w:lang w:val="en-GB"/>
        </w:rPr>
        <w:t xml:space="preserve">is </w:t>
      </w:r>
      <w:r w:rsidRPr="00585EDF">
        <w:rPr>
          <w:rFonts w:ascii="Times New Roman" w:hAnsi="Times New Roman"/>
          <w:sz w:val="24"/>
          <w:szCs w:val="24"/>
          <w:lang w:val="en-GB"/>
        </w:rPr>
        <w:t xml:space="preserve">the Policy Implementation </w:t>
      </w:r>
      <w:proofErr w:type="gramStart"/>
      <w:r w:rsidRPr="00585EDF">
        <w:rPr>
          <w:rFonts w:ascii="Times New Roman" w:hAnsi="Times New Roman"/>
          <w:sz w:val="24"/>
          <w:szCs w:val="24"/>
          <w:lang w:val="en-GB"/>
        </w:rPr>
        <w:t>Framework.</w:t>
      </w:r>
      <w:proofErr w:type="gramEnd"/>
      <w:r w:rsidRPr="00585EDF">
        <w:rPr>
          <w:rFonts w:ascii="Times New Roman" w:hAnsi="Times New Roman"/>
          <w:sz w:val="24"/>
          <w:szCs w:val="24"/>
          <w:lang w:val="en-GB"/>
        </w:rPr>
        <w:t xml:space="preserve"> Here</w:t>
      </w:r>
      <w:r>
        <w:rPr>
          <w:rFonts w:ascii="Times New Roman" w:hAnsi="Times New Roman"/>
          <w:sz w:val="24"/>
          <w:szCs w:val="24"/>
          <w:lang w:val="en-GB"/>
        </w:rPr>
        <w:t>,</w:t>
      </w:r>
      <w:r w:rsidRPr="00585EDF">
        <w:rPr>
          <w:rFonts w:ascii="Times New Roman" w:hAnsi="Times New Roman"/>
          <w:sz w:val="24"/>
          <w:szCs w:val="24"/>
          <w:lang w:val="en-GB"/>
        </w:rPr>
        <w:t xml:space="preserve"> the introduction of the partnership principle changed the opportunity to structure the regional participation within the EU Cohesion Policy. In second place is the regional capacity to take advantage of available support from Policies. Understandably, this capacity varies from region to region (see Rodríguez-Pose and </w:t>
      </w:r>
      <w:proofErr w:type="spellStart"/>
      <w:r w:rsidRPr="00585EDF">
        <w:rPr>
          <w:rFonts w:ascii="Times New Roman" w:hAnsi="Times New Roman"/>
          <w:sz w:val="24"/>
          <w:szCs w:val="24"/>
          <w:lang w:val="en-GB"/>
        </w:rPr>
        <w:t>Garcilazo</w:t>
      </w:r>
      <w:proofErr w:type="spellEnd"/>
      <w:r w:rsidRPr="00585EDF">
        <w:rPr>
          <w:rFonts w:ascii="Times New Roman" w:hAnsi="Times New Roman"/>
          <w:sz w:val="24"/>
          <w:szCs w:val="24"/>
          <w:lang w:val="en-GB"/>
        </w:rPr>
        <w:t xml:space="preserve">, 2015). Finally, in third place is the type </w:t>
      </w:r>
      <w:r>
        <w:rPr>
          <w:rFonts w:ascii="Times New Roman" w:hAnsi="Times New Roman"/>
          <w:sz w:val="24"/>
          <w:szCs w:val="24"/>
          <w:lang w:val="en-GB"/>
        </w:rPr>
        <w:t xml:space="preserve">of </w:t>
      </w:r>
      <w:r w:rsidRPr="00585EDF">
        <w:rPr>
          <w:rFonts w:ascii="Times New Roman" w:hAnsi="Times New Roman"/>
          <w:sz w:val="24"/>
          <w:szCs w:val="24"/>
          <w:lang w:val="en-GB"/>
        </w:rPr>
        <w:t xml:space="preserve">territorial structure of the state, and in particular the relation between the central state and </w:t>
      </w:r>
      <w:r>
        <w:rPr>
          <w:rFonts w:ascii="Times New Roman" w:hAnsi="Times New Roman"/>
          <w:sz w:val="24"/>
          <w:szCs w:val="24"/>
          <w:lang w:val="en-GB"/>
        </w:rPr>
        <w:t xml:space="preserve">the </w:t>
      </w:r>
      <w:r w:rsidRPr="00585EDF">
        <w:rPr>
          <w:rFonts w:ascii="Times New Roman" w:hAnsi="Times New Roman"/>
          <w:sz w:val="24"/>
          <w:szCs w:val="24"/>
          <w:lang w:val="en-GB"/>
        </w:rPr>
        <w:t xml:space="preserve">different peripheries. Again here, the EU territory encompasses a myriad of completely different situation cases (see </w:t>
      </w:r>
      <w:proofErr w:type="spellStart"/>
      <w:r w:rsidRPr="00585EDF">
        <w:rPr>
          <w:rFonts w:ascii="Times New Roman" w:hAnsi="Times New Roman"/>
          <w:sz w:val="24"/>
          <w:szCs w:val="24"/>
          <w:lang w:val="en-GB"/>
        </w:rPr>
        <w:t>Arribas</w:t>
      </w:r>
      <w:proofErr w:type="spellEnd"/>
      <w:r w:rsidRPr="00585EDF">
        <w:rPr>
          <w:rFonts w:ascii="Times New Roman" w:hAnsi="Times New Roman"/>
          <w:sz w:val="24"/>
          <w:szCs w:val="24"/>
          <w:lang w:val="en-GB"/>
        </w:rPr>
        <w:t xml:space="preserve"> 2012</w:t>
      </w:r>
      <w:r>
        <w:rPr>
          <w:rFonts w:ascii="Times New Roman" w:hAnsi="Times New Roman"/>
          <w:sz w:val="24"/>
          <w:szCs w:val="24"/>
          <w:lang w:val="en-GB"/>
        </w:rPr>
        <w:t xml:space="preserve">; </w:t>
      </w:r>
      <w:r w:rsidRPr="002849DC">
        <w:rPr>
          <w:rFonts w:ascii="Times New Roman" w:hAnsi="Times New Roman"/>
          <w:sz w:val="24"/>
          <w:szCs w:val="24"/>
          <w:lang w:val="en-GB"/>
        </w:rPr>
        <w:t>ESPON 2.3.2</w:t>
      </w:r>
      <w:r>
        <w:rPr>
          <w:rFonts w:ascii="Times New Roman" w:hAnsi="Times New Roman"/>
          <w:sz w:val="24"/>
          <w:szCs w:val="24"/>
          <w:lang w:val="en-GB"/>
        </w:rPr>
        <w:t>,</w:t>
      </w:r>
      <w:r w:rsidRPr="002849DC">
        <w:rPr>
          <w:rFonts w:ascii="Times New Roman" w:hAnsi="Times New Roman"/>
          <w:sz w:val="24"/>
          <w:szCs w:val="24"/>
          <w:lang w:val="en-GB"/>
        </w:rPr>
        <w:t xml:space="preserve"> 2006)</w:t>
      </w:r>
      <w:r w:rsidRPr="00585EDF">
        <w:rPr>
          <w:rFonts w:ascii="Times New Roman" w:hAnsi="Times New Roman"/>
          <w:sz w:val="24"/>
          <w:szCs w:val="24"/>
          <w:lang w:val="en-GB"/>
        </w:rPr>
        <w:t>.</w:t>
      </w:r>
    </w:p>
    <w:p w:rsidR="00C01DFD" w:rsidRDefault="00C01DFD" w:rsidP="00507C4B">
      <w:pPr>
        <w:spacing w:line="360" w:lineRule="auto"/>
        <w:jc w:val="both"/>
        <w:rPr>
          <w:rFonts w:ascii="Times New Roman" w:hAnsi="Times New Roman"/>
          <w:sz w:val="24"/>
          <w:szCs w:val="24"/>
          <w:lang w:val="en-GB"/>
        </w:rPr>
      </w:pPr>
    </w:p>
    <w:p w:rsidR="00B51846" w:rsidRPr="00585EDF" w:rsidRDefault="00B51846"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In the eyes of some, however, the architecture of the EU Cohesion Policy, which favours the implementation of a multilevel type of governance, leads to a gaining influence of sub-national stakeholders (Faludi, 2010: 173).  Likewise, the direct and indirect effects of this Policy in strengthening the territorial cooperation process, and in promoting sound territorial governance processes</w:t>
      </w:r>
      <w:r w:rsidR="00965407" w:rsidRPr="00585EDF">
        <w:rPr>
          <w:rFonts w:ascii="Times New Roman" w:hAnsi="Times New Roman"/>
          <w:sz w:val="24"/>
          <w:szCs w:val="24"/>
          <w:lang w:val="en-GB"/>
        </w:rPr>
        <w:t xml:space="preserve"> (</w:t>
      </w:r>
      <w:proofErr w:type="spellStart"/>
      <w:r w:rsidR="00965407" w:rsidRPr="00585EDF">
        <w:rPr>
          <w:rFonts w:ascii="Times New Roman" w:hAnsi="Times New Roman"/>
          <w:sz w:val="24"/>
          <w:szCs w:val="24"/>
          <w:lang w:val="en-GB"/>
        </w:rPr>
        <w:t>Luukkonen</w:t>
      </w:r>
      <w:proofErr w:type="spellEnd"/>
      <w:r w:rsidR="00965407" w:rsidRPr="00585EDF">
        <w:rPr>
          <w:rFonts w:ascii="Times New Roman" w:hAnsi="Times New Roman"/>
          <w:sz w:val="24"/>
          <w:szCs w:val="24"/>
          <w:lang w:val="en-GB"/>
        </w:rPr>
        <w:t xml:space="preserve"> and </w:t>
      </w:r>
      <w:proofErr w:type="spellStart"/>
      <w:r w:rsidR="00965407" w:rsidRPr="00585EDF">
        <w:rPr>
          <w:rFonts w:ascii="Times New Roman" w:hAnsi="Times New Roman"/>
          <w:sz w:val="24"/>
          <w:szCs w:val="24"/>
          <w:lang w:val="en-GB"/>
        </w:rPr>
        <w:t>Moilanen</w:t>
      </w:r>
      <w:proofErr w:type="spellEnd"/>
      <w:r w:rsidR="00965407" w:rsidRPr="00585EDF">
        <w:rPr>
          <w:rFonts w:ascii="Times New Roman" w:hAnsi="Times New Roman"/>
          <w:sz w:val="24"/>
          <w:szCs w:val="24"/>
          <w:lang w:val="en-GB"/>
        </w:rPr>
        <w:t>, 2012)</w:t>
      </w:r>
      <w:r w:rsidR="007945B5">
        <w:rPr>
          <w:rFonts w:ascii="Times New Roman" w:hAnsi="Times New Roman"/>
          <w:sz w:val="24"/>
          <w:szCs w:val="24"/>
          <w:lang w:val="en-GB"/>
        </w:rPr>
        <w:t>,</w:t>
      </w:r>
      <w:r w:rsidR="00965407" w:rsidRPr="00585EDF">
        <w:rPr>
          <w:rFonts w:ascii="Times New Roman" w:hAnsi="Times New Roman"/>
          <w:sz w:val="24"/>
          <w:szCs w:val="24"/>
          <w:lang w:val="en-GB"/>
        </w:rPr>
        <w:t xml:space="preserve"> can act a</w:t>
      </w:r>
      <w:r w:rsidR="007945B5">
        <w:rPr>
          <w:rFonts w:ascii="Times New Roman" w:hAnsi="Times New Roman"/>
          <w:sz w:val="24"/>
          <w:szCs w:val="24"/>
          <w:lang w:val="en-GB"/>
        </w:rPr>
        <w:t>s a</w:t>
      </w:r>
      <w:r w:rsidR="00965407" w:rsidRPr="00585EDF">
        <w:rPr>
          <w:rFonts w:ascii="Times New Roman" w:hAnsi="Times New Roman"/>
          <w:sz w:val="24"/>
          <w:szCs w:val="24"/>
          <w:lang w:val="en-GB"/>
        </w:rPr>
        <w:t xml:space="preserve"> tool to </w:t>
      </w:r>
      <w:r w:rsidR="007945B5">
        <w:rPr>
          <w:rFonts w:ascii="Times New Roman" w:hAnsi="Times New Roman"/>
          <w:sz w:val="24"/>
          <w:szCs w:val="24"/>
          <w:lang w:val="en-GB"/>
        </w:rPr>
        <w:t xml:space="preserve">promote </w:t>
      </w:r>
      <w:r w:rsidR="008E540D" w:rsidRPr="00585EDF">
        <w:rPr>
          <w:rFonts w:ascii="Times New Roman" w:hAnsi="Times New Roman"/>
          <w:sz w:val="24"/>
          <w:szCs w:val="24"/>
          <w:lang w:val="en-GB"/>
        </w:rPr>
        <w:t xml:space="preserve">local and regional empowerment, despite the fact that the EU is a “highly heterogeneous space in terms of institutional and governance issues, </w:t>
      </w:r>
      <w:r w:rsidR="007945B5">
        <w:rPr>
          <w:rFonts w:ascii="Times New Roman" w:hAnsi="Times New Roman"/>
          <w:sz w:val="24"/>
          <w:szCs w:val="24"/>
          <w:lang w:val="en-GB"/>
        </w:rPr>
        <w:t xml:space="preserve">and </w:t>
      </w:r>
      <w:r w:rsidR="008E540D" w:rsidRPr="00585EDF">
        <w:rPr>
          <w:rFonts w:ascii="Times New Roman" w:hAnsi="Times New Roman"/>
          <w:sz w:val="24"/>
          <w:szCs w:val="24"/>
          <w:lang w:val="en-GB"/>
        </w:rPr>
        <w:t>in terms of both the different national and regional modes”</w:t>
      </w:r>
      <w:r w:rsidR="009E7B21" w:rsidRPr="00585EDF">
        <w:rPr>
          <w:rFonts w:ascii="Times New Roman" w:hAnsi="Times New Roman"/>
          <w:sz w:val="24"/>
          <w:szCs w:val="24"/>
          <w:lang w:val="en-GB"/>
        </w:rPr>
        <w:t xml:space="preserve">. </w:t>
      </w:r>
      <w:r w:rsidR="00965407" w:rsidRPr="00585EDF">
        <w:rPr>
          <w:rFonts w:ascii="Times New Roman" w:hAnsi="Times New Roman"/>
          <w:sz w:val="24"/>
          <w:szCs w:val="24"/>
          <w:lang w:val="en-GB"/>
        </w:rPr>
        <w:t xml:space="preserve">Conversely, </w:t>
      </w:r>
      <w:proofErr w:type="spellStart"/>
      <w:r w:rsidR="00965407" w:rsidRPr="00585EDF">
        <w:rPr>
          <w:rFonts w:ascii="Times New Roman" w:hAnsi="Times New Roman"/>
          <w:sz w:val="24"/>
          <w:szCs w:val="24"/>
          <w:lang w:val="en-GB"/>
        </w:rPr>
        <w:t>Zaucha</w:t>
      </w:r>
      <w:proofErr w:type="spellEnd"/>
      <w:r w:rsidR="00965407" w:rsidRPr="00585EDF">
        <w:rPr>
          <w:rFonts w:ascii="Times New Roman" w:hAnsi="Times New Roman"/>
          <w:sz w:val="24"/>
          <w:szCs w:val="24"/>
          <w:lang w:val="en-GB"/>
        </w:rPr>
        <w:t xml:space="preserve"> </w:t>
      </w:r>
      <w:r w:rsidR="00965407" w:rsidRPr="00585EDF">
        <w:rPr>
          <w:rFonts w:ascii="Times New Roman" w:hAnsi="Times New Roman"/>
          <w:i/>
          <w:sz w:val="24"/>
          <w:szCs w:val="24"/>
          <w:lang w:val="en-GB"/>
        </w:rPr>
        <w:t>et al.</w:t>
      </w:r>
      <w:r w:rsidR="00965407" w:rsidRPr="00585EDF">
        <w:rPr>
          <w:rFonts w:ascii="Times New Roman" w:hAnsi="Times New Roman"/>
          <w:sz w:val="24"/>
          <w:szCs w:val="24"/>
          <w:lang w:val="en-GB"/>
        </w:rPr>
        <w:t xml:space="preserve"> (2014: 249) argue that “almost 20 years of intergovernmental cooperation on territorial development among EU Member States has barely reinforced multiannual programming in relation to EU development (cohesion) policy”.</w:t>
      </w:r>
    </w:p>
    <w:p w:rsidR="009E7B21" w:rsidRPr="00585EDF" w:rsidRDefault="009E7B21" w:rsidP="00507C4B">
      <w:pPr>
        <w:spacing w:line="360" w:lineRule="auto"/>
        <w:jc w:val="both"/>
        <w:rPr>
          <w:rFonts w:ascii="Times New Roman" w:hAnsi="Times New Roman"/>
          <w:sz w:val="24"/>
          <w:szCs w:val="24"/>
          <w:lang w:val="en-GB"/>
        </w:rPr>
      </w:pPr>
    </w:p>
    <w:p w:rsidR="00DF4F9E" w:rsidRPr="004D4720" w:rsidRDefault="00D411AE" w:rsidP="00DF4F9E">
      <w:pPr>
        <w:jc w:val="both"/>
        <w:rPr>
          <w:rFonts w:ascii="Times New Roman" w:hAnsi="Times New Roman"/>
          <w:b/>
          <w:sz w:val="24"/>
          <w:szCs w:val="24"/>
          <w:lang w:val="en-GB"/>
        </w:rPr>
      </w:pPr>
      <w:r w:rsidRPr="004D4720">
        <w:rPr>
          <w:rFonts w:ascii="Times New Roman" w:hAnsi="Times New Roman"/>
          <w:b/>
          <w:sz w:val="24"/>
          <w:szCs w:val="24"/>
          <w:lang w:val="en-GB"/>
        </w:rPr>
        <w:t>3</w:t>
      </w:r>
      <w:r w:rsidR="00DF4F9E" w:rsidRPr="004D4720">
        <w:rPr>
          <w:rFonts w:ascii="Times New Roman" w:hAnsi="Times New Roman"/>
          <w:b/>
          <w:sz w:val="24"/>
          <w:szCs w:val="24"/>
          <w:lang w:val="en-GB"/>
        </w:rPr>
        <w:t xml:space="preserve">. Territorial Impact Assessment, </w:t>
      </w:r>
      <w:r w:rsidR="00AC6765" w:rsidRPr="004D4720">
        <w:rPr>
          <w:rFonts w:ascii="Times New Roman" w:hAnsi="Times New Roman"/>
          <w:b/>
          <w:sz w:val="24"/>
          <w:szCs w:val="24"/>
          <w:lang w:val="en-GB"/>
        </w:rPr>
        <w:t>Place-Based Approach</w:t>
      </w:r>
      <w:r w:rsidR="00080066" w:rsidRPr="004D4720">
        <w:rPr>
          <w:rFonts w:ascii="Times New Roman" w:hAnsi="Times New Roman"/>
          <w:b/>
          <w:sz w:val="24"/>
          <w:szCs w:val="24"/>
          <w:lang w:val="en-GB"/>
        </w:rPr>
        <w:t xml:space="preserve">, </w:t>
      </w:r>
      <w:r w:rsidR="00DF4F9E" w:rsidRPr="004D4720">
        <w:rPr>
          <w:rFonts w:ascii="Times New Roman" w:hAnsi="Times New Roman"/>
          <w:b/>
          <w:sz w:val="24"/>
          <w:szCs w:val="24"/>
          <w:lang w:val="en-GB"/>
        </w:rPr>
        <w:t>and Territorial Cooperation: the visible ide of the moon in giving rise to the territorial dimension in the EU Cohesion Policy?</w:t>
      </w:r>
    </w:p>
    <w:p w:rsidR="00FB4E94" w:rsidRPr="00585EDF" w:rsidRDefault="00FB4E94" w:rsidP="00FB4E94">
      <w:pPr>
        <w:rPr>
          <w:lang w:val="en-GB"/>
        </w:rPr>
      </w:pPr>
    </w:p>
    <w:p w:rsidR="00965407" w:rsidRPr="00585EDF" w:rsidRDefault="00965407" w:rsidP="00FB4E94">
      <w:pPr>
        <w:rPr>
          <w:lang w:val="en-GB"/>
        </w:rPr>
      </w:pPr>
    </w:p>
    <w:p w:rsidR="007D0467" w:rsidRPr="00585EDF" w:rsidRDefault="00965407"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We do not necessarily disagree with the argument that the “territorial dimension of EU Cohesion Policy has not yet been fully taken into account” (</w:t>
      </w:r>
      <w:proofErr w:type="spellStart"/>
      <w:r w:rsidRPr="00585EDF">
        <w:rPr>
          <w:rFonts w:ascii="Times New Roman" w:hAnsi="Times New Roman"/>
          <w:sz w:val="24"/>
          <w:szCs w:val="24"/>
          <w:lang w:val="en-GB"/>
        </w:rPr>
        <w:t>Zaucha</w:t>
      </w:r>
      <w:proofErr w:type="spellEnd"/>
      <w:r w:rsidR="007D0467" w:rsidRPr="00585EDF">
        <w:rPr>
          <w:rFonts w:ascii="Times New Roman" w:hAnsi="Times New Roman"/>
          <w:sz w:val="24"/>
          <w:szCs w:val="24"/>
          <w:lang w:val="en-GB"/>
        </w:rPr>
        <w:t xml:space="preserve"> </w:t>
      </w:r>
      <w:r w:rsidR="007D0467" w:rsidRPr="00585EDF">
        <w:rPr>
          <w:rFonts w:ascii="Times New Roman" w:hAnsi="Times New Roman"/>
          <w:i/>
          <w:sz w:val="24"/>
          <w:szCs w:val="24"/>
          <w:lang w:val="en-GB"/>
        </w:rPr>
        <w:t>et al.</w:t>
      </w:r>
      <w:r w:rsidRPr="00585EDF">
        <w:rPr>
          <w:rFonts w:ascii="Times New Roman" w:hAnsi="Times New Roman"/>
          <w:sz w:val="24"/>
          <w:szCs w:val="24"/>
          <w:lang w:val="en-GB"/>
        </w:rPr>
        <w:t>, 2014: 249)</w:t>
      </w:r>
      <w:r w:rsidR="00080066" w:rsidRPr="00585EDF">
        <w:rPr>
          <w:rFonts w:ascii="Times New Roman" w:hAnsi="Times New Roman"/>
          <w:sz w:val="24"/>
          <w:szCs w:val="24"/>
          <w:lang w:val="en-GB"/>
        </w:rPr>
        <w:t xml:space="preserve">. Nevertheless, as seen </w:t>
      </w:r>
      <w:r w:rsidR="00080066" w:rsidRPr="00585EDF">
        <w:rPr>
          <w:rFonts w:ascii="Times New Roman" w:hAnsi="Times New Roman"/>
          <w:sz w:val="24"/>
          <w:szCs w:val="24"/>
          <w:lang w:val="en-GB"/>
        </w:rPr>
        <w:lastRenderedPageBreak/>
        <w:t xml:space="preserve">previously in this article, there can be no doubt </w:t>
      </w:r>
      <w:r w:rsidR="00664A53">
        <w:rPr>
          <w:rFonts w:ascii="Times New Roman" w:hAnsi="Times New Roman"/>
          <w:sz w:val="24"/>
          <w:szCs w:val="24"/>
          <w:lang w:val="en-GB"/>
        </w:rPr>
        <w:t>about</w:t>
      </w:r>
      <w:r w:rsidR="00080066" w:rsidRPr="00585EDF">
        <w:rPr>
          <w:rFonts w:ascii="Times New Roman" w:hAnsi="Times New Roman"/>
          <w:sz w:val="24"/>
          <w:szCs w:val="24"/>
          <w:lang w:val="en-GB"/>
        </w:rPr>
        <w:t xml:space="preserve"> the importance of this Policy in several dimensions, scales</w:t>
      </w:r>
      <w:r w:rsidR="007945B5">
        <w:rPr>
          <w:rFonts w:ascii="Times New Roman" w:hAnsi="Times New Roman"/>
          <w:sz w:val="24"/>
          <w:szCs w:val="24"/>
          <w:lang w:val="en-GB"/>
        </w:rPr>
        <w:t>,</w:t>
      </w:r>
      <w:r w:rsidR="00080066" w:rsidRPr="00585EDF">
        <w:rPr>
          <w:rFonts w:ascii="Times New Roman" w:hAnsi="Times New Roman"/>
          <w:sz w:val="24"/>
          <w:szCs w:val="24"/>
          <w:lang w:val="en-GB"/>
        </w:rPr>
        <w:t xml:space="preserve"> and pillar</w:t>
      </w:r>
      <w:r w:rsidR="007945B5">
        <w:rPr>
          <w:rFonts w:ascii="Times New Roman" w:hAnsi="Times New Roman"/>
          <w:sz w:val="24"/>
          <w:szCs w:val="24"/>
          <w:lang w:val="en-GB"/>
        </w:rPr>
        <w:t>s</w:t>
      </w:r>
      <w:r w:rsidR="00080066" w:rsidRPr="00585EDF">
        <w:rPr>
          <w:rFonts w:ascii="Times New Roman" w:hAnsi="Times New Roman"/>
          <w:sz w:val="24"/>
          <w:szCs w:val="24"/>
          <w:lang w:val="en-GB"/>
        </w:rPr>
        <w:t xml:space="preserve"> of the Territorial Development </w:t>
      </w:r>
      <w:r w:rsidR="007945B5">
        <w:rPr>
          <w:rFonts w:ascii="Times New Roman" w:hAnsi="Times New Roman"/>
          <w:sz w:val="24"/>
          <w:szCs w:val="24"/>
          <w:lang w:val="en-GB"/>
        </w:rPr>
        <w:t>concept</w:t>
      </w:r>
      <w:r w:rsidR="00080066" w:rsidRPr="00585EDF">
        <w:rPr>
          <w:rFonts w:ascii="Times New Roman" w:hAnsi="Times New Roman"/>
          <w:sz w:val="24"/>
          <w:szCs w:val="24"/>
          <w:lang w:val="en-GB"/>
        </w:rPr>
        <w:t>. We also believe that the territorialisation of policies in the EU is far from being consolidated. To improve this scenario</w:t>
      </w:r>
      <w:r w:rsidR="007945B5">
        <w:rPr>
          <w:rFonts w:ascii="Times New Roman" w:hAnsi="Times New Roman"/>
          <w:sz w:val="24"/>
          <w:szCs w:val="24"/>
          <w:lang w:val="en-GB"/>
        </w:rPr>
        <w:t>,</w:t>
      </w:r>
      <w:r w:rsidR="00080066" w:rsidRPr="00585EDF">
        <w:rPr>
          <w:rFonts w:ascii="Times New Roman" w:hAnsi="Times New Roman"/>
          <w:sz w:val="24"/>
          <w:szCs w:val="24"/>
          <w:lang w:val="en-GB"/>
        </w:rPr>
        <w:t xml:space="preserve"> the </w:t>
      </w:r>
      <w:r w:rsidR="007945B5">
        <w:rPr>
          <w:rFonts w:ascii="Times New Roman" w:hAnsi="Times New Roman"/>
          <w:sz w:val="24"/>
          <w:szCs w:val="24"/>
          <w:lang w:val="en-GB"/>
        </w:rPr>
        <w:t>cited</w:t>
      </w:r>
      <w:r w:rsidR="007D0467" w:rsidRPr="00585EDF">
        <w:rPr>
          <w:rFonts w:ascii="Times New Roman" w:hAnsi="Times New Roman"/>
          <w:sz w:val="24"/>
          <w:szCs w:val="24"/>
          <w:lang w:val="en-GB"/>
        </w:rPr>
        <w:t xml:space="preserve"> authors </w:t>
      </w:r>
      <w:r w:rsidR="007945B5">
        <w:rPr>
          <w:rFonts w:ascii="Times New Roman" w:hAnsi="Times New Roman"/>
          <w:sz w:val="24"/>
          <w:szCs w:val="24"/>
          <w:lang w:val="en-GB"/>
        </w:rPr>
        <w:t>launch</w:t>
      </w:r>
      <w:r w:rsidR="007D0467" w:rsidRPr="00585EDF">
        <w:rPr>
          <w:rFonts w:ascii="Times New Roman" w:hAnsi="Times New Roman"/>
          <w:sz w:val="24"/>
          <w:szCs w:val="24"/>
          <w:lang w:val="en-GB"/>
        </w:rPr>
        <w:t xml:space="preserve"> the concept of ‘Territorial Keys’, with a view to translate the Territorial Agenda into a set of policy tasks. In sum, such Keys are identified in order to guide policy-makers, </w:t>
      </w:r>
      <w:r w:rsidR="00080066" w:rsidRPr="00585EDF">
        <w:rPr>
          <w:rFonts w:ascii="Times New Roman" w:hAnsi="Times New Roman"/>
          <w:sz w:val="24"/>
          <w:szCs w:val="24"/>
          <w:lang w:val="en-GB"/>
        </w:rPr>
        <w:t>to</w:t>
      </w:r>
      <w:r w:rsidR="007D0467" w:rsidRPr="00585EDF">
        <w:rPr>
          <w:rFonts w:ascii="Times New Roman" w:hAnsi="Times New Roman"/>
          <w:sz w:val="24"/>
          <w:szCs w:val="24"/>
          <w:lang w:val="en-GB"/>
        </w:rPr>
        <w:t xml:space="preserve"> highlight the role of the territorial structures </w:t>
      </w:r>
      <w:r w:rsidR="00080066" w:rsidRPr="00585EDF">
        <w:rPr>
          <w:rFonts w:ascii="Times New Roman" w:hAnsi="Times New Roman"/>
          <w:sz w:val="24"/>
          <w:szCs w:val="24"/>
          <w:lang w:val="en-GB"/>
        </w:rPr>
        <w:t>for growth, to ensure a place-based policy programming, and to make</w:t>
      </w:r>
      <w:r w:rsidR="007D0467" w:rsidRPr="00585EDF">
        <w:rPr>
          <w:rFonts w:ascii="Times New Roman" w:hAnsi="Times New Roman"/>
          <w:sz w:val="24"/>
          <w:szCs w:val="24"/>
          <w:lang w:val="en-GB"/>
        </w:rPr>
        <w:t xml:space="preserve"> policy interventions more efficient</w:t>
      </w:r>
      <w:r w:rsidR="00080066" w:rsidRPr="00585EDF">
        <w:rPr>
          <w:rFonts w:ascii="Times New Roman" w:hAnsi="Times New Roman"/>
          <w:sz w:val="24"/>
          <w:szCs w:val="24"/>
          <w:lang w:val="en-GB"/>
        </w:rPr>
        <w:t xml:space="preserve"> (</w:t>
      </w:r>
      <w:proofErr w:type="spellStart"/>
      <w:r w:rsidR="00080066" w:rsidRPr="00585EDF">
        <w:rPr>
          <w:rFonts w:ascii="Times New Roman" w:hAnsi="Times New Roman"/>
          <w:sz w:val="24"/>
          <w:szCs w:val="24"/>
          <w:lang w:val="en-GB"/>
        </w:rPr>
        <w:t>Zaucha</w:t>
      </w:r>
      <w:proofErr w:type="spellEnd"/>
      <w:r w:rsidR="00080066" w:rsidRPr="00585EDF">
        <w:rPr>
          <w:rFonts w:ascii="Times New Roman" w:hAnsi="Times New Roman"/>
          <w:sz w:val="24"/>
          <w:szCs w:val="24"/>
          <w:lang w:val="en-GB"/>
        </w:rPr>
        <w:t xml:space="preserve"> </w:t>
      </w:r>
      <w:r w:rsidR="00080066" w:rsidRPr="007945B5">
        <w:rPr>
          <w:rFonts w:ascii="Times New Roman" w:hAnsi="Times New Roman"/>
          <w:i/>
          <w:sz w:val="24"/>
          <w:szCs w:val="24"/>
          <w:lang w:val="en-GB"/>
        </w:rPr>
        <w:t>et al.</w:t>
      </w:r>
      <w:r w:rsidR="00080066" w:rsidRPr="00585EDF">
        <w:rPr>
          <w:rFonts w:ascii="Times New Roman" w:hAnsi="Times New Roman"/>
          <w:sz w:val="24"/>
          <w:szCs w:val="24"/>
          <w:lang w:val="en-GB"/>
        </w:rPr>
        <w:t>, 2014)</w:t>
      </w:r>
      <w:r w:rsidR="007D0467" w:rsidRPr="00585EDF">
        <w:rPr>
          <w:rFonts w:ascii="Times New Roman" w:hAnsi="Times New Roman"/>
          <w:sz w:val="24"/>
          <w:szCs w:val="24"/>
          <w:lang w:val="en-GB"/>
        </w:rPr>
        <w:t xml:space="preserve">: </w:t>
      </w:r>
    </w:p>
    <w:p w:rsidR="007D0467" w:rsidRPr="00585EDF" w:rsidRDefault="007D0467" w:rsidP="007D0467">
      <w:pPr>
        <w:spacing w:line="360" w:lineRule="auto"/>
        <w:jc w:val="both"/>
        <w:rPr>
          <w:rFonts w:ascii="Times New Roman" w:hAnsi="Times New Roman"/>
          <w:sz w:val="24"/>
          <w:szCs w:val="24"/>
          <w:lang w:val="en-GB"/>
        </w:rPr>
      </w:pPr>
    </w:p>
    <w:p w:rsidR="007D0467" w:rsidRPr="00585EDF" w:rsidRDefault="007D0467" w:rsidP="007D0467">
      <w:pPr>
        <w:numPr>
          <w:ilvl w:val="0"/>
          <w:numId w:val="9"/>
        </w:numPr>
        <w:spacing w:line="360" w:lineRule="auto"/>
        <w:jc w:val="both"/>
        <w:rPr>
          <w:rFonts w:ascii="Times New Roman" w:hAnsi="Times New Roman"/>
          <w:sz w:val="24"/>
          <w:szCs w:val="24"/>
          <w:lang w:val="en-GB"/>
        </w:rPr>
      </w:pPr>
      <w:r w:rsidRPr="00585EDF">
        <w:rPr>
          <w:rFonts w:ascii="Times New Roman" w:hAnsi="Times New Roman"/>
          <w:sz w:val="24"/>
          <w:szCs w:val="24"/>
          <w:u w:val="single"/>
          <w:lang w:val="en-GB"/>
        </w:rPr>
        <w:t>Accessibility:</w:t>
      </w:r>
      <w:r w:rsidRPr="00585EDF">
        <w:rPr>
          <w:rFonts w:ascii="Times New Roman" w:hAnsi="Times New Roman"/>
          <w:sz w:val="24"/>
          <w:szCs w:val="24"/>
          <w:lang w:val="en-GB"/>
        </w:rPr>
        <w:t xml:space="preserve"> transport accessibility, accessibility to energy networks and e-connectivity;</w:t>
      </w:r>
    </w:p>
    <w:p w:rsidR="007D0467" w:rsidRPr="00585EDF" w:rsidRDefault="007D0467" w:rsidP="007D0467">
      <w:pPr>
        <w:numPr>
          <w:ilvl w:val="0"/>
          <w:numId w:val="9"/>
        </w:numPr>
        <w:spacing w:line="360" w:lineRule="auto"/>
        <w:jc w:val="both"/>
        <w:rPr>
          <w:rFonts w:ascii="Times New Roman" w:hAnsi="Times New Roman"/>
          <w:sz w:val="24"/>
          <w:szCs w:val="24"/>
          <w:lang w:val="en-GB"/>
        </w:rPr>
      </w:pPr>
      <w:r w:rsidRPr="00585EDF">
        <w:rPr>
          <w:rFonts w:ascii="Times New Roman" w:hAnsi="Times New Roman"/>
          <w:sz w:val="24"/>
          <w:szCs w:val="24"/>
          <w:u w:val="single"/>
          <w:lang w:val="en-GB"/>
        </w:rPr>
        <w:t>Services of General Economic Interest:</w:t>
      </w:r>
      <w:r w:rsidRPr="00585EDF">
        <w:rPr>
          <w:rFonts w:ascii="Times New Roman" w:hAnsi="Times New Roman"/>
          <w:sz w:val="24"/>
          <w:szCs w:val="24"/>
          <w:lang w:val="en-GB"/>
        </w:rPr>
        <w:t xml:space="preserve"> education, healthcare, social care, communications policies, municipal services management;</w:t>
      </w:r>
    </w:p>
    <w:p w:rsidR="007D0467" w:rsidRPr="00585EDF" w:rsidRDefault="007D0467" w:rsidP="007D0467">
      <w:pPr>
        <w:numPr>
          <w:ilvl w:val="0"/>
          <w:numId w:val="9"/>
        </w:numPr>
        <w:spacing w:line="360" w:lineRule="auto"/>
        <w:jc w:val="both"/>
        <w:rPr>
          <w:rFonts w:ascii="Times New Roman" w:hAnsi="Times New Roman"/>
          <w:sz w:val="24"/>
          <w:szCs w:val="24"/>
          <w:lang w:val="en-GB"/>
        </w:rPr>
      </w:pPr>
      <w:r w:rsidRPr="00585EDF">
        <w:rPr>
          <w:rFonts w:ascii="Times New Roman" w:hAnsi="Times New Roman"/>
          <w:sz w:val="24"/>
          <w:szCs w:val="24"/>
          <w:u w:val="single"/>
          <w:lang w:val="en-GB"/>
        </w:rPr>
        <w:t>Territorial Capacities/Endowments/Assets</w:t>
      </w:r>
      <w:r w:rsidR="00080066" w:rsidRPr="00585EDF">
        <w:rPr>
          <w:rFonts w:ascii="Times New Roman" w:hAnsi="Times New Roman"/>
          <w:sz w:val="24"/>
          <w:szCs w:val="24"/>
          <w:u w:val="single"/>
          <w:lang w:val="en-GB"/>
        </w:rPr>
        <w:t>.</w:t>
      </w:r>
    </w:p>
    <w:p w:rsidR="007D0467" w:rsidRPr="00585EDF" w:rsidRDefault="007D0467" w:rsidP="007D0467">
      <w:pPr>
        <w:numPr>
          <w:ilvl w:val="0"/>
          <w:numId w:val="9"/>
        </w:numPr>
        <w:spacing w:line="360" w:lineRule="auto"/>
        <w:jc w:val="both"/>
        <w:rPr>
          <w:rFonts w:ascii="Times New Roman" w:hAnsi="Times New Roman"/>
          <w:sz w:val="24"/>
          <w:szCs w:val="24"/>
          <w:lang w:val="en-GB"/>
        </w:rPr>
      </w:pPr>
      <w:r w:rsidRPr="00585EDF">
        <w:rPr>
          <w:rFonts w:ascii="Times New Roman" w:hAnsi="Times New Roman"/>
          <w:sz w:val="24"/>
          <w:szCs w:val="24"/>
          <w:u w:val="single"/>
          <w:lang w:val="en-GB"/>
        </w:rPr>
        <w:t>City Networks:</w:t>
      </w:r>
      <w:r w:rsidRPr="00585EDF">
        <w:rPr>
          <w:rFonts w:ascii="Times New Roman" w:hAnsi="Times New Roman"/>
          <w:sz w:val="24"/>
          <w:szCs w:val="24"/>
          <w:lang w:val="en-GB"/>
        </w:rPr>
        <w:t xml:space="preserve"> urban</w:t>
      </w:r>
      <w:r w:rsidR="00066D4B">
        <w:rPr>
          <w:rFonts w:ascii="Times New Roman" w:hAnsi="Times New Roman"/>
          <w:sz w:val="24"/>
          <w:szCs w:val="24"/>
          <w:lang w:val="en-GB"/>
        </w:rPr>
        <w:t xml:space="preserve"> </w:t>
      </w:r>
      <w:r w:rsidRPr="00585EDF">
        <w:rPr>
          <w:rFonts w:ascii="Times New Roman" w:hAnsi="Times New Roman"/>
          <w:sz w:val="24"/>
          <w:szCs w:val="24"/>
          <w:lang w:val="en-GB"/>
        </w:rPr>
        <w:t>policy, education, R&amp;D, industrial, regional, national development</w:t>
      </w:r>
      <w:r w:rsidR="00080066" w:rsidRPr="00585EDF">
        <w:rPr>
          <w:rFonts w:ascii="Times New Roman" w:hAnsi="Times New Roman"/>
          <w:sz w:val="24"/>
          <w:szCs w:val="24"/>
          <w:lang w:val="en-GB"/>
        </w:rPr>
        <w:t>;</w:t>
      </w:r>
    </w:p>
    <w:p w:rsidR="007D0467" w:rsidRPr="00585EDF" w:rsidRDefault="007D0467" w:rsidP="007D0467">
      <w:pPr>
        <w:numPr>
          <w:ilvl w:val="0"/>
          <w:numId w:val="9"/>
        </w:numPr>
        <w:spacing w:line="360" w:lineRule="auto"/>
        <w:jc w:val="both"/>
        <w:rPr>
          <w:rFonts w:ascii="Times New Roman" w:hAnsi="Times New Roman"/>
          <w:sz w:val="24"/>
          <w:szCs w:val="24"/>
          <w:lang w:val="en-GB"/>
        </w:rPr>
      </w:pPr>
      <w:r w:rsidRPr="00585EDF">
        <w:rPr>
          <w:rFonts w:ascii="Times New Roman" w:hAnsi="Times New Roman"/>
          <w:sz w:val="24"/>
          <w:szCs w:val="24"/>
          <w:u w:val="single"/>
          <w:lang w:val="en-GB"/>
        </w:rPr>
        <w:t>Functional Regions</w:t>
      </w:r>
      <w:r w:rsidRPr="00585EDF">
        <w:rPr>
          <w:rFonts w:ascii="Times New Roman" w:hAnsi="Times New Roman"/>
          <w:sz w:val="24"/>
          <w:szCs w:val="24"/>
          <w:lang w:val="en-GB"/>
        </w:rPr>
        <w:t xml:space="preserve">. </w:t>
      </w:r>
    </w:p>
    <w:p w:rsidR="007D0467" w:rsidRPr="00585EDF" w:rsidRDefault="007D0467" w:rsidP="00965407">
      <w:pPr>
        <w:spacing w:line="360" w:lineRule="auto"/>
        <w:jc w:val="both"/>
        <w:rPr>
          <w:rFonts w:ascii="Times New Roman" w:hAnsi="Times New Roman"/>
          <w:sz w:val="24"/>
          <w:szCs w:val="24"/>
          <w:lang w:val="en-GB"/>
        </w:rPr>
      </w:pPr>
    </w:p>
    <w:p w:rsidR="007334D8" w:rsidRPr="00585EDF" w:rsidRDefault="00DF7CCC"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Put together, these territorial keys </w:t>
      </w:r>
      <w:r w:rsidR="005E7707" w:rsidRPr="00585EDF">
        <w:rPr>
          <w:rFonts w:ascii="Times New Roman" w:hAnsi="Times New Roman"/>
          <w:sz w:val="24"/>
          <w:szCs w:val="24"/>
          <w:lang w:val="en-GB"/>
        </w:rPr>
        <w:t>could</w:t>
      </w:r>
      <w:r w:rsidRPr="00585EDF">
        <w:rPr>
          <w:rFonts w:ascii="Times New Roman" w:hAnsi="Times New Roman"/>
          <w:sz w:val="24"/>
          <w:szCs w:val="24"/>
          <w:lang w:val="en-GB"/>
        </w:rPr>
        <w:t xml:space="preserve"> indeed </w:t>
      </w:r>
      <w:r w:rsidR="005E7707" w:rsidRPr="00585EDF">
        <w:rPr>
          <w:rFonts w:ascii="Times New Roman" w:hAnsi="Times New Roman"/>
          <w:sz w:val="24"/>
          <w:szCs w:val="24"/>
          <w:lang w:val="en-GB"/>
        </w:rPr>
        <w:t xml:space="preserve">be </w:t>
      </w:r>
      <w:r w:rsidRPr="00585EDF">
        <w:rPr>
          <w:rFonts w:ascii="Times New Roman" w:hAnsi="Times New Roman"/>
          <w:sz w:val="24"/>
          <w:szCs w:val="24"/>
          <w:lang w:val="en-GB"/>
        </w:rPr>
        <w:t xml:space="preserve">quite relevant </w:t>
      </w:r>
      <w:r w:rsidR="005E7707" w:rsidRPr="00585EDF">
        <w:rPr>
          <w:rFonts w:ascii="Times New Roman" w:hAnsi="Times New Roman"/>
          <w:sz w:val="24"/>
          <w:szCs w:val="24"/>
          <w:lang w:val="en-GB"/>
        </w:rPr>
        <w:t xml:space="preserve">in increasing the </w:t>
      </w:r>
      <w:r w:rsidR="00233113" w:rsidRPr="00585EDF">
        <w:rPr>
          <w:rFonts w:ascii="Times New Roman" w:hAnsi="Times New Roman"/>
          <w:sz w:val="24"/>
          <w:szCs w:val="24"/>
          <w:lang w:val="en-GB"/>
        </w:rPr>
        <w:t>territoriali</w:t>
      </w:r>
      <w:r w:rsidR="00233113">
        <w:rPr>
          <w:rFonts w:ascii="Times New Roman" w:hAnsi="Times New Roman"/>
          <w:sz w:val="24"/>
          <w:szCs w:val="24"/>
          <w:lang w:val="en-GB"/>
        </w:rPr>
        <w:t>s</w:t>
      </w:r>
      <w:r w:rsidR="00233113" w:rsidRPr="00585EDF">
        <w:rPr>
          <w:rFonts w:ascii="Times New Roman" w:hAnsi="Times New Roman"/>
          <w:sz w:val="24"/>
          <w:szCs w:val="24"/>
          <w:lang w:val="en-GB"/>
        </w:rPr>
        <w:t>ation</w:t>
      </w:r>
      <w:r w:rsidR="005E7707" w:rsidRPr="00585EDF">
        <w:rPr>
          <w:rFonts w:ascii="Times New Roman" w:hAnsi="Times New Roman"/>
          <w:sz w:val="24"/>
          <w:szCs w:val="24"/>
          <w:lang w:val="en-GB"/>
        </w:rPr>
        <w:t xml:space="preserve"> level </w:t>
      </w:r>
      <w:r w:rsidR="00802FF1" w:rsidRPr="00585EDF">
        <w:rPr>
          <w:rFonts w:ascii="Times New Roman" w:hAnsi="Times New Roman"/>
          <w:sz w:val="24"/>
          <w:szCs w:val="24"/>
          <w:lang w:val="en-GB"/>
        </w:rPr>
        <w:t xml:space="preserve">of policies. </w:t>
      </w:r>
      <w:r w:rsidR="00BC3DEA" w:rsidRPr="00585EDF">
        <w:rPr>
          <w:rFonts w:ascii="Times New Roman" w:hAnsi="Times New Roman"/>
          <w:sz w:val="24"/>
          <w:szCs w:val="24"/>
          <w:lang w:val="en-GB"/>
        </w:rPr>
        <w:t>Regarding this concept</w:t>
      </w:r>
      <w:r w:rsidR="00233113">
        <w:rPr>
          <w:rFonts w:ascii="Times New Roman" w:hAnsi="Times New Roman"/>
          <w:sz w:val="24"/>
          <w:szCs w:val="24"/>
          <w:lang w:val="en-GB"/>
        </w:rPr>
        <w:t>,</w:t>
      </w:r>
      <w:r w:rsidR="00BC3DEA" w:rsidRPr="00585EDF">
        <w:rPr>
          <w:rFonts w:ascii="Times New Roman" w:hAnsi="Times New Roman"/>
          <w:sz w:val="24"/>
          <w:szCs w:val="24"/>
          <w:lang w:val="en-GB"/>
        </w:rPr>
        <w:t xml:space="preserve"> </w:t>
      </w:r>
      <w:proofErr w:type="spellStart"/>
      <w:r w:rsidR="00BC3DEA" w:rsidRPr="00585EDF">
        <w:rPr>
          <w:rFonts w:ascii="Times New Roman" w:hAnsi="Times New Roman"/>
          <w:sz w:val="24"/>
          <w:szCs w:val="24"/>
          <w:lang w:val="en-GB"/>
        </w:rPr>
        <w:t>Figueiredo</w:t>
      </w:r>
      <w:proofErr w:type="spellEnd"/>
      <w:r w:rsidR="00BC3DEA" w:rsidRPr="00585EDF">
        <w:rPr>
          <w:rFonts w:ascii="Times New Roman" w:hAnsi="Times New Roman"/>
          <w:sz w:val="24"/>
          <w:szCs w:val="24"/>
          <w:lang w:val="en-GB"/>
        </w:rPr>
        <w:t xml:space="preserve"> (2010: 11) </w:t>
      </w:r>
      <w:r w:rsidR="00233113">
        <w:rPr>
          <w:rFonts w:ascii="Times New Roman" w:hAnsi="Times New Roman"/>
          <w:sz w:val="24"/>
          <w:szCs w:val="24"/>
          <w:lang w:val="en-GB"/>
        </w:rPr>
        <w:t xml:space="preserve">relates </w:t>
      </w:r>
      <w:r w:rsidR="00BC3DEA" w:rsidRPr="00585EDF">
        <w:rPr>
          <w:rFonts w:ascii="Times New Roman" w:hAnsi="Times New Roman"/>
          <w:sz w:val="24"/>
          <w:szCs w:val="24"/>
          <w:lang w:val="en-GB"/>
        </w:rPr>
        <w:t xml:space="preserve">it </w:t>
      </w:r>
      <w:r w:rsidR="00233113">
        <w:rPr>
          <w:rFonts w:ascii="Times New Roman" w:hAnsi="Times New Roman"/>
          <w:sz w:val="24"/>
          <w:szCs w:val="24"/>
          <w:lang w:val="en-GB"/>
        </w:rPr>
        <w:t xml:space="preserve">to the </w:t>
      </w:r>
      <w:r w:rsidR="00BC3DEA" w:rsidRPr="00585EDF">
        <w:rPr>
          <w:rFonts w:ascii="Times New Roman" w:hAnsi="Times New Roman"/>
          <w:sz w:val="24"/>
          <w:szCs w:val="24"/>
          <w:lang w:val="en-GB"/>
        </w:rPr>
        <w:t>conception and implementation of programmes/projects with relevant territorial impact</w:t>
      </w:r>
      <w:r w:rsidR="00233113">
        <w:rPr>
          <w:rFonts w:ascii="Times New Roman" w:hAnsi="Times New Roman"/>
          <w:sz w:val="24"/>
          <w:szCs w:val="24"/>
          <w:lang w:val="en-GB"/>
        </w:rPr>
        <w:t>s</w:t>
      </w:r>
      <w:r w:rsidR="00BC3DEA" w:rsidRPr="00585EDF">
        <w:rPr>
          <w:rFonts w:ascii="Times New Roman" w:hAnsi="Times New Roman"/>
          <w:sz w:val="24"/>
          <w:szCs w:val="24"/>
          <w:lang w:val="en-GB"/>
        </w:rPr>
        <w:t xml:space="preserve">, whose </w:t>
      </w:r>
      <w:r w:rsidR="00FD0783" w:rsidRPr="00585EDF">
        <w:rPr>
          <w:rFonts w:ascii="Times New Roman" w:hAnsi="Times New Roman"/>
          <w:sz w:val="24"/>
          <w:szCs w:val="24"/>
          <w:lang w:val="en-GB"/>
        </w:rPr>
        <w:t xml:space="preserve">intervention </w:t>
      </w:r>
      <w:r w:rsidR="00BC3DEA" w:rsidRPr="00585EDF">
        <w:rPr>
          <w:rFonts w:ascii="Times New Roman" w:hAnsi="Times New Roman"/>
          <w:sz w:val="24"/>
          <w:szCs w:val="24"/>
          <w:lang w:val="en-GB"/>
        </w:rPr>
        <w:t xml:space="preserve">priorities </w:t>
      </w:r>
      <w:r w:rsidR="00FD0783" w:rsidRPr="00585EDF">
        <w:rPr>
          <w:rFonts w:ascii="Times New Roman" w:hAnsi="Times New Roman"/>
          <w:sz w:val="24"/>
          <w:szCs w:val="24"/>
          <w:lang w:val="en-GB"/>
        </w:rPr>
        <w:t>are defined in strategic frameworks fo</w:t>
      </w:r>
      <w:r w:rsidR="00233113">
        <w:rPr>
          <w:rFonts w:ascii="Times New Roman" w:hAnsi="Times New Roman"/>
          <w:sz w:val="24"/>
          <w:szCs w:val="24"/>
          <w:lang w:val="en-GB"/>
        </w:rPr>
        <w:t>r a specific territory, and which have</w:t>
      </w:r>
      <w:r w:rsidR="00FD0783" w:rsidRPr="00585EDF">
        <w:rPr>
          <w:rFonts w:ascii="Times New Roman" w:hAnsi="Times New Roman"/>
          <w:sz w:val="24"/>
          <w:szCs w:val="24"/>
          <w:lang w:val="en-GB"/>
        </w:rPr>
        <w:t xml:space="preserve"> a formal or informal participation of institutions and stakeholders associated with </w:t>
      </w:r>
      <w:r w:rsidR="00233113">
        <w:rPr>
          <w:rFonts w:ascii="Times New Roman" w:hAnsi="Times New Roman"/>
          <w:sz w:val="24"/>
          <w:szCs w:val="24"/>
          <w:lang w:val="en-GB"/>
        </w:rPr>
        <w:t xml:space="preserve">a given </w:t>
      </w:r>
      <w:r w:rsidR="00FD0783" w:rsidRPr="00585EDF">
        <w:rPr>
          <w:rFonts w:ascii="Times New Roman" w:hAnsi="Times New Roman"/>
          <w:sz w:val="24"/>
          <w:szCs w:val="24"/>
          <w:lang w:val="en-GB"/>
        </w:rPr>
        <w:t>territory.</w:t>
      </w:r>
      <w:r w:rsidR="00BC3DEA" w:rsidRPr="00585EDF">
        <w:rPr>
          <w:rFonts w:ascii="Times New Roman" w:hAnsi="Times New Roman"/>
          <w:sz w:val="24"/>
          <w:szCs w:val="24"/>
          <w:lang w:val="en-GB"/>
        </w:rPr>
        <w:t xml:space="preserve"> </w:t>
      </w:r>
      <w:r w:rsidR="00FD0783" w:rsidRPr="00585EDF">
        <w:rPr>
          <w:rFonts w:ascii="Times New Roman" w:hAnsi="Times New Roman"/>
          <w:sz w:val="24"/>
          <w:szCs w:val="24"/>
          <w:lang w:val="en-GB"/>
        </w:rPr>
        <w:t xml:space="preserve">The same </w:t>
      </w:r>
      <w:r w:rsidR="007334D8" w:rsidRPr="00585EDF">
        <w:rPr>
          <w:rFonts w:ascii="Times New Roman" w:hAnsi="Times New Roman"/>
          <w:sz w:val="24"/>
          <w:szCs w:val="24"/>
          <w:lang w:val="en-GB"/>
        </w:rPr>
        <w:t>author</w:t>
      </w:r>
      <w:r w:rsidR="00FD0783" w:rsidRPr="00585EDF">
        <w:rPr>
          <w:rFonts w:ascii="Times New Roman" w:hAnsi="Times New Roman"/>
          <w:sz w:val="24"/>
          <w:szCs w:val="24"/>
          <w:lang w:val="en-GB"/>
        </w:rPr>
        <w:t xml:space="preserve"> adds to this discussion by arguing t</w:t>
      </w:r>
      <w:r w:rsidR="00233113">
        <w:rPr>
          <w:rFonts w:ascii="Times New Roman" w:hAnsi="Times New Roman"/>
          <w:sz w:val="24"/>
          <w:szCs w:val="24"/>
          <w:lang w:val="en-GB"/>
        </w:rPr>
        <w:t>hat the territorial attractiveness is</w:t>
      </w:r>
      <w:r w:rsidR="00D73B99" w:rsidRPr="00585EDF">
        <w:rPr>
          <w:rFonts w:ascii="Times New Roman" w:hAnsi="Times New Roman"/>
          <w:sz w:val="24"/>
          <w:szCs w:val="24"/>
          <w:lang w:val="en-GB"/>
        </w:rPr>
        <w:t xml:space="preserve"> built around three sustainability vectors: economy, society and environment. O</w:t>
      </w:r>
      <w:r w:rsidR="007A6B3E" w:rsidRPr="00585EDF">
        <w:rPr>
          <w:rFonts w:ascii="Times New Roman" w:hAnsi="Times New Roman"/>
          <w:sz w:val="24"/>
          <w:szCs w:val="24"/>
          <w:lang w:val="en-GB"/>
        </w:rPr>
        <w:t xml:space="preserve">nce again, </w:t>
      </w:r>
      <w:r w:rsidR="00066D4B">
        <w:rPr>
          <w:rFonts w:ascii="Times New Roman" w:hAnsi="Times New Roman"/>
          <w:sz w:val="24"/>
          <w:szCs w:val="24"/>
          <w:lang w:val="en-GB"/>
        </w:rPr>
        <w:t>we come across with this</w:t>
      </w:r>
      <w:r w:rsidR="007A6B3E" w:rsidRPr="00585EDF">
        <w:rPr>
          <w:rFonts w:ascii="Times New Roman" w:hAnsi="Times New Roman"/>
          <w:sz w:val="24"/>
          <w:szCs w:val="24"/>
          <w:lang w:val="en-GB"/>
        </w:rPr>
        <w:t xml:space="preserve"> perennial political-correct</w:t>
      </w:r>
      <w:r w:rsidR="00066D4B">
        <w:rPr>
          <w:rFonts w:ascii="Times New Roman" w:hAnsi="Times New Roman"/>
          <w:sz w:val="24"/>
          <w:szCs w:val="24"/>
          <w:lang w:val="en-GB"/>
        </w:rPr>
        <w:t xml:space="preserve"> dimensional</w:t>
      </w:r>
      <w:r w:rsidR="007A6B3E" w:rsidRPr="00585EDF">
        <w:rPr>
          <w:rFonts w:ascii="Times New Roman" w:hAnsi="Times New Roman"/>
          <w:sz w:val="24"/>
          <w:szCs w:val="24"/>
          <w:lang w:val="en-GB"/>
        </w:rPr>
        <w:t xml:space="preserve"> triangle associated with the notion of territory, which we fully disagree</w:t>
      </w:r>
      <w:r w:rsidR="007334D8" w:rsidRPr="00585EDF">
        <w:rPr>
          <w:rFonts w:ascii="Times New Roman" w:hAnsi="Times New Roman"/>
          <w:sz w:val="24"/>
          <w:szCs w:val="24"/>
          <w:lang w:val="en-GB"/>
        </w:rPr>
        <w:t xml:space="preserve"> with</w:t>
      </w:r>
      <w:r w:rsidR="007A6B3E" w:rsidRPr="00585EDF">
        <w:rPr>
          <w:rFonts w:ascii="Times New Roman" w:hAnsi="Times New Roman"/>
          <w:sz w:val="24"/>
          <w:szCs w:val="24"/>
          <w:lang w:val="en-GB"/>
        </w:rPr>
        <w:t>.</w:t>
      </w:r>
    </w:p>
    <w:p w:rsidR="007334D8" w:rsidRPr="00585EDF" w:rsidRDefault="007334D8" w:rsidP="00C01DFD">
      <w:pPr>
        <w:spacing w:line="480" w:lineRule="auto"/>
        <w:jc w:val="both"/>
        <w:rPr>
          <w:rFonts w:ascii="Times New Roman" w:hAnsi="Times New Roman"/>
          <w:sz w:val="24"/>
          <w:szCs w:val="24"/>
          <w:lang w:val="en-GB"/>
        </w:rPr>
      </w:pPr>
    </w:p>
    <w:p w:rsidR="00233113" w:rsidRDefault="007334D8"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Going back to the direct and indirect contribution of the EU Cohesion Policy to </w:t>
      </w:r>
      <w:r w:rsidR="00233113">
        <w:rPr>
          <w:rFonts w:ascii="Times New Roman" w:hAnsi="Times New Roman"/>
          <w:sz w:val="24"/>
          <w:szCs w:val="24"/>
          <w:lang w:val="en-GB"/>
        </w:rPr>
        <w:t xml:space="preserve">the </w:t>
      </w:r>
      <w:r w:rsidRPr="00585EDF">
        <w:rPr>
          <w:rFonts w:ascii="Times New Roman" w:hAnsi="Times New Roman"/>
          <w:sz w:val="24"/>
          <w:szCs w:val="24"/>
          <w:lang w:val="en-GB"/>
        </w:rPr>
        <w:t>‘reinforce</w:t>
      </w:r>
      <w:r w:rsidR="00233113">
        <w:rPr>
          <w:rFonts w:ascii="Times New Roman" w:hAnsi="Times New Roman"/>
          <w:sz w:val="24"/>
          <w:szCs w:val="24"/>
          <w:lang w:val="en-GB"/>
        </w:rPr>
        <w:t>ment</w:t>
      </w:r>
      <w:r w:rsidRPr="00585EDF">
        <w:rPr>
          <w:rFonts w:ascii="Times New Roman" w:hAnsi="Times New Roman"/>
          <w:sz w:val="24"/>
          <w:szCs w:val="24"/>
          <w:lang w:val="en-GB"/>
        </w:rPr>
        <w:t xml:space="preserve">’ </w:t>
      </w:r>
      <w:r w:rsidR="00233113">
        <w:rPr>
          <w:rFonts w:ascii="Times New Roman" w:hAnsi="Times New Roman"/>
          <w:sz w:val="24"/>
          <w:szCs w:val="24"/>
          <w:lang w:val="en-GB"/>
        </w:rPr>
        <w:t xml:space="preserve">of </w:t>
      </w:r>
      <w:r w:rsidRPr="00585EDF">
        <w:rPr>
          <w:rFonts w:ascii="Times New Roman" w:hAnsi="Times New Roman"/>
          <w:sz w:val="24"/>
          <w:szCs w:val="24"/>
          <w:lang w:val="en-GB"/>
        </w:rPr>
        <w:t>the territorial dimension of the associated projects and pr</w:t>
      </w:r>
      <w:r w:rsidR="00A74B0F">
        <w:rPr>
          <w:rFonts w:ascii="Times New Roman" w:hAnsi="Times New Roman"/>
          <w:sz w:val="24"/>
          <w:szCs w:val="24"/>
          <w:lang w:val="en-GB"/>
        </w:rPr>
        <w:t>ogrammes, the reading of Table III</w:t>
      </w:r>
      <w:r w:rsidRPr="00585EDF">
        <w:rPr>
          <w:rFonts w:ascii="Times New Roman" w:hAnsi="Times New Roman"/>
          <w:sz w:val="24"/>
          <w:szCs w:val="24"/>
          <w:lang w:val="en-GB"/>
        </w:rPr>
        <w:t xml:space="preserve"> </w:t>
      </w:r>
      <w:r w:rsidRPr="00585EDF">
        <w:rPr>
          <w:rFonts w:ascii="Times New Roman" w:hAnsi="Times New Roman"/>
          <w:sz w:val="24"/>
          <w:szCs w:val="24"/>
          <w:lang w:val="en-GB"/>
        </w:rPr>
        <w:lastRenderedPageBreak/>
        <w:t xml:space="preserve">facilitates this analysis, by putting forward </w:t>
      </w:r>
      <w:r w:rsidR="00E039B5" w:rsidRPr="00585EDF">
        <w:rPr>
          <w:rFonts w:ascii="Times New Roman" w:hAnsi="Times New Roman"/>
          <w:sz w:val="24"/>
          <w:szCs w:val="24"/>
          <w:lang w:val="en-GB"/>
        </w:rPr>
        <w:t xml:space="preserve">the ‘major vehicles’ which bring the territorial dimension of this Policy into play. To start with, the implementation of this Policy requires systematic </w:t>
      </w:r>
      <w:r w:rsidR="00B139EE" w:rsidRPr="00585EDF">
        <w:rPr>
          <w:rFonts w:ascii="Times New Roman" w:hAnsi="Times New Roman"/>
          <w:sz w:val="24"/>
          <w:szCs w:val="24"/>
          <w:lang w:val="en-GB"/>
        </w:rPr>
        <w:t xml:space="preserve">monitoring and </w:t>
      </w:r>
      <w:r w:rsidR="00E039B5" w:rsidRPr="00585EDF">
        <w:rPr>
          <w:rFonts w:ascii="Times New Roman" w:hAnsi="Times New Roman"/>
          <w:sz w:val="24"/>
          <w:szCs w:val="24"/>
          <w:lang w:val="en-GB"/>
        </w:rPr>
        <w:t>evaluation</w:t>
      </w:r>
      <w:r w:rsidR="00B139EE" w:rsidRPr="00585EDF">
        <w:rPr>
          <w:rFonts w:ascii="Times New Roman" w:hAnsi="Times New Roman"/>
          <w:sz w:val="24"/>
          <w:szCs w:val="24"/>
          <w:lang w:val="en-GB"/>
        </w:rPr>
        <w:t xml:space="preserve"> procedures. Here, as previously explained, the use of Territorial Impact Assessment (TIA) procedures has been gaining ground on a steady but persistent manner (</w:t>
      </w:r>
      <w:r w:rsidR="00C76028">
        <w:rPr>
          <w:rFonts w:ascii="Times New Roman" w:hAnsi="Times New Roman"/>
          <w:sz w:val="24"/>
          <w:szCs w:val="24"/>
          <w:lang w:val="en-GB"/>
        </w:rPr>
        <w:t>Author</w:t>
      </w:r>
      <w:r w:rsidR="00B139EE" w:rsidRPr="00585EDF">
        <w:rPr>
          <w:rFonts w:ascii="Times New Roman" w:hAnsi="Times New Roman"/>
          <w:sz w:val="24"/>
          <w:szCs w:val="24"/>
          <w:lang w:val="en-GB"/>
        </w:rPr>
        <w:t xml:space="preserve">, 2014c). Associated with this fact are the studies and reports produced under the auspices of the ESPON Programme, which extend their territorial analysis to several other </w:t>
      </w:r>
      <w:r w:rsidR="00233113">
        <w:rPr>
          <w:rFonts w:ascii="Times New Roman" w:hAnsi="Times New Roman"/>
          <w:sz w:val="24"/>
          <w:szCs w:val="24"/>
          <w:lang w:val="en-GB"/>
        </w:rPr>
        <w:t xml:space="preserve">‘territorial related </w:t>
      </w:r>
      <w:r w:rsidR="00B139EE" w:rsidRPr="00585EDF">
        <w:rPr>
          <w:rFonts w:ascii="Times New Roman" w:hAnsi="Times New Roman"/>
          <w:sz w:val="24"/>
          <w:szCs w:val="24"/>
          <w:lang w:val="en-GB"/>
        </w:rPr>
        <w:t>them</w:t>
      </w:r>
      <w:r w:rsidR="00233113">
        <w:rPr>
          <w:rFonts w:ascii="Times New Roman" w:hAnsi="Times New Roman"/>
          <w:sz w:val="24"/>
          <w:szCs w:val="24"/>
          <w:lang w:val="en-GB"/>
        </w:rPr>
        <w:t>es’</w:t>
      </w:r>
      <w:r w:rsidR="00B139EE" w:rsidRPr="00585EDF">
        <w:rPr>
          <w:rFonts w:ascii="Times New Roman" w:hAnsi="Times New Roman"/>
          <w:sz w:val="24"/>
          <w:szCs w:val="24"/>
          <w:lang w:val="en-GB"/>
        </w:rPr>
        <w:t>. Likewise, the EU institutions (</w:t>
      </w:r>
      <w:r w:rsidR="00002E2E" w:rsidRPr="00585EDF">
        <w:rPr>
          <w:rFonts w:ascii="Times New Roman" w:hAnsi="Times New Roman"/>
          <w:sz w:val="24"/>
          <w:szCs w:val="24"/>
          <w:lang w:val="en-GB"/>
        </w:rPr>
        <w:t>mostly the European Commission and the Committee of the Region</w:t>
      </w:r>
      <w:r w:rsidR="00233113">
        <w:rPr>
          <w:rFonts w:ascii="Times New Roman" w:hAnsi="Times New Roman"/>
          <w:sz w:val="24"/>
          <w:szCs w:val="24"/>
          <w:lang w:val="en-GB"/>
        </w:rPr>
        <w:t>s</w:t>
      </w:r>
      <w:r w:rsidR="00002E2E" w:rsidRPr="00585EDF">
        <w:rPr>
          <w:rFonts w:ascii="Times New Roman" w:hAnsi="Times New Roman"/>
          <w:sz w:val="24"/>
          <w:szCs w:val="24"/>
          <w:lang w:val="en-GB"/>
        </w:rPr>
        <w:t>) have been producing studies with a strong geographical perspective, including the Cohesion Reports, which analyse many do</w:t>
      </w:r>
      <w:r w:rsidR="00233113">
        <w:rPr>
          <w:rFonts w:ascii="Times New Roman" w:hAnsi="Times New Roman"/>
          <w:sz w:val="24"/>
          <w:szCs w:val="24"/>
          <w:lang w:val="en-GB"/>
        </w:rPr>
        <w:t>mains of the EU Cohesion Policy, a</w:t>
      </w:r>
      <w:r w:rsidR="00002E2E" w:rsidRPr="00585EDF">
        <w:rPr>
          <w:rFonts w:ascii="Times New Roman" w:hAnsi="Times New Roman"/>
          <w:sz w:val="24"/>
          <w:szCs w:val="24"/>
          <w:lang w:val="en-GB"/>
        </w:rPr>
        <w:t>t the national an</w:t>
      </w:r>
      <w:r w:rsidR="00233113">
        <w:rPr>
          <w:rFonts w:ascii="Times New Roman" w:hAnsi="Times New Roman"/>
          <w:sz w:val="24"/>
          <w:szCs w:val="24"/>
          <w:lang w:val="en-GB"/>
        </w:rPr>
        <w:t>d regional levels.</w:t>
      </w:r>
    </w:p>
    <w:p w:rsidR="008148AA" w:rsidRDefault="00002E2E"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 </w:t>
      </w:r>
    </w:p>
    <w:p w:rsidR="00723557" w:rsidRPr="00585EDF" w:rsidRDefault="00723557"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Moreover, several sectoral policies financed with EU Cohesion Policy funds have a clear territorial dimension. In this regard, we highlight the transport, the environmental, the urban, and the social related policies. Again, we stress the role of the European Territorial Cooperation programmes in promoting the territorial dimension of the EU Cohesion Policy, not only by reinforcing the role of th</w:t>
      </w:r>
      <w:r w:rsidR="00233113">
        <w:rPr>
          <w:rFonts w:ascii="Times New Roman" w:hAnsi="Times New Roman"/>
          <w:sz w:val="24"/>
          <w:szCs w:val="24"/>
          <w:lang w:val="en-GB"/>
        </w:rPr>
        <w:t>e EU regional level, but also by</w:t>
      </w:r>
      <w:r w:rsidRPr="00585EDF">
        <w:rPr>
          <w:rFonts w:ascii="Times New Roman" w:hAnsi="Times New Roman"/>
          <w:sz w:val="24"/>
          <w:szCs w:val="24"/>
          <w:lang w:val="en-GB"/>
        </w:rPr>
        <w:t xml:space="preserve"> establish</w:t>
      </w:r>
      <w:r w:rsidR="00233113">
        <w:rPr>
          <w:rFonts w:ascii="Times New Roman" w:hAnsi="Times New Roman"/>
          <w:sz w:val="24"/>
          <w:szCs w:val="24"/>
          <w:lang w:val="en-GB"/>
        </w:rPr>
        <w:t>ing</w:t>
      </w:r>
      <w:r w:rsidRPr="00585EDF">
        <w:rPr>
          <w:rFonts w:ascii="Times New Roman" w:hAnsi="Times New Roman"/>
          <w:sz w:val="24"/>
          <w:szCs w:val="24"/>
          <w:lang w:val="en-GB"/>
        </w:rPr>
        <w:t xml:space="preserve"> concrete forms of multi-level governance. In this respect, Stead (2004) recognizes that the emerging notion of territorial governance onto the European policy agenda is often related with the notion of multi-level governance. Further on, he proposes the use of territorial governance when certain elements are present: (</w:t>
      </w:r>
      <w:proofErr w:type="spellStart"/>
      <w:r w:rsidRPr="00585EDF">
        <w:rPr>
          <w:rFonts w:ascii="Times New Roman" w:hAnsi="Times New Roman"/>
          <w:sz w:val="24"/>
          <w:szCs w:val="24"/>
          <w:lang w:val="en-GB"/>
        </w:rPr>
        <w:t>i</w:t>
      </w:r>
      <w:proofErr w:type="spellEnd"/>
      <w:r w:rsidRPr="00585EDF">
        <w:rPr>
          <w:rFonts w:ascii="Times New Roman" w:hAnsi="Times New Roman"/>
          <w:sz w:val="24"/>
          <w:szCs w:val="24"/>
          <w:lang w:val="en-GB"/>
        </w:rPr>
        <w:t>) managing territorial dynamics, (ii) assessing territorial impacts and (iii) delineating policy boundaries. Under this perspective, the EU Cohesion Policy places a strong emphasis on the first two ele</w:t>
      </w:r>
      <w:r w:rsidR="00233113">
        <w:rPr>
          <w:rFonts w:ascii="Times New Roman" w:hAnsi="Times New Roman"/>
          <w:sz w:val="24"/>
          <w:szCs w:val="24"/>
          <w:lang w:val="en-GB"/>
        </w:rPr>
        <w:t>ments, directly or indirectly.</w:t>
      </w:r>
    </w:p>
    <w:p w:rsidR="00723557" w:rsidRDefault="00723557" w:rsidP="00C01DFD">
      <w:pPr>
        <w:spacing w:line="480" w:lineRule="auto"/>
        <w:jc w:val="both"/>
        <w:rPr>
          <w:rFonts w:ascii="Times New Roman" w:hAnsi="Times New Roman"/>
          <w:sz w:val="24"/>
          <w:szCs w:val="24"/>
          <w:lang w:val="en-GB"/>
        </w:rPr>
      </w:pPr>
    </w:p>
    <w:p w:rsidR="00723557" w:rsidRDefault="00723557" w:rsidP="00BC3DEA">
      <w:pPr>
        <w:spacing w:line="360" w:lineRule="auto"/>
        <w:jc w:val="both"/>
        <w:rPr>
          <w:rFonts w:ascii="Times New Roman" w:hAnsi="Times New Roman"/>
          <w:sz w:val="24"/>
          <w:szCs w:val="24"/>
          <w:lang w:val="en-GB"/>
        </w:rPr>
      </w:pPr>
    </w:p>
    <w:p w:rsidR="00C01DFD" w:rsidRDefault="00C01DFD" w:rsidP="00BC3DEA">
      <w:pPr>
        <w:spacing w:line="360" w:lineRule="auto"/>
        <w:jc w:val="both"/>
        <w:rPr>
          <w:rFonts w:ascii="Times New Roman" w:hAnsi="Times New Roman"/>
          <w:sz w:val="24"/>
          <w:szCs w:val="24"/>
          <w:lang w:val="en-GB"/>
        </w:rPr>
      </w:pPr>
    </w:p>
    <w:p w:rsidR="00C01DFD" w:rsidRPr="00585EDF" w:rsidRDefault="00C01DFD" w:rsidP="00BC3DEA">
      <w:pPr>
        <w:spacing w:line="360" w:lineRule="auto"/>
        <w:jc w:val="both"/>
        <w:rPr>
          <w:rFonts w:ascii="Times New Roman" w:hAnsi="Times New Roman"/>
          <w:sz w:val="24"/>
          <w:szCs w:val="24"/>
          <w:lang w:val="en-GB"/>
        </w:rPr>
      </w:pPr>
    </w:p>
    <w:p w:rsidR="008E5AAF" w:rsidRDefault="00A74B0F" w:rsidP="00190100">
      <w:pPr>
        <w:jc w:val="center"/>
        <w:rPr>
          <w:rFonts w:ascii="Times New Roman" w:hAnsi="Times New Roman"/>
          <w:sz w:val="24"/>
          <w:szCs w:val="24"/>
          <w:lang w:val="en-GB"/>
        </w:rPr>
      </w:pPr>
      <w:r>
        <w:rPr>
          <w:rFonts w:ascii="Times New Roman" w:hAnsi="Times New Roman"/>
          <w:sz w:val="24"/>
          <w:szCs w:val="24"/>
          <w:lang w:val="en-GB"/>
        </w:rPr>
        <w:lastRenderedPageBreak/>
        <w:t>Table III</w:t>
      </w:r>
      <w:r w:rsidR="00190100" w:rsidRPr="00585EDF">
        <w:rPr>
          <w:rFonts w:ascii="Times New Roman" w:hAnsi="Times New Roman"/>
          <w:sz w:val="24"/>
          <w:szCs w:val="24"/>
          <w:lang w:val="en-GB"/>
        </w:rPr>
        <w:t xml:space="preserve"> </w:t>
      </w:r>
      <w:r w:rsidR="008E5AAF">
        <w:rPr>
          <w:rFonts w:ascii="Times New Roman" w:hAnsi="Times New Roman"/>
          <w:sz w:val="24"/>
          <w:szCs w:val="24"/>
          <w:lang w:val="en-GB"/>
        </w:rPr>
        <w:t>- A</w:t>
      </w:r>
      <w:r w:rsidR="00AD655A" w:rsidRPr="00585EDF">
        <w:rPr>
          <w:rFonts w:ascii="Times New Roman" w:hAnsi="Times New Roman"/>
          <w:sz w:val="24"/>
          <w:szCs w:val="24"/>
          <w:lang w:val="en-GB"/>
        </w:rPr>
        <w:t xml:space="preserve">reas where the contribution of the EU Cohesion Policy </w:t>
      </w:r>
      <w:r w:rsidR="005E7707" w:rsidRPr="00585EDF">
        <w:rPr>
          <w:rFonts w:ascii="Times New Roman" w:hAnsi="Times New Roman"/>
          <w:sz w:val="24"/>
          <w:szCs w:val="24"/>
          <w:lang w:val="en-GB"/>
        </w:rPr>
        <w:t>can</w:t>
      </w:r>
      <w:r w:rsidR="006F0AC2" w:rsidRPr="00585EDF">
        <w:rPr>
          <w:rFonts w:ascii="Times New Roman" w:hAnsi="Times New Roman"/>
          <w:sz w:val="24"/>
          <w:szCs w:val="24"/>
          <w:lang w:val="en-GB"/>
        </w:rPr>
        <w:t xml:space="preserve"> </w:t>
      </w:r>
      <w:r w:rsidR="00BD4B73">
        <w:rPr>
          <w:rFonts w:ascii="Times New Roman" w:hAnsi="Times New Roman"/>
          <w:sz w:val="24"/>
          <w:szCs w:val="24"/>
          <w:lang w:val="en-GB"/>
        </w:rPr>
        <w:t>reinforce</w:t>
      </w:r>
      <w:r w:rsidR="006F0AC2" w:rsidRPr="00585EDF">
        <w:rPr>
          <w:rFonts w:ascii="Times New Roman" w:hAnsi="Times New Roman"/>
          <w:sz w:val="24"/>
          <w:szCs w:val="24"/>
          <w:lang w:val="en-GB"/>
        </w:rPr>
        <w:t xml:space="preserve"> </w:t>
      </w:r>
      <w:r w:rsidR="005E7707" w:rsidRPr="00585EDF">
        <w:rPr>
          <w:rFonts w:ascii="Times New Roman" w:hAnsi="Times New Roman"/>
          <w:sz w:val="24"/>
          <w:szCs w:val="24"/>
          <w:lang w:val="en-GB"/>
        </w:rPr>
        <w:t>the</w:t>
      </w:r>
      <w:r w:rsidR="006F0AC2" w:rsidRPr="00585EDF">
        <w:rPr>
          <w:rFonts w:ascii="Times New Roman" w:hAnsi="Times New Roman"/>
          <w:sz w:val="24"/>
          <w:szCs w:val="24"/>
          <w:lang w:val="en-GB"/>
        </w:rPr>
        <w:t xml:space="preserve"> territorial dimension</w:t>
      </w:r>
    </w:p>
    <w:p w:rsidR="00FB4E94" w:rsidRPr="008E5AAF" w:rsidRDefault="00A74B0F" w:rsidP="00190100">
      <w:pPr>
        <w:jc w:val="center"/>
        <w:rPr>
          <w:rFonts w:ascii="Times New Roman" w:hAnsi="Times New Roman"/>
          <w:i/>
          <w:sz w:val="24"/>
          <w:szCs w:val="24"/>
        </w:rPr>
      </w:pPr>
      <w:r>
        <w:rPr>
          <w:rFonts w:ascii="Times New Roman" w:hAnsi="Times New Roman"/>
          <w:i/>
          <w:sz w:val="24"/>
          <w:szCs w:val="24"/>
        </w:rPr>
        <w:t>Quadro III</w:t>
      </w:r>
      <w:r w:rsidR="008E5AAF" w:rsidRPr="008E5AAF">
        <w:rPr>
          <w:rFonts w:ascii="Times New Roman" w:hAnsi="Times New Roman"/>
          <w:i/>
          <w:sz w:val="24"/>
          <w:szCs w:val="24"/>
        </w:rPr>
        <w:t xml:space="preserve"> - Áreas onde a contribuição da Política de Coesão pode reforçar a dimensão territorial </w:t>
      </w:r>
    </w:p>
    <w:p w:rsidR="001D329D" w:rsidRDefault="00A92F88" w:rsidP="002A60B8">
      <w:pPr>
        <w:spacing w:line="360" w:lineRule="auto"/>
        <w:jc w:val="center"/>
        <w:rPr>
          <w:rFonts w:ascii="Times New Roman" w:hAnsi="Times New Roman"/>
          <w:sz w:val="24"/>
          <w:szCs w:val="24"/>
          <w:lang w:val="en-GB"/>
        </w:rPr>
      </w:pPr>
      <w:r>
        <w:rPr>
          <w:rFonts w:ascii="Times New Roman" w:hAnsi="Times New Roman"/>
          <w:noProof/>
          <w:sz w:val="24"/>
          <w:szCs w:val="24"/>
        </w:rPr>
        <w:drawing>
          <wp:inline distT="0" distB="0" distL="0" distR="0" wp14:anchorId="3D927192" wp14:editId="361BB9A5">
            <wp:extent cx="6134100" cy="5543550"/>
            <wp:effectExtent l="0" t="0" r="0" b="0"/>
            <wp:docPr id="4" name="Imagem 4" desc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34100" cy="5543550"/>
                    </a:xfrm>
                    <a:prstGeom prst="rect">
                      <a:avLst/>
                    </a:prstGeom>
                    <a:noFill/>
                    <a:ln>
                      <a:noFill/>
                    </a:ln>
                  </pic:spPr>
                </pic:pic>
              </a:graphicData>
            </a:graphic>
          </wp:inline>
        </w:drawing>
      </w:r>
    </w:p>
    <w:p w:rsidR="006F0AC2" w:rsidRPr="00585EDF" w:rsidRDefault="002A60B8" w:rsidP="002A60B8">
      <w:pPr>
        <w:spacing w:line="360" w:lineRule="auto"/>
        <w:jc w:val="center"/>
        <w:rPr>
          <w:rFonts w:ascii="Times New Roman" w:hAnsi="Times New Roman"/>
          <w:sz w:val="24"/>
          <w:szCs w:val="24"/>
          <w:lang w:val="en-GB"/>
        </w:rPr>
      </w:pPr>
      <w:r w:rsidRPr="00585EDF">
        <w:rPr>
          <w:rFonts w:ascii="Times New Roman" w:hAnsi="Times New Roman"/>
          <w:sz w:val="24"/>
          <w:szCs w:val="24"/>
          <w:lang w:val="en-GB"/>
        </w:rPr>
        <w:t>Source: Author elaboration</w:t>
      </w:r>
    </w:p>
    <w:p w:rsidR="00C01DFD" w:rsidRDefault="00C01DFD" w:rsidP="00A62839">
      <w:pPr>
        <w:spacing w:line="360" w:lineRule="auto"/>
        <w:jc w:val="both"/>
        <w:rPr>
          <w:rFonts w:ascii="Times New Roman" w:hAnsi="Times New Roman"/>
          <w:sz w:val="24"/>
          <w:szCs w:val="24"/>
          <w:lang w:val="en-GB"/>
        </w:rPr>
      </w:pPr>
    </w:p>
    <w:p w:rsidR="00C01DFD" w:rsidRPr="00585EDF" w:rsidRDefault="00C01DFD"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As seen along this text, the EU Cohesion Policy </w:t>
      </w:r>
      <w:r>
        <w:rPr>
          <w:rFonts w:ascii="Times New Roman" w:hAnsi="Times New Roman"/>
          <w:sz w:val="24"/>
          <w:szCs w:val="24"/>
          <w:lang w:val="en-GB"/>
        </w:rPr>
        <w:t>h</w:t>
      </w:r>
      <w:r w:rsidRPr="00585EDF">
        <w:rPr>
          <w:rFonts w:ascii="Times New Roman" w:hAnsi="Times New Roman"/>
          <w:sz w:val="24"/>
          <w:szCs w:val="24"/>
          <w:lang w:val="en-GB"/>
        </w:rPr>
        <w:t xml:space="preserve">as an intrinsic association with several territorial </w:t>
      </w:r>
      <w:r>
        <w:rPr>
          <w:rFonts w:ascii="Times New Roman" w:hAnsi="Times New Roman"/>
          <w:sz w:val="24"/>
          <w:szCs w:val="24"/>
          <w:lang w:val="en-GB"/>
        </w:rPr>
        <w:t xml:space="preserve">related </w:t>
      </w:r>
      <w:r w:rsidRPr="00585EDF">
        <w:rPr>
          <w:rFonts w:ascii="Times New Roman" w:hAnsi="Times New Roman"/>
          <w:sz w:val="24"/>
          <w:szCs w:val="24"/>
          <w:lang w:val="en-GB"/>
        </w:rPr>
        <w:t>elements. Amongst them we highlight three. The first is related with the increasing awareness from the EU institution</w:t>
      </w:r>
      <w:r>
        <w:rPr>
          <w:rFonts w:ascii="Times New Roman" w:hAnsi="Times New Roman"/>
          <w:sz w:val="24"/>
          <w:szCs w:val="24"/>
          <w:lang w:val="en-GB"/>
        </w:rPr>
        <w:t>s</w:t>
      </w:r>
      <w:r w:rsidRPr="00585EDF">
        <w:rPr>
          <w:rFonts w:ascii="Times New Roman" w:hAnsi="Times New Roman"/>
          <w:sz w:val="24"/>
          <w:szCs w:val="24"/>
          <w:lang w:val="en-GB"/>
        </w:rPr>
        <w:t xml:space="preserve"> on the need to make use of more complete, holistic and territorial policy impact assessment procedure</w:t>
      </w:r>
      <w:r>
        <w:rPr>
          <w:rFonts w:ascii="Times New Roman" w:hAnsi="Times New Roman"/>
          <w:sz w:val="24"/>
          <w:szCs w:val="24"/>
          <w:lang w:val="en-GB"/>
        </w:rPr>
        <w:t>s</w:t>
      </w:r>
      <w:r w:rsidRPr="00585EDF">
        <w:rPr>
          <w:rFonts w:ascii="Times New Roman" w:hAnsi="Times New Roman"/>
          <w:sz w:val="24"/>
          <w:szCs w:val="24"/>
          <w:lang w:val="en-GB"/>
        </w:rPr>
        <w:t>, which culminated with the publication</w:t>
      </w:r>
      <w:r>
        <w:rPr>
          <w:rFonts w:ascii="Times New Roman" w:hAnsi="Times New Roman"/>
          <w:sz w:val="24"/>
          <w:szCs w:val="24"/>
          <w:lang w:val="en-GB"/>
        </w:rPr>
        <w:t>, in 2012, of a Practical Guidance for Policymakers and P</w:t>
      </w:r>
      <w:r w:rsidRPr="00585EDF">
        <w:rPr>
          <w:rFonts w:ascii="Times New Roman" w:hAnsi="Times New Roman"/>
          <w:sz w:val="24"/>
          <w:szCs w:val="24"/>
          <w:lang w:val="en-GB"/>
        </w:rPr>
        <w:t>ractitioners based on contributions from ESPON projects and the Europe</w:t>
      </w:r>
      <w:r>
        <w:rPr>
          <w:rFonts w:ascii="Times New Roman" w:hAnsi="Times New Roman"/>
          <w:sz w:val="24"/>
          <w:szCs w:val="24"/>
          <w:lang w:val="en-GB"/>
        </w:rPr>
        <w:t>an Commission, on the use of Territorial Impact Assessment (TIA)</w:t>
      </w:r>
      <w:r w:rsidRPr="00585EDF">
        <w:rPr>
          <w:rFonts w:ascii="Times New Roman" w:hAnsi="Times New Roman"/>
          <w:sz w:val="24"/>
          <w:szCs w:val="24"/>
          <w:lang w:val="en-GB"/>
        </w:rPr>
        <w:t xml:space="preserve"> in </w:t>
      </w:r>
      <w:r w:rsidRPr="00585EDF">
        <w:rPr>
          <w:rFonts w:ascii="Times New Roman" w:hAnsi="Times New Roman"/>
          <w:sz w:val="24"/>
          <w:szCs w:val="24"/>
          <w:lang w:val="en-GB"/>
        </w:rPr>
        <w:lastRenderedPageBreak/>
        <w:t>Policies and EU Directives (ESPON, 2012). However, the existing EU Impact Assessment Guidelines lack this territorial vision</w:t>
      </w:r>
      <w:r>
        <w:rPr>
          <w:rFonts w:ascii="Times New Roman" w:hAnsi="Times New Roman"/>
          <w:sz w:val="24"/>
          <w:szCs w:val="24"/>
          <w:lang w:val="en-GB"/>
        </w:rPr>
        <w:t>,</w:t>
      </w:r>
      <w:r w:rsidRPr="00585EDF">
        <w:rPr>
          <w:rFonts w:ascii="Times New Roman" w:hAnsi="Times New Roman"/>
          <w:sz w:val="24"/>
          <w:szCs w:val="24"/>
          <w:lang w:val="en-GB"/>
        </w:rPr>
        <w:t xml:space="preserve"> by limiting the policy impact assessment analysis on the likely economic, social and environmental </w:t>
      </w:r>
      <w:r>
        <w:rPr>
          <w:rFonts w:ascii="Times New Roman" w:hAnsi="Times New Roman"/>
          <w:sz w:val="24"/>
          <w:szCs w:val="24"/>
          <w:lang w:val="en-GB"/>
        </w:rPr>
        <w:t>impacts of Policies (see EC, 2009). Even so, and</w:t>
      </w:r>
      <w:r w:rsidRPr="00585EDF">
        <w:rPr>
          <w:rFonts w:ascii="Times New Roman" w:hAnsi="Times New Roman"/>
          <w:sz w:val="24"/>
          <w:szCs w:val="24"/>
          <w:lang w:val="en-GB"/>
        </w:rPr>
        <w:t xml:space="preserve"> despite the necessary developments in making some used TIA tools by the EU institutions more relevant in their results, the simple fact that they are being implemented, namely for assessing EU Directives, is a clear sign of the recognition of the territorial dimension as a key aspect of policy </w:t>
      </w:r>
      <w:r>
        <w:rPr>
          <w:rFonts w:ascii="Times New Roman" w:hAnsi="Times New Roman"/>
          <w:sz w:val="24"/>
          <w:szCs w:val="24"/>
          <w:lang w:val="en-GB"/>
        </w:rPr>
        <w:t xml:space="preserve">monitoring and </w:t>
      </w:r>
      <w:r w:rsidRPr="00585EDF">
        <w:rPr>
          <w:rFonts w:ascii="Times New Roman" w:hAnsi="Times New Roman"/>
          <w:sz w:val="24"/>
          <w:szCs w:val="24"/>
          <w:lang w:val="en-GB"/>
        </w:rPr>
        <w:t>evaluation</w:t>
      </w:r>
      <w:r>
        <w:rPr>
          <w:rFonts w:ascii="Times New Roman" w:hAnsi="Times New Roman"/>
          <w:sz w:val="24"/>
          <w:szCs w:val="24"/>
          <w:lang w:val="en-GB"/>
        </w:rPr>
        <w:t xml:space="preserve"> procedures </w:t>
      </w:r>
      <w:r w:rsidRPr="00585EDF">
        <w:rPr>
          <w:rFonts w:ascii="Times New Roman" w:hAnsi="Times New Roman"/>
          <w:sz w:val="24"/>
          <w:szCs w:val="24"/>
          <w:lang w:val="en-GB"/>
        </w:rPr>
        <w:t xml:space="preserve">within the EU.   </w:t>
      </w:r>
    </w:p>
    <w:p w:rsidR="00C01DFD" w:rsidRDefault="00C01DFD" w:rsidP="00C01DFD">
      <w:pPr>
        <w:spacing w:line="480" w:lineRule="auto"/>
        <w:jc w:val="both"/>
        <w:rPr>
          <w:rFonts w:ascii="Times New Roman" w:hAnsi="Times New Roman"/>
          <w:sz w:val="24"/>
          <w:szCs w:val="24"/>
          <w:lang w:val="en-GB"/>
        </w:rPr>
      </w:pPr>
    </w:p>
    <w:p w:rsidR="000A2A34" w:rsidRPr="00585EDF" w:rsidRDefault="003E32C3"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The second </w:t>
      </w:r>
      <w:r w:rsidR="0066563B" w:rsidRPr="00585EDF">
        <w:rPr>
          <w:rFonts w:ascii="Times New Roman" w:hAnsi="Times New Roman"/>
          <w:sz w:val="24"/>
          <w:szCs w:val="24"/>
          <w:lang w:val="en-GB"/>
        </w:rPr>
        <w:t>major te</w:t>
      </w:r>
      <w:r w:rsidR="00F72107">
        <w:rPr>
          <w:rFonts w:ascii="Times New Roman" w:hAnsi="Times New Roman"/>
          <w:sz w:val="24"/>
          <w:szCs w:val="24"/>
          <w:lang w:val="en-GB"/>
        </w:rPr>
        <w:t>rritorial element which we regard</w:t>
      </w:r>
      <w:r w:rsidR="003A7EDD" w:rsidRPr="00585EDF">
        <w:rPr>
          <w:rFonts w:ascii="Times New Roman" w:hAnsi="Times New Roman"/>
          <w:sz w:val="24"/>
          <w:szCs w:val="24"/>
          <w:lang w:val="en-GB"/>
        </w:rPr>
        <w:t xml:space="preserve"> as potentially relevant </w:t>
      </w:r>
      <w:r w:rsidR="00F72107">
        <w:rPr>
          <w:rFonts w:ascii="Times New Roman" w:hAnsi="Times New Roman"/>
          <w:sz w:val="24"/>
          <w:szCs w:val="24"/>
          <w:lang w:val="en-GB"/>
        </w:rPr>
        <w:t xml:space="preserve">in this analysis </w:t>
      </w:r>
      <w:r w:rsidR="003A7EDD" w:rsidRPr="00585EDF">
        <w:rPr>
          <w:rFonts w:ascii="Times New Roman" w:hAnsi="Times New Roman"/>
          <w:sz w:val="24"/>
          <w:szCs w:val="24"/>
          <w:lang w:val="en-GB"/>
        </w:rPr>
        <w:t>is the place-</w:t>
      </w:r>
      <w:r w:rsidR="00E33728" w:rsidRPr="00585EDF">
        <w:rPr>
          <w:rFonts w:ascii="Times New Roman" w:hAnsi="Times New Roman"/>
          <w:sz w:val="24"/>
          <w:szCs w:val="24"/>
          <w:lang w:val="en-GB"/>
        </w:rPr>
        <w:t>base narrative</w:t>
      </w:r>
      <w:r w:rsidR="00F72107">
        <w:rPr>
          <w:rFonts w:ascii="Times New Roman" w:hAnsi="Times New Roman"/>
          <w:sz w:val="24"/>
          <w:szCs w:val="24"/>
          <w:lang w:val="en-GB"/>
        </w:rPr>
        <w:t>,</w:t>
      </w:r>
      <w:r w:rsidR="00E33728" w:rsidRPr="00585EDF">
        <w:rPr>
          <w:rFonts w:ascii="Times New Roman" w:hAnsi="Times New Roman"/>
          <w:sz w:val="24"/>
          <w:szCs w:val="24"/>
          <w:lang w:val="en-GB"/>
        </w:rPr>
        <w:t xml:space="preserve"> associated with the implementation of the EU Cohesion Policy, which has its roots in the ‘</w:t>
      </w:r>
      <w:proofErr w:type="spellStart"/>
      <w:r w:rsidR="00E33728" w:rsidRPr="00585EDF">
        <w:rPr>
          <w:rFonts w:ascii="Times New Roman" w:hAnsi="Times New Roman"/>
          <w:sz w:val="24"/>
          <w:szCs w:val="24"/>
          <w:lang w:val="en-GB"/>
        </w:rPr>
        <w:t>Barca</w:t>
      </w:r>
      <w:proofErr w:type="spellEnd"/>
      <w:r w:rsidR="00E33728" w:rsidRPr="00585EDF">
        <w:rPr>
          <w:rFonts w:ascii="Times New Roman" w:hAnsi="Times New Roman"/>
          <w:sz w:val="24"/>
          <w:szCs w:val="24"/>
          <w:lang w:val="en-GB"/>
        </w:rPr>
        <w:t xml:space="preserve"> Report’ (</w:t>
      </w:r>
      <w:proofErr w:type="spellStart"/>
      <w:r w:rsidR="00E33728" w:rsidRPr="00585EDF">
        <w:rPr>
          <w:rFonts w:ascii="Times New Roman" w:hAnsi="Times New Roman"/>
          <w:sz w:val="24"/>
          <w:szCs w:val="24"/>
          <w:lang w:val="en-GB"/>
        </w:rPr>
        <w:t>Barca</w:t>
      </w:r>
      <w:proofErr w:type="spellEnd"/>
      <w:r w:rsidR="00E33728" w:rsidRPr="00585EDF">
        <w:rPr>
          <w:rFonts w:ascii="Times New Roman" w:hAnsi="Times New Roman"/>
          <w:sz w:val="24"/>
          <w:szCs w:val="24"/>
          <w:lang w:val="en-GB"/>
        </w:rPr>
        <w:t xml:space="preserve">, 2009). In simple terms, this place-based vision </w:t>
      </w:r>
      <w:r w:rsidR="004C5497" w:rsidRPr="00585EDF">
        <w:rPr>
          <w:rFonts w:ascii="Times New Roman" w:hAnsi="Times New Roman"/>
          <w:sz w:val="24"/>
          <w:szCs w:val="24"/>
          <w:lang w:val="en-GB"/>
        </w:rPr>
        <w:t>reformulates the key objective of the EU Cohesion Policy into tapping the under-utilized potential of all EU places (</w:t>
      </w:r>
      <w:r w:rsidR="000A2A34" w:rsidRPr="00585EDF">
        <w:rPr>
          <w:rFonts w:ascii="Times New Roman" w:hAnsi="Times New Roman"/>
          <w:sz w:val="24"/>
          <w:szCs w:val="24"/>
          <w:lang w:val="en-GB"/>
        </w:rPr>
        <w:t>Mendez, 2013)</w:t>
      </w:r>
      <w:r w:rsidR="004C5497" w:rsidRPr="00585EDF">
        <w:rPr>
          <w:rFonts w:ascii="Times New Roman" w:hAnsi="Times New Roman"/>
          <w:sz w:val="24"/>
          <w:szCs w:val="24"/>
          <w:lang w:val="en-GB"/>
        </w:rPr>
        <w:t xml:space="preserve">. Understandably, this narrative has a clear territorial </w:t>
      </w:r>
      <w:r w:rsidR="004F0995" w:rsidRPr="00585EDF">
        <w:rPr>
          <w:rFonts w:ascii="Times New Roman" w:hAnsi="Times New Roman"/>
          <w:sz w:val="24"/>
          <w:szCs w:val="24"/>
          <w:lang w:val="en-GB"/>
        </w:rPr>
        <w:t>perspective</w:t>
      </w:r>
      <w:r w:rsidR="00F72107">
        <w:rPr>
          <w:rFonts w:ascii="Times New Roman" w:hAnsi="Times New Roman"/>
          <w:sz w:val="24"/>
          <w:szCs w:val="24"/>
          <w:lang w:val="en-GB"/>
        </w:rPr>
        <w:t>,</w:t>
      </w:r>
      <w:r w:rsidR="004F0995" w:rsidRPr="00585EDF">
        <w:rPr>
          <w:rFonts w:ascii="Times New Roman" w:hAnsi="Times New Roman"/>
          <w:sz w:val="24"/>
          <w:szCs w:val="24"/>
          <w:lang w:val="en-GB"/>
        </w:rPr>
        <w:t xml:space="preserve"> and recognizes that econometric studies do not offer any conclusive general answers on policy impact. At the same time</w:t>
      </w:r>
      <w:r w:rsidR="00F72107">
        <w:rPr>
          <w:rFonts w:ascii="Times New Roman" w:hAnsi="Times New Roman"/>
          <w:sz w:val="24"/>
          <w:szCs w:val="24"/>
          <w:lang w:val="en-GB"/>
        </w:rPr>
        <w:t>,</w:t>
      </w:r>
      <w:r w:rsidR="004F0995" w:rsidRPr="00585EDF">
        <w:rPr>
          <w:rFonts w:ascii="Times New Roman" w:hAnsi="Times New Roman"/>
          <w:sz w:val="24"/>
          <w:szCs w:val="24"/>
          <w:lang w:val="en-GB"/>
        </w:rPr>
        <w:t xml:space="preserve"> this approach intends to make use of the EU Cohesion Policy potential to reinforce the multi</w:t>
      </w:r>
      <w:r w:rsidR="00F72107">
        <w:rPr>
          <w:rFonts w:ascii="Times New Roman" w:hAnsi="Times New Roman"/>
          <w:sz w:val="24"/>
          <w:szCs w:val="24"/>
          <w:lang w:val="en-GB"/>
        </w:rPr>
        <w:t>-</w:t>
      </w:r>
      <w:r w:rsidR="00711467" w:rsidRPr="00585EDF">
        <w:rPr>
          <w:rFonts w:ascii="Times New Roman" w:hAnsi="Times New Roman"/>
          <w:sz w:val="24"/>
          <w:szCs w:val="24"/>
          <w:lang w:val="en-GB"/>
        </w:rPr>
        <w:t xml:space="preserve">level governance processes, </w:t>
      </w:r>
      <w:r w:rsidR="00F72107">
        <w:rPr>
          <w:rFonts w:ascii="Times New Roman" w:hAnsi="Times New Roman"/>
          <w:sz w:val="24"/>
          <w:szCs w:val="24"/>
          <w:lang w:val="en-GB"/>
        </w:rPr>
        <w:t xml:space="preserve">to </w:t>
      </w:r>
      <w:r w:rsidR="00711467" w:rsidRPr="00585EDF">
        <w:rPr>
          <w:rFonts w:ascii="Times New Roman" w:hAnsi="Times New Roman"/>
          <w:sz w:val="24"/>
          <w:szCs w:val="24"/>
          <w:lang w:val="en-GB"/>
        </w:rPr>
        <w:t>explore EU-wide networks for cooperation, and to disseminat</w:t>
      </w:r>
      <w:r w:rsidR="00F72107">
        <w:rPr>
          <w:rFonts w:ascii="Times New Roman" w:hAnsi="Times New Roman"/>
          <w:sz w:val="24"/>
          <w:szCs w:val="24"/>
          <w:lang w:val="en-GB"/>
        </w:rPr>
        <w:t>e</w:t>
      </w:r>
      <w:r w:rsidR="00711467" w:rsidRPr="00585EDF">
        <w:rPr>
          <w:rFonts w:ascii="Times New Roman" w:hAnsi="Times New Roman"/>
          <w:sz w:val="24"/>
          <w:szCs w:val="24"/>
          <w:lang w:val="en-GB"/>
        </w:rPr>
        <w:t xml:space="preserve"> operational experience</w:t>
      </w:r>
      <w:r w:rsidR="0098503C" w:rsidRPr="00585EDF">
        <w:rPr>
          <w:rFonts w:ascii="Times New Roman" w:hAnsi="Times New Roman"/>
          <w:sz w:val="24"/>
          <w:szCs w:val="24"/>
          <w:lang w:val="en-GB"/>
        </w:rPr>
        <w:t>s (</w:t>
      </w:r>
      <w:proofErr w:type="spellStart"/>
      <w:r w:rsidR="0098503C" w:rsidRPr="00585EDF">
        <w:rPr>
          <w:rFonts w:ascii="Times New Roman" w:hAnsi="Times New Roman"/>
          <w:sz w:val="24"/>
          <w:szCs w:val="24"/>
          <w:lang w:val="en-GB"/>
        </w:rPr>
        <w:t>Barca</w:t>
      </w:r>
      <w:proofErr w:type="spellEnd"/>
      <w:r w:rsidR="0098503C" w:rsidRPr="00585EDF">
        <w:rPr>
          <w:rFonts w:ascii="Times New Roman" w:hAnsi="Times New Roman"/>
          <w:sz w:val="24"/>
          <w:szCs w:val="24"/>
          <w:lang w:val="en-GB"/>
        </w:rPr>
        <w:t>, 2009).</w:t>
      </w:r>
    </w:p>
    <w:p w:rsidR="0098503C" w:rsidRPr="00585EDF" w:rsidRDefault="0098503C" w:rsidP="00C01DFD">
      <w:pPr>
        <w:spacing w:line="480" w:lineRule="auto"/>
        <w:jc w:val="both"/>
        <w:rPr>
          <w:rFonts w:ascii="Times New Roman" w:hAnsi="Times New Roman"/>
          <w:sz w:val="24"/>
          <w:szCs w:val="24"/>
          <w:lang w:val="en-GB"/>
        </w:rPr>
      </w:pPr>
    </w:p>
    <w:p w:rsidR="00FB4E94" w:rsidRPr="00585EDF" w:rsidRDefault="0098503C" w:rsidP="00C01DFD">
      <w:pPr>
        <w:spacing w:line="480" w:lineRule="auto"/>
        <w:jc w:val="both"/>
        <w:rPr>
          <w:rFonts w:ascii="Times New Roman" w:hAnsi="Times New Roman"/>
          <w:sz w:val="24"/>
          <w:szCs w:val="24"/>
          <w:lang w:val="en-GB"/>
        </w:rPr>
      </w:pPr>
      <w:r w:rsidRPr="00585EDF">
        <w:rPr>
          <w:rFonts w:ascii="Times New Roman" w:hAnsi="Times New Roman"/>
          <w:sz w:val="24"/>
          <w:szCs w:val="24"/>
          <w:lang w:val="en-GB"/>
        </w:rPr>
        <w:t xml:space="preserve">Finally, </w:t>
      </w:r>
      <w:r w:rsidR="003714FB" w:rsidRPr="00585EDF">
        <w:rPr>
          <w:rFonts w:ascii="Times New Roman" w:hAnsi="Times New Roman"/>
          <w:sz w:val="24"/>
          <w:szCs w:val="24"/>
          <w:lang w:val="en-GB"/>
        </w:rPr>
        <w:t xml:space="preserve">the territorial cooperation </w:t>
      </w:r>
      <w:r w:rsidR="00122574" w:rsidRPr="00585EDF">
        <w:rPr>
          <w:rFonts w:ascii="Times New Roman" w:hAnsi="Times New Roman"/>
          <w:sz w:val="24"/>
          <w:szCs w:val="24"/>
          <w:lang w:val="en-GB"/>
        </w:rPr>
        <w:t>process in the EU, w</w:t>
      </w:r>
      <w:r w:rsidR="004D74C5">
        <w:rPr>
          <w:rFonts w:ascii="Times New Roman" w:hAnsi="Times New Roman"/>
          <w:sz w:val="24"/>
          <w:szCs w:val="24"/>
          <w:lang w:val="en-GB"/>
        </w:rPr>
        <w:t>hich</w:t>
      </w:r>
      <w:r w:rsidR="00122574" w:rsidRPr="00585EDF">
        <w:rPr>
          <w:rFonts w:ascii="Times New Roman" w:hAnsi="Times New Roman"/>
          <w:sz w:val="24"/>
          <w:szCs w:val="24"/>
          <w:lang w:val="en-GB"/>
        </w:rPr>
        <w:t xml:space="preserve"> can be defined as a “process of collaboration between different territories or spatial locations” (</w:t>
      </w:r>
      <w:r w:rsidR="00C76028">
        <w:rPr>
          <w:rFonts w:ascii="Times New Roman" w:hAnsi="Times New Roman"/>
          <w:sz w:val="24"/>
          <w:szCs w:val="24"/>
          <w:lang w:val="en-GB"/>
        </w:rPr>
        <w:t>Author</w:t>
      </w:r>
      <w:r w:rsidR="00122574" w:rsidRPr="00585EDF">
        <w:rPr>
          <w:rFonts w:ascii="Times New Roman" w:hAnsi="Times New Roman"/>
          <w:sz w:val="24"/>
          <w:szCs w:val="24"/>
          <w:lang w:val="en-GB"/>
        </w:rPr>
        <w:t>, 2015)</w:t>
      </w:r>
      <w:r w:rsidR="004D74C5">
        <w:rPr>
          <w:rFonts w:ascii="Times New Roman" w:hAnsi="Times New Roman"/>
          <w:sz w:val="24"/>
          <w:szCs w:val="24"/>
          <w:lang w:val="en-GB"/>
        </w:rPr>
        <w:t>,</w:t>
      </w:r>
      <w:r w:rsidR="00122574" w:rsidRPr="00585EDF">
        <w:rPr>
          <w:rFonts w:ascii="Times New Roman" w:hAnsi="Times New Roman"/>
          <w:sz w:val="24"/>
          <w:szCs w:val="24"/>
          <w:lang w:val="en-GB"/>
        </w:rPr>
        <w:t xml:space="preserve"> i</w:t>
      </w:r>
      <w:r w:rsidR="004D74C5">
        <w:rPr>
          <w:rFonts w:ascii="Times New Roman" w:hAnsi="Times New Roman"/>
          <w:sz w:val="24"/>
          <w:szCs w:val="24"/>
          <w:lang w:val="en-GB"/>
        </w:rPr>
        <w:t>s</w:t>
      </w:r>
      <w:r w:rsidR="00122574" w:rsidRPr="00585EDF">
        <w:rPr>
          <w:rFonts w:ascii="Times New Roman" w:hAnsi="Times New Roman"/>
          <w:sz w:val="24"/>
          <w:szCs w:val="24"/>
          <w:lang w:val="en-GB"/>
        </w:rPr>
        <w:t xml:space="preserve"> probably the most relevant territorial related element associated with the implementation of the EU Cohesion Policy. This importance can take several prisms. For one, this process involves all the EU territory, through the transnational co</w:t>
      </w:r>
      <w:r w:rsidR="0040292D" w:rsidRPr="00585EDF">
        <w:rPr>
          <w:rFonts w:ascii="Times New Roman" w:hAnsi="Times New Roman"/>
          <w:sz w:val="24"/>
          <w:szCs w:val="24"/>
          <w:lang w:val="en-GB"/>
        </w:rPr>
        <w:t xml:space="preserve">operation process (former INTERREG strand </w:t>
      </w:r>
      <w:r w:rsidR="004D74C5">
        <w:rPr>
          <w:rFonts w:ascii="Times New Roman" w:hAnsi="Times New Roman"/>
          <w:sz w:val="24"/>
          <w:szCs w:val="24"/>
          <w:lang w:val="en-GB"/>
        </w:rPr>
        <w:t>B</w:t>
      </w:r>
      <w:r w:rsidR="0040292D" w:rsidRPr="00585EDF">
        <w:rPr>
          <w:rFonts w:ascii="Times New Roman" w:hAnsi="Times New Roman"/>
          <w:sz w:val="24"/>
          <w:szCs w:val="24"/>
          <w:lang w:val="en-GB"/>
        </w:rPr>
        <w:t xml:space="preserve">). But even the most financed </w:t>
      </w:r>
      <w:r w:rsidR="001D41E1">
        <w:rPr>
          <w:rFonts w:ascii="Times New Roman" w:hAnsi="Times New Roman"/>
          <w:sz w:val="24"/>
          <w:szCs w:val="24"/>
          <w:lang w:val="en-GB"/>
        </w:rPr>
        <w:t>strand</w:t>
      </w:r>
      <w:r w:rsidR="0040292D" w:rsidRPr="00585EDF">
        <w:rPr>
          <w:rFonts w:ascii="Times New Roman" w:hAnsi="Times New Roman"/>
          <w:sz w:val="24"/>
          <w:szCs w:val="24"/>
          <w:lang w:val="en-GB"/>
        </w:rPr>
        <w:t xml:space="preserve"> of</w:t>
      </w:r>
      <w:r w:rsidR="001D41E1">
        <w:rPr>
          <w:rFonts w:ascii="Times New Roman" w:hAnsi="Times New Roman"/>
          <w:sz w:val="24"/>
          <w:szCs w:val="24"/>
          <w:lang w:val="en-GB"/>
        </w:rPr>
        <w:t xml:space="preserve"> the European</w:t>
      </w:r>
      <w:r w:rsidR="0040292D" w:rsidRPr="00585EDF">
        <w:rPr>
          <w:rFonts w:ascii="Times New Roman" w:hAnsi="Times New Roman"/>
          <w:sz w:val="24"/>
          <w:szCs w:val="24"/>
          <w:lang w:val="en-GB"/>
        </w:rPr>
        <w:t xml:space="preserve"> cooperation</w:t>
      </w:r>
      <w:r w:rsidR="001D41E1">
        <w:rPr>
          <w:rFonts w:ascii="Times New Roman" w:hAnsi="Times New Roman"/>
          <w:sz w:val="24"/>
          <w:szCs w:val="24"/>
          <w:lang w:val="en-GB"/>
        </w:rPr>
        <w:t xml:space="preserve"> processes </w:t>
      </w:r>
      <w:r w:rsidR="0040292D" w:rsidRPr="00585EDF">
        <w:rPr>
          <w:rFonts w:ascii="Times New Roman" w:hAnsi="Times New Roman"/>
          <w:sz w:val="24"/>
          <w:szCs w:val="24"/>
          <w:lang w:val="en-GB"/>
        </w:rPr>
        <w:t>by the EU Cohesion Policy (the cross-border cooperation</w:t>
      </w:r>
      <w:r w:rsidR="004D74C5">
        <w:rPr>
          <w:rFonts w:ascii="Times New Roman" w:hAnsi="Times New Roman"/>
          <w:sz w:val="24"/>
          <w:szCs w:val="24"/>
          <w:lang w:val="en-GB"/>
        </w:rPr>
        <w:t xml:space="preserve"> strand</w:t>
      </w:r>
      <w:r w:rsidR="0040292D" w:rsidRPr="00585EDF">
        <w:rPr>
          <w:rFonts w:ascii="Times New Roman" w:hAnsi="Times New Roman"/>
          <w:sz w:val="24"/>
          <w:szCs w:val="24"/>
          <w:lang w:val="en-GB"/>
        </w:rPr>
        <w:t>) cove</w:t>
      </w:r>
      <w:r w:rsidR="001D41E1">
        <w:rPr>
          <w:rFonts w:ascii="Times New Roman" w:hAnsi="Times New Roman"/>
          <w:sz w:val="24"/>
          <w:szCs w:val="24"/>
          <w:lang w:val="en-GB"/>
        </w:rPr>
        <w:t>rs 60% of the EU territory  (</w:t>
      </w:r>
      <w:r w:rsidR="004D74C5">
        <w:rPr>
          <w:rFonts w:ascii="Times New Roman" w:hAnsi="Times New Roman"/>
          <w:sz w:val="24"/>
          <w:szCs w:val="24"/>
          <w:lang w:val="en-GB"/>
        </w:rPr>
        <w:t>NUTS</w:t>
      </w:r>
      <w:r w:rsidR="0040292D" w:rsidRPr="00585EDF">
        <w:rPr>
          <w:rFonts w:ascii="Times New Roman" w:hAnsi="Times New Roman"/>
          <w:sz w:val="24"/>
          <w:szCs w:val="24"/>
          <w:lang w:val="en-GB"/>
        </w:rPr>
        <w:t xml:space="preserve"> 3)</w:t>
      </w:r>
      <w:r w:rsidR="001D41E1">
        <w:rPr>
          <w:rFonts w:ascii="Times New Roman" w:hAnsi="Times New Roman"/>
          <w:sz w:val="24"/>
          <w:szCs w:val="24"/>
          <w:lang w:val="en-GB"/>
        </w:rPr>
        <w:t>,</w:t>
      </w:r>
      <w:r w:rsidR="004D74C5">
        <w:rPr>
          <w:rFonts w:ascii="Times New Roman" w:hAnsi="Times New Roman"/>
          <w:sz w:val="24"/>
          <w:szCs w:val="24"/>
          <w:lang w:val="en-GB"/>
        </w:rPr>
        <w:t xml:space="preserve"> which encompasses </w:t>
      </w:r>
      <w:r w:rsidR="0040292D" w:rsidRPr="00585EDF">
        <w:rPr>
          <w:rFonts w:ascii="Times New Roman" w:hAnsi="Times New Roman"/>
          <w:sz w:val="24"/>
          <w:szCs w:val="24"/>
          <w:lang w:val="en-GB"/>
        </w:rPr>
        <w:t xml:space="preserve">more that 40% </w:t>
      </w:r>
      <w:r w:rsidR="0040292D" w:rsidRPr="00585EDF">
        <w:rPr>
          <w:rFonts w:ascii="Times New Roman" w:hAnsi="Times New Roman"/>
          <w:sz w:val="24"/>
          <w:szCs w:val="24"/>
          <w:lang w:val="en-GB"/>
        </w:rPr>
        <w:lastRenderedPageBreak/>
        <w:t xml:space="preserve">of </w:t>
      </w:r>
      <w:r w:rsidR="004D74C5">
        <w:rPr>
          <w:rFonts w:ascii="Times New Roman" w:hAnsi="Times New Roman"/>
          <w:sz w:val="24"/>
          <w:szCs w:val="24"/>
          <w:lang w:val="en-GB"/>
        </w:rPr>
        <w:t xml:space="preserve">the EU </w:t>
      </w:r>
      <w:r w:rsidR="001D41E1">
        <w:rPr>
          <w:rFonts w:ascii="Times New Roman" w:hAnsi="Times New Roman"/>
          <w:sz w:val="24"/>
          <w:szCs w:val="24"/>
          <w:lang w:val="en-GB"/>
        </w:rPr>
        <w:t xml:space="preserve">territory </w:t>
      </w:r>
      <w:r w:rsidR="0040292D" w:rsidRPr="00585EDF">
        <w:rPr>
          <w:rFonts w:ascii="Times New Roman" w:hAnsi="Times New Roman"/>
          <w:sz w:val="24"/>
          <w:szCs w:val="24"/>
          <w:lang w:val="en-GB"/>
        </w:rPr>
        <w:t>(</w:t>
      </w:r>
      <w:r w:rsidR="00C76028">
        <w:rPr>
          <w:rFonts w:ascii="Times New Roman" w:hAnsi="Times New Roman"/>
          <w:sz w:val="24"/>
          <w:szCs w:val="24"/>
          <w:lang w:val="en-GB"/>
        </w:rPr>
        <w:t>Author</w:t>
      </w:r>
      <w:r w:rsidR="0040292D" w:rsidRPr="00585EDF">
        <w:rPr>
          <w:rFonts w:ascii="Times New Roman" w:hAnsi="Times New Roman"/>
          <w:sz w:val="24"/>
          <w:szCs w:val="24"/>
          <w:lang w:val="en-GB"/>
        </w:rPr>
        <w:t>, 2010). Add to that, the existing macro-regional strategies (Baltic-Sea Region, Danube, Adriatic</w:t>
      </w:r>
      <w:r w:rsidR="00EF7C64">
        <w:rPr>
          <w:rFonts w:ascii="Times New Roman" w:hAnsi="Times New Roman"/>
          <w:sz w:val="24"/>
          <w:szCs w:val="24"/>
          <w:lang w:val="en-GB"/>
        </w:rPr>
        <w:t xml:space="preserve"> and</w:t>
      </w:r>
      <w:r w:rsidR="0040292D" w:rsidRPr="00585EDF">
        <w:rPr>
          <w:rFonts w:ascii="Times New Roman" w:hAnsi="Times New Roman"/>
          <w:sz w:val="24"/>
          <w:szCs w:val="24"/>
          <w:lang w:val="en-GB"/>
        </w:rPr>
        <w:t xml:space="preserve"> Ionian, and the Alpine-Macro Region</w:t>
      </w:r>
      <w:r w:rsidR="004D74C5">
        <w:rPr>
          <w:rFonts w:ascii="Times New Roman" w:hAnsi="Times New Roman"/>
          <w:sz w:val="24"/>
          <w:szCs w:val="24"/>
          <w:lang w:val="en-GB"/>
        </w:rPr>
        <w:t>s</w:t>
      </w:r>
      <w:r w:rsidR="00976DCA" w:rsidRPr="00585EDF">
        <w:rPr>
          <w:rFonts w:ascii="Times New Roman" w:hAnsi="Times New Roman"/>
          <w:sz w:val="24"/>
          <w:szCs w:val="24"/>
          <w:lang w:val="en-GB"/>
        </w:rPr>
        <w:t>) add a crucial coordinated response to environmental problems</w:t>
      </w:r>
      <w:r w:rsidR="004D74C5">
        <w:rPr>
          <w:rFonts w:ascii="Times New Roman" w:hAnsi="Times New Roman"/>
          <w:sz w:val="24"/>
          <w:szCs w:val="24"/>
          <w:lang w:val="en-GB"/>
        </w:rPr>
        <w:t>,</w:t>
      </w:r>
      <w:r w:rsidR="00976DCA" w:rsidRPr="00585EDF">
        <w:rPr>
          <w:rFonts w:ascii="Times New Roman" w:hAnsi="Times New Roman"/>
          <w:sz w:val="24"/>
          <w:szCs w:val="24"/>
          <w:lang w:val="en-GB"/>
        </w:rPr>
        <w:t xml:space="preserve"> and to overcome obstacles holding up </w:t>
      </w:r>
      <w:r w:rsidR="001D41E1">
        <w:rPr>
          <w:rFonts w:ascii="Times New Roman" w:hAnsi="Times New Roman"/>
          <w:sz w:val="24"/>
          <w:szCs w:val="24"/>
          <w:lang w:val="en-GB"/>
        </w:rPr>
        <w:t xml:space="preserve">the </w:t>
      </w:r>
      <w:r w:rsidR="00976DCA" w:rsidRPr="00585EDF">
        <w:rPr>
          <w:rFonts w:ascii="Times New Roman" w:hAnsi="Times New Roman"/>
          <w:sz w:val="24"/>
          <w:szCs w:val="24"/>
          <w:lang w:val="en-GB"/>
        </w:rPr>
        <w:t>development of certain EU territories (EC, 2013).</w:t>
      </w:r>
    </w:p>
    <w:p w:rsidR="00976DCA" w:rsidRDefault="00976DCA" w:rsidP="00A62839">
      <w:pPr>
        <w:spacing w:line="360" w:lineRule="auto"/>
        <w:jc w:val="both"/>
        <w:rPr>
          <w:rFonts w:ascii="Times New Roman" w:hAnsi="Times New Roman"/>
          <w:sz w:val="24"/>
          <w:szCs w:val="24"/>
          <w:lang w:val="en-GB"/>
        </w:rPr>
      </w:pPr>
    </w:p>
    <w:p w:rsidR="00D40CD1" w:rsidRPr="004D4720" w:rsidRDefault="00D40CD1" w:rsidP="00D40CD1">
      <w:pPr>
        <w:jc w:val="both"/>
        <w:rPr>
          <w:rFonts w:ascii="Times New Roman" w:hAnsi="Times New Roman"/>
          <w:b/>
          <w:sz w:val="24"/>
          <w:szCs w:val="24"/>
          <w:lang w:val="en-GB"/>
        </w:rPr>
      </w:pPr>
      <w:r w:rsidRPr="004D4720">
        <w:rPr>
          <w:rFonts w:ascii="Times New Roman" w:hAnsi="Times New Roman"/>
          <w:b/>
          <w:sz w:val="24"/>
          <w:szCs w:val="24"/>
          <w:lang w:val="en-GB"/>
        </w:rPr>
        <w:t>4. Does Territorial Cohesion still matter for the EU Cohesion Policy?</w:t>
      </w:r>
    </w:p>
    <w:p w:rsidR="00D40CD1" w:rsidRDefault="00D40CD1" w:rsidP="00A62839">
      <w:pPr>
        <w:spacing w:line="360" w:lineRule="auto"/>
        <w:jc w:val="both"/>
        <w:rPr>
          <w:rFonts w:ascii="Times New Roman" w:hAnsi="Times New Roman"/>
          <w:sz w:val="24"/>
          <w:szCs w:val="24"/>
          <w:lang w:val="en-GB"/>
        </w:rPr>
      </w:pPr>
    </w:p>
    <w:p w:rsidR="009607E9" w:rsidRDefault="007465A9" w:rsidP="00C01DFD">
      <w:pPr>
        <w:spacing w:line="480" w:lineRule="auto"/>
        <w:jc w:val="both"/>
        <w:rPr>
          <w:rFonts w:ascii="Times New Roman" w:hAnsi="Times New Roman"/>
          <w:sz w:val="24"/>
          <w:szCs w:val="24"/>
          <w:lang w:val="en-GB"/>
        </w:rPr>
      </w:pPr>
      <w:r>
        <w:rPr>
          <w:rFonts w:ascii="Times New Roman" w:hAnsi="Times New Roman"/>
          <w:sz w:val="24"/>
          <w:szCs w:val="24"/>
          <w:lang w:val="en-GB"/>
        </w:rPr>
        <w:t xml:space="preserve">Despite the recent trends of the EU Cohesion Policy to </w:t>
      </w:r>
      <w:r w:rsidR="009952FF">
        <w:rPr>
          <w:rFonts w:ascii="Times New Roman" w:hAnsi="Times New Roman"/>
          <w:sz w:val="24"/>
          <w:szCs w:val="24"/>
          <w:lang w:val="en-GB"/>
        </w:rPr>
        <w:t>evolve into a type of</w:t>
      </w:r>
      <w:r>
        <w:rPr>
          <w:rFonts w:ascii="Times New Roman" w:hAnsi="Times New Roman"/>
          <w:sz w:val="24"/>
          <w:szCs w:val="24"/>
          <w:lang w:val="en-GB"/>
        </w:rPr>
        <w:t xml:space="preserve"> ‘investment’ </w:t>
      </w:r>
      <w:r w:rsidR="009952FF">
        <w:rPr>
          <w:rFonts w:ascii="Times New Roman" w:hAnsi="Times New Roman"/>
          <w:sz w:val="24"/>
          <w:szCs w:val="24"/>
          <w:lang w:val="en-GB"/>
        </w:rPr>
        <w:t>Policy, in contrast with its own designation</w:t>
      </w:r>
      <w:r>
        <w:rPr>
          <w:rFonts w:ascii="Times New Roman" w:hAnsi="Times New Roman"/>
          <w:sz w:val="24"/>
          <w:szCs w:val="24"/>
          <w:lang w:val="en-GB"/>
        </w:rPr>
        <w:t xml:space="preserve">, </w:t>
      </w:r>
      <w:r w:rsidR="004D74C5">
        <w:rPr>
          <w:rFonts w:ascii="Times New Roman" w:hAnsi="Times New Roman"/>
          <w:sz w:val="24"/>
          <w:szCs w:val="24"/>
          <w:lang w:val="en-GB"/>
        </w:rPr>
        <w:t xml:space="preserve">as </w:t>
      </w:r>
      <w:r>
        <w:rPr>
          <w:rFonts w:ascii="Times New Roman" w:hAnsi="Times New Roman"/>
          <w:sz w:val="24"/>
          <w:szCs w:val="24"/>
          <w:lang w:val="en-GB"/>
        </w:rPr>
        <w:t>the associated Funds</w:t>
      </w:r>
      <w:r w:rsidR="004D74C5">
        <w:rPr>
          <w:rFonts w:ascii="Times New Roman" w:hAnsi="Times New Roman"/>
          <w:sz w:val="24"/>
          <w:szCs w:val="24"/>
          <w:lang w:val="en-GB"/>
        </w:rPr>
        <w:t xml:space="preserve"> (</w:t>
      </w:r>
      <w:r w:rsidR="004D74C5" w:rsidRPr="004D74C5">
        <w:rPr>
          <w:rFonts w:ascii="Times New Roman" w:hAnsi="Times New Roman"/>
          <w:sz w:val="24"/>
          <w:szCs w:val="24"/>
          <w:lang w:val="en-GB"/>
        </w:rPr>
        <w:t xml:space="preserve">European </w:t>
      </w:r>
      <w:r w:rsidR="004D74C5">
        <w:rPr>
          <w:rFonts w:ascii="Times New Roman" w:hAnsi="Times New Roman"/>
          <w:sz w:val="24"/>
          <w:szCs w:val="24"/>
          <w:lang w:val="en-GB"/>
        </w:rPr>
        <w:t xml:space="preserve">Regional Development Fund, </w:t>
      </w:r>
      <w:r w:rsidR="004D74C5" w:rsidRPr="004D74C5">
        <w:rPr>
          <w:rFonts w:ascii="Times New Roman" w:hAnsi="Times New Roman"/>
          <w:sz w:val="24"/>
          <w:szCs w:val="24"/>
          <w:lang w:val="en-GB"/>
        </w:rPr>
        <w:t>European Social Fu</w:t>
      </w:r>
      <w:r w:rsidR="004D74C5">
        <w:rPr>
          <w:rFonts w:ascii="Times New Roman" w:hAnsi="Times New Roman"/>
          <w:sz w:val="24"/>
          <w:szCs w:val="24"/>
          <w:lang w:val="en-GB"/>
        </w:rPr>
        <w:t xml:space="preserve">nd, Cohesion Fund, </w:t>
      </w:r>
      <w:r w:rsidR="004D74C5" w:rsidRPr="004D74C5">
        <w:rPr>
          <w:rFonts w:ascii="Times New Roman" w:hAnsi="Times New Roman"/>
          <w:sz w:val="24"/>
          <w:szCs w:val="24"/>
          <w:lang w:val="en-GB"/>
        </w:rPr>
        <w:t>European Agricultural Fu</w:t>
      </w:r>
      <w:r w:rsidR="004D74C5">
        <w:rPr>
          <w:rFonts w:ascii="Times New Roman" w:hAnsi="Times New Roman"/>
          <w:sz w:val="24"/>
          <w:szCs w:val="24"/>
          <w:lang w:val="en-GB"/>
        </w:rPr>
        <w:t>nd for Rural Development,</w:t>
      </w:r>
      <w:r w:rsidR="00CF4FB4">
        <w:rPr>
          <w:rFonts w:ascii="Times New Roman" w:hAnsi="Times New Roman"/>
          <w:sz w:val="24"/>
          <w:szCs w:val="24"/>
          <w:lang w:val="en-GB"/>
        </w:rPr>
        <w:t xml:space="preserve"> and</w:t>
      </w:r>
      <w:r w:rsidR="004D74C5">
        <w:rPr>
          <w:rFonts w:ascii="Times New Roman" w:hAnsi="Times New Roman"/>
          <w:sz w:val="24"/>
          <w:szCs w:val="24"/>
          <w:lang w:val="en-GB"/>
        </w:rPr>
        <w:t xml:space="preserve"> </w:t>
      </w:r>
      <w:r w:rsidR="004D74C5" w:rsidRPr="004D74C5">
        <w:rPr>
          <w:rFonts w:ascii="Times New Roman" w:hAnsi="Times New Roman"/>
          <w:sz w:val="24"/>
          <w:szCs w:val="24"/>
          <w:lang w:val="en-GB"/>
        </w:rPr>
        <w:t>European Maritime &amp; Fisheries Fund</w:t>
      </w:r>
      <w:r w:rsidR="004D74C5">
        <w:rPr>
          <w:rFonts w:ascii="Times New Roman" w:hAnsi="Times New Roman"/>
          <w:sz w:val="24"/>
          <w:szCs w:val="24"/>
          <w:lang w:val="en-GB"/>
        </w:rPr>
        <w:t>) ha</w:t>
      </w:r>
      <w:r>
        <w:rPr>
          <w:rFonts w:ascii="Times New Roman" w:hAnsi="Times New Roman"/>
          <w:sz w:val="24"/>
          <w:szCs w:val="24"/>
          <w:lang w:val="en-GB"/>
        </w:rPr>
        <w:t xml:space="preserve">ve started to be officially known as </w:t>
      </w:r>
      <w:r w:rsidR="004D74C5">
        <w:rPr>
          <w:rFonts w:ascii="Times New Roman" w:hAnsi="Times New Roman"/>
          <w:sz w:val="24"/>
          <w:szCs w:val="24"/>
          <w:lang w:val="en-GB"/>
        </w:rPr>
        <w:t>‘</w:t>
      </w:r>
      <w:r w:rsidR="004D74C5" w:rsidRPr="004D74C5">
        <w:rPr>
          <w:rFonts w:ascii="Times New Roman" w:hAnsi="Times New Roman"/>
          <w:sz w:val="24"/>
          <w:szCs w:val="24"/>
          <w:lang w:val="en-GB"/>
        </w:rPr>
        <w:t>European Structural &amp; Investment Funds</w:t>
      </w:r>
      <w:r w:rsidR="004D74C5">
        <w:rPr>
          <w:rFonts w:ascii="Times New Roman" w:hAnsi="Times New Roman"/>
          <w:sz w:val="24"/>
          <w:szCs w:val="24"/>
          <w:lang w:val="en-GB"/>
        </w:rPr>
        <w:t>’</w:t>
      </w:r>
      <w:r w:rsidR="009952FF">
        <w:rPr>
          <w:rFonts w:ascii="Times New Roman" w:hAnsi="Times New Roman"/>
          <w:sz w:val="24"/>
          <w:szCs w:val="24"/>
          <w:lang w:val="en-GB"/>
        </w:rPr>
        <w:t xml:space="preserve"> since 2014, this does not erase all its positive contributions to promote cohesion processes in the EU territory.</w:t>
      </w:r>
      <w:r>
        <w:rPr>
          <w:rFonts w:ascii="Times New Roman" w:hAnsi="Times New Roman"/>
          <w:sz w:val="24"/>
          <w:szCs w:val="24"/>
          <w:lang w:val="en-GB"/>
        </w:rPr>
        <w:t xml:space="preserve"> </w:t>
      </w:r>
      <w:r w:rsidR="009952FF">
        <w:rPr>
          <w:rFonts w:ascii="Times New Roman" w:hAnsi="Times New Roman"/>
          <w:sz w:val="24"/>
          <w:szCs w:val="24"/>
          <w:lang w:val="en-GB"/>
        </w:rPr>
        <w:t>Notwithstanding, d</w:t>
      </w:r>
      <w:r>
        <w:rPr>
          <w:rFonts w:ascii="Times New Roman" w:hAnsi="Times New Roman"/>
          <w:sz w:val="24"/>
          <w:szCs w:val="24"/>
          <w:lang w:val="en-GB"/>
        </w:rPr>
        <w:t xml:space="preserve">oes this </w:t>
      </w:r>
      <w:r w:rsidR="009952FF">
        <w:rPr>
          <w:rFonts w:ascii="Times New Roman" w:hAnsi="Times New Roman"/>
          <w:sz w:val="24"/>
          <w:szCs w:val="24"/>
          <w:lang w:val="en-GB"/>
        </w:rPr>
        <w:t>signify</w:t>
      </w:r>
      <w:r>
        <w:rPr>
          <w:rFonts w:ascii="Times New Roman" w:hAnsi="Times New Roman"/>
          <w:sz w:val="24"/>
          <w:szCs w:val="24"/>
          <w:lang w:val="en-GB"/>
        </w:rPr>
        <w:t xml:space="preserve"> that the EU Cohesion Policy </w:t>
      </w:r>
      <w:r w:rsidR="00D07B21">
        <w:rPr>
          <w:rFonts w:ascii="Times New Roman" w:hAnsi="Times New Roman"/>
          <w:sz w:val="24"/>
          <w:szCs w:val="24"/>
          <w:lang w:val="en-GB"/>
        </w:rPr>
        <w:t xml:space="preserve">is less and less about </w:t>
      </w:r>
      <w:r w:rsidR="009952FF">
        <w:rPr>
          <w:rFonts w:ascii="Times New Roman" w:hAnsi="Times New Roman"/>
          <w:sz w:val="24"/>
          <w:szCs w:val="24"/>
          <w:lang w:val="en-GB"/>
        </w:rPr>
        <w:t>‘</w:t>
      </w:r>
      <w:r w:rsidR="00D07B21">
        <w:rPr>
          <w:rFonts w:ascii="Times New Roman" w:hAnsi="Times New Roman"/>
          <w:sz w:val="24"/>
          <w:szCs w:val="24"/>
          <w:lang w:val="en-GB"/>
        </w:rPr>
        <w:t>cohesion</w:t>
      </w:r>
      <w:r w:rsidR="009952FF">
        <w:rPr>
          <w:rFonts w:ascii="Times New Roman" w:hAnsi="Times New Roman"/>
          <w:sz w:val="24"/>
          <w:szCs w:val="24"/>
          <w:lang w:val="en-GB"/>
        </w:rPr>
        <w:t>’</w:t>
      </w:r>
      <w:r w:rsidR="00D07B21">
        <w:rPr>
          <w:rFonts w:ascii="Times New Roman" w:hAnsi="Times New Roman"/>
          <w:sz w:val="24"/>
          <w:szCs w:val="24"/>
          <w:lang w:val="en-GB"/>
        </w:rPr>
        <w:t xml:space="preserve"> and more and more about </w:t>
      </w:r>
      <w:r w:rsidR="009952FF">
        <w:rPr>
          <w:rFonts w:ascii="Times New Roman" w:hAnsi="Times New Roman"/>
          <w:sz w:val="24"/>
          <w:szCs w:val="24"/>
          <w:lang w:val="en-GB"/>
        </w:rPr>
        <w:t>‘</w:t>
      </w:r>
      <w:r w:rsidR="00D07B21">
        <w:rPr>
          <w:rFonts w:ascii="Times New Roman" w:hAnsi="Times New Roman"/>
          <w:sz w:val="24"/>
          <w:szCs w:val="24"/>
          <w:lang w:val="en-GB"/>
        </w:rPr>
        <w:t>investment</w:t>
      </w:r>
      <w:r w:rsidR="009952FF">
        <w:rPr>
          <w:rFonts w:ascii="Times New Roman" w:hAnsi="Times New Roman"/>
          <w:sz w:val="24"/>
          <w:szCs w:val="24"/>
          <w:lang w:val="en-GB"/>
        </w:rPr>
        <w:t>’</w:t>
      </w:r>
      <w:r w:rsidR="00D07B21">
        <w:rPr>
          <w:rFonts w:ascii="Times New Roman" w:hAnsi="Times New Roman"/>
          <w:sz w:val="24"/>
          <w:szCs w:val="24"/>
          <w:lang w:val="en-GB"/>
        </w:rPr>
        <w:t xml:space="preserve"> at its core? Here, the reading of the </w:t>
      </w:r>
      <w:r w:rsidR="009952FF">
        <w:rPr>
          <w:rFonts w:ascii="Times New Roman" w:hAnsi="Times New Roman"/>
          <w:sz w:val="24"/>
          <w:szCs w:val="24"/>
          <w:lang w:val="en-GB"/>
        </w:rPr>
        <w:t xml:space="preserve">most recent </w:t>
      </w:r>
      <w:r w:rsidR="00D07B21">
        <w:rPr>
          <w:rFonts w:ascii="Times New Roman" w:hAnsi="Times New Roman"/>
          <w:sz w:val="24"/>
          <w:szCs w:val="24"/>
          <w:lang w:val="en-GB"/>
        </w:rPr>
        <w:t xml:space="preserve">EU regulation </w:t>
      </w:r>
      <w:r w:rsidR="00D07B21" w:rsidRPr="00D07B21">
        <w:rPr>
          <w:rFonts w:ascii="Times New Roman" w:hAnsi="Times New Roman"/>
          <w:sz w:val="24"/>
          <w:szCs w:val="24"/>
          <w:lang w:val="en-GB"/>
        </w:rPr>
        <w:t>laying down common provisions on</w:t>
      </w:r>
      <w:r w:rsidR="00D07B21">
        <w:rPr>
          <w:rFonts w:ascii="Times New Roman" w:hAnsi="Times New Roman"/>
          <w:sz w:val="24"/>
          <w:szCs w:val="24"/>
          <w:lang w:val="en-GB"/>
        </w:rPr>
        <w:t xml:space="preserve"> the European Cohesion and Investment Funds </w:t>
      </w:r>
      <w:r w:rsidR="009607E9">
        <w:rPr>
          <w:rFonts w:ascii="Times New Roman" w:hAnsi="Times New Roman"/>
          <w:sz w:val="24"/>
          <w:szCs w:val="24"/>
          <w:lang w:val="en-GB"/>
        </w:rPr>
        <w:t xml:space="preserve">continue to base its intervention rationale on the </w:t>
      </w:r>
      <w:r w:rsidR="009607E9" w:rsidRPr="009607E9">
        <w:rPr>
          <w:rFonts w:ascii="Times New Roman" w:hAnsi="Times New Roman"/>
          <w:sz w:val="24"/>
          <w:szCs w:val="24"/>
          <w:lang w:val="en-GB"/>
        </w:rPr>
        <w:t>Article 174 of the Treaty on the Functioning of the European Union</w:t>
      </w:r>
      <w:r w:rsidR="009607E9">
        <w:rPr>
          <w:rFonts w:ascii="Times New Roman" w:hAnsi="Times New Roman"/>
          <w:sz w:val="24"/>
          <w:szCs w:val="24"/>
          <w:lang w:val="en-GB"/>
        </w:rPr>
        <w:t xml:space="preserve">, which highlights the need to </w:t>
      </w:r>
      <w:r w:rsidR="009607E9" w:rsidRPr="009607E9">
        <w:rPr>
          <w:rFonts w:ascii="Times New Roman" w:hAnsi="Times New Roman"/>
          <w:sz w:val="24"/>
          <w:szCs w:val="24"/>
          <w:lang w:val="en-GB"/>
        </w:rPr>
        <w:t xml:space="preserve">strengthen </w:t>
      </w:r>
      <w:r w:rsidR="009607E9">
        <w:rPr>
          <w:rFonts w:ascii="Times New Roman" w:hAnsi="Times New Roman"/>
          <w:sz w:val="24"/>
          <w:szCs w:val="24"/>
          <w:lang w:val="en-GB"/>
        </w:rPr>
        <w:t xml:space="preserve">the </w:t>
      </w:r>
      <w:r w:rsidR="009607E9" w:rsidRPr="009607E9">
        <w:rPr>
          <w:rFonts w:ascii="Times New Roman" w:hAnsi="Times New Roman"/>
          <w:sz w:val="24"/>
          <w:szCs w:val="24"/>
          <w:lang w:val="en-GB"/>
        </w:rPr>
        <w:t>economic, social and territorial cohesion</w:t>
      </w:r>
      <w:r w:rsidR="009607E9">
        <w:rPr>
          <w:rFonts w:ascii="Times New Roman" w:hAnsi="Times New Roman"/>
          <w:sz w:val="24"/>
          <w:szCs w:val="24"/>
          <w:lang w:val="en-GB"/>
        </w:rPr>
        <w:t xml:space="preserve"> of the EU territory (EC, 2013b).</w:t>
      </w:r>
    </w:p>
    <w:p w:rsidR="00CF4FB4" w:rsidRDefault="00CF4FB4" w:rsidP="00C01DFD">
      <w:pPr>
        <w:spacing w:line="480" w:lineRule="auto"/>
        <w:jc w:val="both"/>
        <w:rPr>
          <w:rFonts w:ascii="Times New Roman" w:hAnsi="Times New Roman"/>
          <w:sz w:val="24"/>
          <w:szCs w:val="24"/>
          <w:lang w:val="en-GB"/>
        </w:rPr>
      </w:pPr>
    </w:p>
    <w:p w:rsidR="009952FF" w:rsidRDefault="00A55516" w:rsidP="00C01DFD">
      <w:pPr>
        <w:spacing w:line="480" w:lineRule="auto"/>
        <w:jc w:val="both"/>
        <w:rPr>
          <w:rFonts w:ascii="Times New Roman" w:hAnsi="Times New Roman"/>
          <w:sz w:val="24"/>
          <w:szCs w:val="24"/>
          <w:lang w:val="en-GB"/>
        </w:rPr>
      </w:pPr>
      <w:r>
        <w:rPr>
          <w:rFonts w:ascii="Times New Roman" w:hAnsi="Times New Roman"/>
          <w:sz w:val="24"/>
          <w:szCs w:val="24"/>
          <w:lang w:val="en-GB"/>
        </w:rPr>
        <w:t xml:space="preserve">In this context, there is no </w:t>
      </w:r>
      <w:r w:rsidR="00CF4FB4">
        <w:rPr>
          <w:rFonts w:ascii="Times New Roman" w:hAnsi="Times New Roman"/>
          <w:sz w:val="24"/>
          <w:szCs w:val="24"/>
          <w:lang w:val="en-GB"/>
        </w:rPr>
        <w:t>reason</w:t>
      </w:r>
      <w:r>
        <w:rPr>
          <w:rFonts w:ascii="Times New Roman" w:hAnsi="Times New Roman"/>
          <w:sz w:val="24"/>
          <w:szCs w:val="24"/>
          <w:lang w:val="en-GB"/>
        </w:rPr>
        <w:t xml:space="preserve"> to believe that that EU Cohesion Policy is no longer a crucial tool to achieve the goal of territorial cohesion expressed in the Lisbon Treaty. However, </w:t>
      </w:r>
      <w:r w:rsidR="009952FF">
        <w:rPr>
          <w:rFonts w:ascii="Times New Roman" w:hAnsi="Times New Roman"/>
          <w:sz w:val="24"/>
          <w:szCs w:val="24"/>
          <w:lang w:val="en-GB"/>
        </w:rPr>
        <w:t xml:space="preserve">we can dispute the idea that </w:t>
      </w:r>
      <w:r>
        <w:rPr>
          <w:rFonts w:ascii="Times New Roman" w:hAnsi="Times New Roman"/>
          <w:sz w:val="24"/>
          <w:szCs w:val="24"/>
          <w:lang w:val="en-GB"/>
        </w:rPr>
        <w:t xml:space="preserve">this goal </w:t>
      </w:r>
      <w:r w:rsidR="009952FF">
        <w:rPr>
          <w:rFonts w:ascii="Times New Roman" w:hAnsi="Times New Roman"/>
          <w:sz w:val="24"/>
          <w:szCs w:val="24"/>
          <w:lang w:val="en-GB"/>
        </w:rPr>
        <w:t xml:space="preserve">is a mere </w:t>
      </w:r>
      <w:r>
        <w:rPr>
          <w:rFonts w:ascii="Times New Roman" w:hAnsi="Times New Roman"/>
          <w:sz w:val="24"/>
          <w:szCs w:val="24"/>
          <w:lang w:val="en-GB"/>
        </w:rPr>
        <w:t>utopia</w:t>
      </w:r>
      <w:r w:rsidR="009952FF">
        <w:rPr>
          <w:rFonts w:ascii="Times New Roman" w:hAnsi="Times New Roman"/>
          <w:sz w:val="24"/>
          <w:szCs w:val="24"/>
          <w:lang w:val="en-GB"/>
        </w:rPr>
        <w:t xml:space="preserve"> in a globalized word, which hardly favours a more balanced and harmonious territorial development, towards the goal of territorial cohesion. In this regard, one has to start by defining what is the exact meaning of ‘territorial cohesion’ which, as Clifton </w:t>
      </w:r>
      <w:r w:rsidR="009952FF" w:rsidRPr="00A55516">
        <w:rPr>
          <w:rFonts w:ascii="Times New Roman" w:hAnsi="Times New Roman"/>
          <w:i/>
          <w:sz w:val="24"/>
          <w:szCs w:val="24"/>
          <w:lang w:val="en-GB"/>
        </w:rPr>
        <w:t>et al</w:t>
      </w:r>
      <w:r w:rsidR="009952FF" w:rsidRPr="00A55516">
        <w:rPr>
          <w:rFonts w:ascii="Times New Roman" w:hAnsi="Times New Roman"/>
          <w:sz w:val="24"/>
          <w:szCs w:val="24"/>
          <w:lang w:val="en-GB"/>
        </w:rPr>
        <w:t xml:space="preserve">. </w:t>
      </w:r>
      <w:r w:rsidR="009952FF">
        <w:rPr>
          <w:rFonts w:ascii="Times New Roman" w:hAnsi="Times New Roman"/>
          <w:sz w:val="24"/>
          <w:szCs w:val="24"/>
          <w:lang w:val="en-GB"/>
        </w:rPr>
        <w:t>(</w:t>
      </w:r>
      <w:r w:rsidR="009952FF" w:rsidRPr="00A55516">
        <w:rPr>
          <w:rFonts w:ascii="Times New Roman" w:hAnsi="Times New Roman"/>
          <w:sz w:val="24"/>
          <w:szCs w:val="24"/>
          <w:lang w:val="en-GB"/>
        </w:rPr>
        <w:t>2015)</w:t>
      </w:r>
      <w:r w:rsidR="009952FF">
        <w:rPr>
          <w:rFonts w:ascii="Times New Roman" w:hAnsi="Times New Roman"/>
          <w:sz w:val="24"/>
          <w:szCs w:val="24"/>
          <w:lang w:val="en-GB"/>
        </w:rPr>
        <w:t xml:space="preserve"> conclude, is a complex and evolving concept. In this regard we </w:t>
      </w:r>
      <w:r w:rsidR="00CF4FB4" w:rsidRPr="00CF4FB4">
        <w:rPr>
          <w:rFonts w:ascii="Times New Roman" w:hAnsi="Times New Roman"/>
          <w:sz w:val="24"/>
          <w:szCs w:val="24"/>
          <w:lang w:val="en-GB"/>
        </w:rPr>
        <w:t>have been proposing</w:t>
      </w:r>
      <w:r w:rsidR="009952FF">
        <w:rPr>
          <w:rFonts w:ascii="Times New Roman" w:hAnsi="Times New Roman"/>
          <w:sz w:val="24"/>
          <w:szCs w:val="24"/>
          <w:lang w:val="en-GB"/>
        </w:rPr>
        <w:t xml:space="preserve">, for a long time (see </w:t>
      </w:r>
      <w:r w:rsidR="00C76028">
        <w:rPr>
          <w:rFonts w:ascii="Times New Roman" w:hAnsi="Times New Roman"/>
          <w:sz w:val="24"/>
          <w:szCs w:val="24"/>
          <w:lang w:val="en-GB"/>
        </w:rPr>
        <w:t>Author</w:t>
      </w:r>
      <w:r w:rsidR="009952FF">
        <w:rPr>
          <w:rFonts w:ascii="Times New Roman" w:hAnsi="Times New Roman"/>
          <w:sz w:val="24"/>
          <w:szCs w:val="24"/>
          <w:lang w:val="en-GB"/>
        </w:rPr>
        <w:t>,</w:t>
      </w:r>
      <w:r w:rsidR="009952FF" w:rsidRPr="00131201">
        <w:rPr>
          <w:rFonts w:ascii="Times New Roman" w:hAnsi="Times New Roman"/>
          <w:sz w:val="24"/>
          <w:szCs w:val="24"/>
          <w:lang w:val="en-GB"/>
        </w:rPr>
        <w:t xml:space="preserve"> 2012)</w:t>
      </w:r>
      <w:r w:rsidR="009952FF">
        <w:rPr>
          <w:rFonts w:ascii="Times New Roman" w:hAnsi="Times New Roman"/>
          <w:sz w:val="24"/>
          <w:szCs w:val="24"/>
          <w:lang w:val="en-GB"/>
        </w:rPr>
        <w:t xml:space="preserve">, the following definition: </w:t>
      </w:r>
      <w:r w:rsidR="009952FF" w:rsidRPr="00A55516">
        <w:rPr>
          <w:rFonts w:ascii="Times New Roman" w:hAnsi="Times New Roman"/>
          <w:sz w:val="24"/>
          <w:szCs w:val="24"/>
          <w:lang w:val="en-GB"/>
        </w:rPr>
        <w:t xml:space="preserve">the process of promoting a more cohesive </w:t>
      </w:r>
      <w:r w:rsidR="009952FF" w:rsidRPr="00A55516">
        <w:rPr>
          <w:rFonts w:ascii="Times New Roman" w:hAnsi="Times New Roman"/>
          <w:sz w:val="24"/>
          <w:szCs w:val="24"/>
          <w:lang w:val="en-GB"/>
        </w:rPr>
        <w:lastRenderedPageBreak/>
        <w:t>and balanced territory, by: (</w:t>
      </w:r>
      <w:proofErr w:type="spellStart"/>
      <w:r w:rsidR="009952FF" w:rsidRPr="00A55516">
        <w:rPr>
          <w:rFonts w:ascii="Times New Roman" w:hAnsi="Times New Roman"/>
          <w:sz w:val="24"/>
          <w:szCs w:val="24"/>
          <w:lang w:val="en-GB"/>
        </w:rPr>
        <w:t>i</w:t>
      </w:r>
      <w:proofErr w:type="spellEnd"/>
      <w:r w:rsidR="009952FF" w:rsidRPr="00A55516">
        <w:rPr>
          <w:rFonts w:ascii="Times New Roman" w:hAnsi="Times New Roman"/>
          <w:sz w:val="24"/>
          <w:szCs w:val="24"/>
          <w:lang w:val="en-GB"/>
        </w:rPr>
        <w:t>) supporting the reduction of socioeconomic territorial imbalances; (ii) promoting environmental sustainability; (iii) reinforcing and improving the territorial cooperation/governance processes; and (iv) reinforcing and establishing a more polycentric urban system.</w:t>
      </w:r>
    </w:p>
    <w:p w:rsidR="009952FF" w:rsidRDefault="009952FF" w:rsidP="00C01DFD">
      <w:pPr>
        <w:spacing w:line="480" w:lineRule="auto"/>
        <w:jc w:val="both"/>
        <w:rPr>
          <w:rFonts w:ascii="Times New Roman" w:hAnsi="Times New Roman"/>
          <w:sz w:val="24"/>
          <w:szCs w:val="24"/>
          <w:lang w:val="en-GB"/>
        </w:rPr>
      </w:pPr>
    </w:p>
    <w:p w:rsidR="00A55516" w:rsidRDefault="00A55516" w:rsidP="00C01DFD">
      <w:pPr>
        <w:spacing w:line="480" w:lineRule="auto"/>
        <w:jc w:val="both"/>
        <w:rPr>
          <w:rFonts w:ascii="Times New Roman" w:hAnsi="Times New Roman"/>
          <w:sz w:val="24"/>
          <w:szCs w:val="24"/>
          <w:lang w:val="en-GB"/>
        </w:rPr>
      </w:pPr>
      <w:r>
        <w:rPr>
          <w:rFonts w:ascii="Times New Roman" w:hAnsi="Times New Roman"/>
          <w:sz w:val="24"/>
          <w:szCs w:val="24"/>
          <w:lang w:val="en-GB"/>
        </w:rPr>
        <w:t xml:space="preserve">Under this view, and after creating a methodology which measures the change of the territorial cohesion over a period of time, in </w:t>
      </w:r>
      <w:r w:rsidR="00A15836">
        <w:rPr>
          <w:rFonts w:ascii="Times New Roman" w:hAnsi="Times New Roman"/>
          <w:sz w:val="24"/>
          <w:szCs w:val="24"/>
          <w:lang w:val="en-GB"/>
        </w:rPr>
        <w:t xml:space="preserve">some European nations </w:t>
      </w:r>
      <w:r w:rsidR="001607B3">
        <w:rPr>
          <w:rFonts w:ascii="Times New Roman" w:hAnsi="Times New Roman"/>
          <w:sz w:val="24"/>
          <w:szCs w:val="24"/>
          <w:lang w:val="en-GB"/>
        </w:rPr>
        <w:t>(</w:t>
      </w:r>
      <w:r w:rsidR="00A15836">
        <w:rPr>
          <w:rFonts w:ascii="Times New Roman" w:hAnsi="Times New Roman"/>
          <w:sz w:val="24"/>
          <w:szCs w:val="24"/>
          <w:lang w:val="en-GB"/>
        </w:rPr>
        <w:t xml:space="preserve">see </w:t>
      </w:r>
      <w:r w:rsidR="00C76028">
        <w:rPr>
          <w:rFonts w:ascii="Times New Roman" w:hAnsi="Times New Roman"/>
          <w:sz w:val="24"/>
          <w:szCs w:val="24"/>
          <w:lang w:val="en-GB"/>
        </w:rPr>
        <w:t>Author</w:t>
      </w:r>
      <w:r w:rsidR="001607B3">
        <w:rPr>
          <w:rFonts w:ascii="Times New Roman" w:hAnsi="Times New Roman"/>
          <w:sz w:val="24"/>
          <w:szCs w:val="24"/>
          <w:lang w:val="en-GB"/>
        </w:rPr>
        <w:t>, 2012b</w:t>
      </w:r>
      <w:r w:rsidR="00A15836">
        <w:rPr>
          <w:rFonts w:ascii="Times New Roman" w:hAnsi="Times New Roman"/>
          <w:sz w:val="24"/>
          <w:szCs w:val="24"/>
          <w:lang w:val="en-GB"/>
        </w:rPr>
        <w:t xml:space="preserve">; </w:t>
      </w:r>
      <w:r w:rsidR="00C76028">
        <w:rPr>
          <w:rFonts w:ascii="Times New Roman" w:hAnsi="Times New Roman"/>
          <w:sz w:val="24"/>
          <w:szCs w:val="24"/>
          <w:lang w:val="en-GB"/>
        </w:rPr>
        <w:t>Author</w:t>
      </w:r>
      <w:r w:rsidR="001607B3">
        <w:rPr>
          <w:rFonts w:ascii="Times New Roman" w:hAnsi="Times New Roman"/>
          <w:sz w:val="24"/>
          <w:szCs w:val="24"/>
          <w:lang w:val="en-GB"/>
        </w:rPr>
        <w:t xml:space="preserve">, 2014d), both at the national and regional levels, </w:t>
      </w:r>
      <w:r w:rsidR="00A15836">
        <w:rPr>
          <w:rFonts w:ascii="Times New Roman" w:hAnsi="Times New Roman"/>
          <w:sz w:val="24"/>
          <w:szCs w:val="24"/>
          <w:lang w:val="en-GB"/>
        </w:rPr>
        <w:t>we can</w:t>
      </w:r>
      <w:r w:rsidR="001607B3">
        <w:rPr>
          <w:rFonts w:ascii="Times New Roman" w:hAnsi="Times New Roman"/>
          <w:sz w:val="24"/>
          <w:szCs w:val="24"/>
          <w:lang w:val="en-GB"/>
        </w:rPr>
        <w:t xml:space="preserve"> conclude that, despite the pivotal positive impacts of the EU Cohesion Pol</w:t>
      </w:r>
      <w:r w:rsidR="00A15836">
        <w:rPr>
          <w:rFonts w:ascii="Times New Roman" w:hAnsi="Times New Roman"/>
          <w:sz w:val="24"/>
          <w:szCs w:val="24"/>
          <w:lang w:val="en-GB"/>
        </w:rPr>
        <w:t>icy in most of the dimensions of</w:t>
      </w:r>
      <w:r w:rsidR="001607B3">
        <w:rPr>
          <w:rFonts w:ascii="Times New Roman" w:hAnsi="Times New Roman"/>
          <w:sz w:val="24"/>
          <w:szCs w:val="24"/>
          <w:lang w:val="en-GB"/>
        </w:rPr>
        <w:t xml:space="preserve"> the territorial cohesion</w:t>
      </w:r>
      <w:r w:rsidR="00A15836">
        <w:rPr>
          <w:rFonts w:ascii="Times New Roman" w:hAnsi="Times New Roman"/>
          <w:sz w:val="24"/>
          <w:szCs w:val="24"/>
          <w:lang w:val="en-GB"/>
        </w:rPr>
        <w:t xml:space="preserve"> concept (</w:t>
      </w:r>
      <w:r w:rsidR="001607B3">
        <w:rPr>
          <w:rFonts w:ascii="Times New Roman" w:hAnsi="Times New Roman"/>
          <w:sz w:val="24"/>
          <w:szCs w:val="24"/>
          <w:lang w:val="en-GB"/>
        </w:rPr>
        <w:t xml:space="preserve">mainly </w:t>
      </w:r>
      <w:r w:rsidR="00A15836">
        <w:rPr>
          <w:rFonts w:ascii="Times New Roman" w:hAnsi="Times New Roman"/>
          <w:sz w:val="24"/>
          <w:szCs w:val="24"/>
          <w:lang w:val="en-GB"/>
        </w:rPr>
        <w:t xml:space="preserve">in the promotion of </w:t>
      </w:r>
      <w:r w:rsidR="001607B3">
        <w:rPr>
          <w:rFonts w:ascii="Times New Roman" w:hAnsi="Times New Roman"/>
          <w:sz w:val="24"/>
          <w:szCs w:val="24"/>
          <w:lang w:val="en-GB"/>
        </w:rPr>
        <w:t>socioeconomic cohesion</w:t>
      </w:r>
      <w:r w:rsidR="00A15836">
        <w:rPr>
          <w:rFonts w:ascii="Times New Roman" w:hAnsi="Times New Roman"/>
          <w:sz w:val="24"/>
          <w:szCs w:val="24"/>
          <w:lang w:val="en-GB"/>
        </w:rPr>
        <w:t xml:space="preserve"> and environmental sustainability)</w:t>
      </w:r>
      <w:r w:rsidR="001607B3">
        <w:rPr>
          <w:rFonts w:ascii="Times New Roman" w:hAnsi="Times New Roman"/>
          <w:sz w:val="24"/>
          <w:szCs w:val="24"/>
          <w:lang w:val="en-GB"/>
        </w:rPr>
        <w:t xml:space="preserve">, </w:t>
      </w:r>
      <w:r w:rsidR="00CF4FB4">
        <w:rPr>
          <w:rFonts w:ascii="Times New Roman" w:hAnsi="Times New Roman"/>
          <w:sz w:val="24"/>
          <w:szCs w:val="24"/>
          <w:lang w:val="en-GB"/>
        </w:rPr>
        <w:t>this</w:t>
      </w:r>
      <w:r w:rsidR="001607B3">
        <w:rPr>
          <w:rFonts w:ascii="Times New Roman" w:hAnsi="Times New Roman"/>
          <w:sz w:val="24"/>
          <w:szCs w:val="24"/>
          <w:lang w:val="en-GB"/>
        </w:rPr>
        <w:t xml:space="preserve"> was not sufficient to counteract the perennial </w:t>
      </w:r>
      <w:r w:rsidR="00DB2E0F">
        <w:rPr>
          <w:rFonts w:ascii="Times New Roman" w:hAnsi="Times New Roman"/>
          <w:sz w:val="24"/>
          <w:szCs w:val="24"/>
          <w:lang w:val="en-GB"/>
        </w:rPr>
        <w:t>territorial trends which favour the development of the main urban agglomeration areas in the EU territory, vis-à-vis the peripheral and less populated areas.</w:t>
      </w:r>
      <w:r w:rsidR="00A15836">
        <w:rPr>
          <w:rFonts w:ascii="Times New Roman" w:hAnsi="Times New Roman"/>
          <w:sz w:val="24"/>
          <w:szCs w:val="24"/>
          <w:lang w:val="en-GB"/>
        </w:rPr>
        <w:t xml:space="preserve"> As such, the concretization of the goal of territorial cohesion in the EU requires not only additional funding to support the development of lagging regions, but also a clear territorial strategy which can beneficiate, for instance medium-towns, as EU development anchors, towards a more balanced and polycentric territory.</w:t>
      </w:r>
    </w:p>
    <w:p w:rsidR="00723557" w:rsidRDefault="00723557" w:rsidP="00C01DFD">
      <w:pPr>
        <w:spacing w:line="480" w:lineRule="auto"/>
        <w:jc w:val="both"/>
        <w:rPr>
          <w:rFonts w:ascii="Times New Roman" w:hAnsi="Times New Roman"/>
          <w:sz w:val="24"/>
          <w:szCs w:val="24"/>
          <w:lang w:val="en-GB"/>
        </w:rPr>
      </w:pPr>
    </w:p>
    <w:p w:rsidR="002403C6" w:rsidRPr="009D3736" w:rsidRDefault="004D4720" w:rsidP="00C01DFD">
      <w:pPr>
        <w:spacing w:line="480" w:lineRule="auto"/>
        <w:jc w:val="both"/>
        <w:rPr>
          <w:rFonts w:ascii="Times New Roman" w:hAnsi="Times New Roman"/>
          <w:sz w:val="24"/>
          <w:szCs w:val="24"/>
          <w:lang w:val="en-GB"/>
        </w:rPr>
      </w:pPr>
      <w:r>
        <w:rPr>
          <w:rFonts w:ascii="Times New Roman" w:hAnsi="Times New Roman"/>
          <w:sz w:val="24"/>
          <w:szCs w:val="24"/>
          <w:lang w:val="en-GB"/>
        </w:rPr>
        <w:t>V. CONCLUSIONS</w:t>
      </w:r>
    </w:p>
    <w:p w:rsidR="00254158" w:rsidRDefault="00254158" w:rsidP="00C01DFD">
      <w:pPr>
        <w:spacing w:line="480" w:lineRule="auto"/>
        <w:jc w:val="both"/>
        <w:rPr>
          <w:rFonts w:ascii="Times New Roman" w:hAnsi="Times New Roman"/>
          <w:sz w:val="24"/>
          <w:szCs w:val="24"/>
          <w:lang w:val="en-GB"/>
        </w:rPr>
      </w:pPr>
    </w:p>
    <w:p w:rsidR="00795182" w:rsidRDefault="002116CD" w:rsidP="00C01DFD">
      <w:pPr>
        <w:spacing w:line="480" w:lineRule="auto"/>
        <w:jc w:val="both"/>
        <w:rPr>
          <w:rFonts w:ascii="Times New Roman" w:hAnsi="Times New Roman"/>
          <w:sz w:val="24"/>
          <w:szCs w:val="24"/>
          <w:lang w:val="en-GB"/>
        </w:rPr>
      </w:pPr>
      <w:r>
        <w:rPr>
          <w:rFonts w:ascii="Times New Roman" w:hAnsi="Times New Roman"/>
          <w:sz w:val="24"/>
          <w:szCs w:val="24"/>
          <w:lang w:val="en-GB"/>
        </w:rPr>
        <w:t xml:space="preserve">The simple fact that </w:t>
      </w:r>
      <w:r w:rsidR="0030612E">
        <w:rPr>
          <w:rFonts w:ascii="Times New Roman" w:hAnsi="Times New Roman"/>
          <w:sz w:val="24"/>
          <w:szCs w:val="24"/>
          <w:lang w:val="en-GB"/>
        </w:rPr>
        <w:t xml:space="preserve">the EU Cohesion Policy aims at achieving a more cohesive EU territory connects it with </w:t>
      </w:r>
      <w:r w:rsidR="00BB004F">
        <w:rPr>
          <w:rFonts w:ascii="Times New Roman" w:hAnsi="Times New Roman"/>
          <w:sz w:val="24"/>
          <w:szCs w:val="24"/>
          <w:lang w:val="en-GB"/>
        </w:rPr>
        <w:t xml:space="preserve">a clear </w:t>
      </w:r>
      <w:r w:rsidR="0030612E">
        <w:rPr>
          <w:rFonts w:ascii="Times New Roman" w:hAnsi="Times New Roman"/>
          <w:sz w:val="24"/>
          <w:szCs w:val="24"/>
          <w:lang w:val="en-GB"/>
        </w:rPr>
        <w:t>‘territorial dimension’. To state otherwise is</w:t>
      </w:r>
      <w:r w:rsidR="0042122D">
        <w:rPr>
          <w:rFonts w:ascii="Times New Roman" w:hAnsi="Times New Roman"/>
          <w:sz w:val="24"/>
          <w:szCs w:val="24"/>
          <w:lang w:val="en-GB"/>
        </w:rPr>
        <w:t>, in our view,</w:t>
      </w:r>
      <w:r w:rsidR="0030612E">
        <w:rPr>
          <w:rFonts w:ascii="Times New Roman" w:hAnsi="Times New Roman"/>
          <w:sz w:val="24"/>
          <w:szCs w:val="24"/>
          <w:lang w:val="en-GB"/>
        </w:rPr>
        <w:t xml:space="preserve"> to hinge on a simplistic and ungrounded perspective</w:t>
      </w:r>
      <w:r w:rsidR="0042122D">
        <w:rPr>
          <w:rFonts w:ascii="Times New Roman" w:hAnsi="Times New Roman"/>
          <w:sz w:val="24"/>
          <w:szCs w:val="24"/>
          <w:lang w:val="en-GB"/>
        </w:rPr>
        <w:t>, which ignores the important role of this mainstream EU Policy in reinforcing the pillars and main dimensions of territorial development</w:t>
      </w:r>
      <w:r w:rsidR="00BB004F">
        <w:rPr>
          <w:rFonts w:ascii="Times New Roman" w:hAnsi="Times New Roman"/>
          <w:sz w:val="24"/>
          <w:szCs w:val="24"/>
          <w:lang w:val="en-GB"/>
        </w:rPr>
        <w:t>,</w:t>
      </w:r>
      <w:r w:rsidR="0042122D">
        <w:rPr>
          <w:rFonts w:ascii="Times New Roman" w:hAnsi="Times New Roman"/>
          <w:sz w:val="24"/>
          <w:szCs w:val="24"/>
          <w:lang w:val="en-GB"/>
        </w:rPr>
        <w:t xml:space="preserve"> in all the administrative levels of the EU. Alongside, this Policy has had, throughout its almost 30 years of implementation, a crucial role in providing financial support to sectoral policies with a strong </w:t>
      </w:r>
      <w:r w:rsidR="0042122D">
        <w:rPr>
          <w:rFonts w:ascii="Times New Roman" w:hAnsi="Times New Roman"/>
          <w:sz w:val="24"/>
          <w:szCs w:val="24"/>
          <w:lang w:val="en-GB"/>
        </w:rPr>
        <w:lastRenderedPageBreak/>
        <w:t xml:space="preserve">territorial dimension (transports, environment, urban renovation, research and innovation, and social </w:t>
      </w:r>
      <w:r w:rsidR="00BB004F">
        <w:rPr>
          <w:rFonts w:ascii="Times New Roman" w:hAnsi="Times New Roman"/>
          <w:sz w:val="24"/>
          <w:szCs w:val="24"/>
          <w:lang w:val="en-GB"/>
        </w:rPr>
        <w:t>policies</w:t>
      </w:r>
      <w:r w:rsidR="0042122D">
        <w:rPr>
          <w:rFonts w:ascii="Times New Roman" w:hAnsi="Times New Roman"/>
          <w:sz w:val="24"/>
          <w:szCs w:val="24"/>
          <w:lang w:val="en-GB"/>
        </w:rPr>
        <w:t>), and in supporting territorial cooperation and multi-level governance processes. Furthermore, the elaboration of national and regional intervention strategies, which are necessary to have access to the available EU funds, together with the obligation to establish monitoring and evaluation practices, has led to a better understanding and wider knowledge of the territorial capital</w:t>
      </w:r>
      <w:r w:rsidR="00BB004F">
        <w:rPr>
          <w:rFonts w:ascii="Times New Roman" w:hAnsi="Times New Roman"/>
          <w:sz w:val="24"/>
          <w:szCs w:val="24"/>
          <w:lang w:val="en-GB"/>
        </w:rPr>
        <w:t>,</w:t>
      </w:r>
      <w:r w:rsidR="0042122D">
        <w:rPr>
          <w:rFonts w:ascii="Times New Roman" w:hAnsi="Times New Roman"/>
          <w:sz w:val="24"/>
          <w:szCs w:val="24"/>
          <w:lang w:val="en-GB"/>
        </w:rPr>
        <w:t xml:space="preserve"> and </w:t>
      </w:r>
      <w:r w:rsidR="00BB004F">
        <w:rPr>
          <w:rFonts w:ascii="Times New Roman" w:hAnsi="Times New Roman"/>
          <w:sz w:val="24"/>
          <w:szCs w:val="24"/>
          <w:lang w:val="en-GB"/>
        </w:rPr>
        <w:t xml:space="preserve">development needs at all territorial </w:t>
      </w:r>
      <w:r w:rsidR="0042122D">
        <w:rPr>
          <w:rFonts w:ascii="Times New Roman" w:hAnsi="Times New Roman"/>
          <w:sz w:val="24"/>
          <w:szCs w:val="24"/>
          <w:lang w:val="en-GB"/>
        </w:rPr>
        <w:t xml:space="preserve">levels. </w:t>
      </w:r>
    </w:p>
    <w:p w:rsidR="00795182" w:rsidRDefault="00795182" w:rsidP="00C01DFD">
      <w:pPr>
        <w:spacing w:line="480" w:lineRule="auto"/>
        <w:jc w:val="both"/>
        <w:rPr>
          <w:rFonts w:ascii="Times New Roman" w:hAnsi="Times New Roman"/>
          <w:sz w:val="24"/>
          <w:szCs w:val="24"/>
          <w:lang w:val="en-GB"/>
        </w:rPr>
      </w:pPr>
    </w:p>
    <w:p w:rsidR="00DB2E0F" w:rsidRDefault="0042122D" w:rsidP="00C01DFD">
      <w:pPr>
        <w:spacing w:line="480" w:lineRule="auto"/>
        <w:jc w:val="both"/>
        <w:rPr>
          <w:rFonts w:ascii="Times New Roman" w:hAnsi="Times New Roman"/>
          <w:sz w:val="24"/>
          <w:szCs w:val="24"/>
          <w:lang w:val="en-GB"/>
        </w:rPr>
      </w:pPr>
      <w:r>
        <w:rPr>
          <w:rFonts w:ascii="Times New Roman" w:hAnsi="Times New Roman"/>
          <w:sz w:val="24"/>
          <w:szCs w:val="24"/>
          <w:lang w:val="en-GB"/>
        </w:rPr>
        <w:t>Moreover,</w:t>
      </w:r>
      <w:r w:rsidR="00795182">
        <w:rPr>
          <w:rFonts w:ascii="Times New Roman" w:hAnsi="Times New Roman"/>
          <w:sz w:val="24"/>
          <w:szCs w:val="24"/>
          <w:lang w:val="en-GB"/>
        </w:rPr>
        <w:t xml:space="preserve"> the multiplier effects of the EU Cohesion Policy in </w:t>
      </w:r>
      <w:r w:rsidR="00D479A0">
        <w:rPr>
          <w:rFonts w:ascii="Times New Roman" w:hAnsi="Times New Roman"/>
          <w:sz w:val="24"/>
          <w:szCs w:val="24"/>
          <w:lang w:val="en-GB"/>
        </w:rPr>
        <w:t>‘</w:t>
      </w:r>
      <w:r w:rsidR="00795182">
        <w:rPr>
          <w:rFonts w:ascii="Times New Roman" w:hAnsi="Times New Roman"/>
          <w:sz w:val="24"/>
          <w:szCs w:val="24"/>
          <w:lang w:val="en-GB"/>
        </w:rPr>
        <w:t>touching</w:t>
      </w:r>
      <w:r w:rsidR="00D479A0">
        <w:rPr>
          <w:rFonts w:ascii="Times New Roman" w:hAnsi="Times New Roman"/>
          <w:sz w:val="24"/>
          <w:szCs w:val="24"/>
          <w:lang w:val="en-GB"/>
        </w:rPr>
        <w:t>’</w:t>
      </w:r>
      <w:r w:rsidR="00795182">
        <w:rPr>
          <w:rFonts w:ascii="Times New Roman" w:hAnsi="Times New Roman"/>
          <w:sz w:val="24"/>
          <w:szCs w:val="24"/>
          <w:lang w:val="en-GB"/>
        </w:rPr>
        <w:t xml:space="preserve"> several elements of the territorial dimension </w:t>
      </w:r>
      <w:r w:rsidR="00DD2085">
        <w:rPr>
          <w:rFonts w:ascii="Times New Roman" w:hAnsi="Times New Roman"/>
          <w:sz w:val="24"/>
          <w:szCs w:val="24"/>
          <w:lang w:val="en-GB"/>
        </w:rPr>
        <w:t xml:space="preserve">are extensive </w:t>
      </w:r>
      <w:r w:rsidR="00D479A0">
        <w:rPr>
          <w:rFonts w:ascii="Times New Roman" w:hAnsi="Times New Roman"/>
          <w:sz w:val="24"/>
          <w:szCs w:val="24"/>
          <w:lang w:val="en-GB"/>
        </w:rPr>
        <w:t xml:space="preserve">to </w:t>
      </w:r>
      <w:r w:rsidR="00795182">
        <w:rPr>
          <w:rFonts w:ascii="Times New Roman" w:hAnsi="Times New Roman"/>
          <w:sz w:val="24"/>
          <w:szCs w:val="24"/>
          <w:lang w:val="en-GB"/>
        </w:rPr>
        <w:t xml:space="preserve">the academic community, </w:t>
      </w:r>
      <w:r w:rsidR="00551DD9">
        <w:rPr>
          <w:rFonts w:ascii="Times New Roman" w:hAnsi="Times New Roman"/>
          <w:sz w:val="24"/>
          <w:szCs w:val="24"/>
          <w:lang w:val="en-GB"/>
        </w:rPr>
        <w:t xml:space="preserve">and </w:t>
      </w:r>
      <w:r w:rsidR="00D479A0">
        <w:rPr>
          <w:rFonts w:ascii="Times New Roman" w:hAnsi="Times New Roman"/>
          <w:sz w:val="24"/>
          <w:szCs w:val="24"/>
          <w:lang w:val="en-GB"/>
        </w:rPr>
        <w:t xml:space="preserve">to </w:t>
      </w:r>
      <w:r w:rsidR="00551DD9">
        <w:rPr>
          <w:rFonts w:ascii="Times New Roman" w:hAnsi="Times New Roman"/>
          <w:sz w:val="24"/>
          <w:szCs w:val="24"/>
          <w:lang w:val="en-GB"/>
        </w:rPr>
        <w:t xml:space="preserve">the myriad of stakeholders involved in the operationalization of the EU Cohesion Policy. More precisely, the academic community has been involved in providing sound territorial knowledge on the effects and impacts of the investments associated with this policy, namely with </w:t>
      </w:r>
      <w:r w:rsidR="00795182">
        <w:rPr>
          <w:rFonts w:ascii="Times New Roman" w:hAnsi="Times New Roman"/>
          <w:sz w:val="24"/>
          <w:szCs w:val="24"/>
          <w:lang w:val="en-GB"/>
        </w:rPr>
        <w:t xml:space="preserve">the elaboration of reports and studies under the auspices of the ESPON </w:t>
      </w:r>
      <w:r w:rsidR="00551DD9">
        <w:rPr>
          <w:rFonts w:ascii="Times New Roman" w:hAnsi="Times New Roman"/>
          <w:sz w:val="24"/>
          <w:szCs w:val="24"/>
          <w:lang w:val="en-GB"/>
        </w:rPr>
        <w:t xml:space="preserve">Programme, and the </w:t>
      </w:r>
      <w:r w:rsidR="00D479A0">
        <w:rPr>
          <w:rFonts w:ascii="Times New Roman" w:hAnsi="Times New Roman"/>
          <w:sz w:val="24"/>
          <w:szCs w:val="24"/>
          <w:lang w:val="en-GB"/>
        </w:rPr>
        <w:t>programme</w:t>
      </w:r>
      <w:r w:rsidR="00486A4C">
        <w:rPr>
          <w:rFonts w:ascii="Times New Roman" w:hAnsi="Times New Roman"/>
          <w:sz w:val="24"/>
          <w:szCs w:val="24"/>
          <w:lang w:val="en-GB"/>
        </w:rPr>
        <w:t>’</w:t>
      </w:r>
      <w:r w:rsidR="00D479A0">
        <w:rPr>
          <w:rFonts w:ascii="Times New Roman" w:hAnsi="Times New Roman"/>
          <w:sz w:val="24"/>
          <w:szCs w:val="24"/>
          <w:lang w:val="en-GB"/>
        </w:rPr>
        <w:t xml:space="preserve">s </w:t>
      </w:r>
      <w:r w:rsidR="00551DD9">
        <w:rPr>
          <w:rFonts w:ascii="Times New Roman" w:hAnsi="Times New Roman"/>
          <w:sz w:val="24"/>
          <w:szCs w:val="24"/>
          <w:lang w:val="en-GB"/>
        </w:rPr>
        <w:t>evaluation reports. Furthermore, the release of the</w:t>
      </w:r>
      <w:r w:rsidR="00252AB1">
        <w:rPr>
          <w:rFonts w:ascii="Times New Roman" w:hAnsi="Times New Roman"/>
          <w:sz w:val="24"/>
          <w:szCs w:val="24"/>
          <w:lang w:val="en-GB"/>
        </w:rPr>
        <w:t xml:space="preserve"> mentioned</w:t>
      </w:r>
      <w:r w:rsidR="00551DD9">
        <w:rPr>
          <w:rFonts w:ascii="Times New Roman" w:hAnsi="Times New Roman"/>
          <w:sz w:val="24"/>
          <w:szCs w:val="24"/>
          <w:lang w:val="en-GB"/>
        </w:rPr>
        <w:t xml:space="preserve"> Territorial Agendas, the Green Paper on Territorial Cohesion, </w:t>
      </w:r>
      <w:r w:rsidR="00252AB1">
        <w:rPr>
          <w:rFonts w:ascii="Times New Roman" w:hAnsi="Times New Roman"/>
          <w:sz w:val="24"/>
          <w:szCs w:val="24"/>
          <w:lang w:val="en-GB"/>
        </w:rPr>
        <w:t xml:space="preserve">the ESDP, and the Scenarios for </w:t>
      </w:r>
      <w:r w:rsidR="00252AB1" w:rsidRPr="00252AB1">
        <w:rPr>
          <w:rFonts w:ascii="Times New Roman" w:hAnsi="Times New Roman"/>
          <w:sz w:val="24"/>
          <w:szCs w:val="24"/>
          <w:lang w:val="en-GB"/>
        </w:rPr>
        <w:t>Integrated Territorial</w:t>
      </w:r>
      <w:r w:rsidR="00252AB1">
        <w:rPr>
          <w:rFonts w:ascii="Times New Roman" w:hAnsi="Times New Roman"/>
          <w:sz w:val="24"/>
          <w:szCs w:val="24"/>
          <w:lang w:val="en-GB"/>
        </w:rPr>
        <w:t xml:space="preserve"> </w:t>
      </w:r>
      <w:r w:rsidR="00252AB1" w:rsidRPr="00252AB1">
        <w:rPr>
          <w:rFonts w:ascii="Times New Roman" w:hAnsi="Times New Roman"/>
          <w:sz w:val="24"/>
          <w:szCs w:val="24"/>
          <w:lang w:val="en-GB"/>
        </w:rPr>
        <w:t>Investments</w:t>
      </w:r>
      <w:r w:rsidR="00252AB1">
        <w:rPr>
          <w:rFonts w:ascii="Times New Roman" w:hAnsi="Times New Roman"/>
          <w:sz w:val="24"/>
          <w:szCs w:val="24"/>
          <w:lang w:val="en-GB"/>
        </w:rPr>
        <w:t xml:space="preserve"> (</w:t>
      </w:r>
      <w:r w:rsidR="00252AB1" w:rsidRPr="00252AB1">
        <w:rPr>
          <w:rFonts w:ascii="Times New Roman" w:hAnsi="Times New Roman"/>
          <w:sz w:val="24"/>
          <w:szCs w:val="24"/>
          <w:lang w:val="en-GB"/>
        </w:rPr>
        <w:t>EC</w:t>
      </w:r>
      <w:r w:rsidR="00252AB1">
        <w:rPr>
          <w:rFonts w:ascii="Times New Roman" w:hAnsi="Times New Roman"/>
          <w:sz w:val="24"/>
          <w:szCs w:val="24"/>
          <w:lang w:val="en-GB"/>
        </w:rPr>
        <w:t>,</w:t>
      </w:r>
      <w:r w:rsidR="00252AB1" w:rsidRPr="00252AB1">
        <w:rPr>
          <w:rFonts w:ascii="Times New Roman" w:hAnsi="Times New Roman"/>
          <w:sz w:val="24"/>
          <w:szCs w:val="24"/>
          <w:lang w:val="en-GB"/>
        </w:rPr>
        <w:t xml:space="preserve"> 2015b)</w:t>
      </w:r>
      <w:r w:rsidR="00252AB1">
        <w:rPr>
          <w:rFonts w:ascii="Times New Roman" w:hAnsi="Times New Roman"/>
          <w:sz w:val="24"/>
          <w:szCs w:val="24"/>
          <w:lang w:val="en-GB"/>
        </w:rPr>
        <w:t xml:space="preserve">, are proof of the awareness of the need to </w:t>
      </w:r>
      <w:r w:rsidR="00EF7C64">
        <w:rPr>
          <w:rFonts w:ascii="Times New Roman" w:hAnsi="Times New Roman"/>
          <w:sz w:val="24"/>
          <w:szCs w:val="24"/>
          <w:lang w:val="en-GB"/>
        </w:rPr>
        <w:t>provide</w:t>
      </w:r>
      <w:r w:rsidR="00252AB1">
        <w:rPr>
          <w:rFonts w:ascii="Times New Roman" w:hAnsi="Times New Roman"/>
          <w:sz w:val="24"/>
          <w:szCs w:val="24"/>
          <w:lang w:val="en-GB"/>
        </w:rPr>
        <w:t xml:space="preserve"> a more holistic, complete, integrated and territorial perspective</w:t>
      </w:r>
      <w:r w:rsidR="00EF7C64">
        <w:rPr>
          <w:rFonts w:ascii="Times New Roman" w:hAnsi="Times New Roman"/>
          <w:sz w:val="24"/>
          <w:szCs w:val="24"/>
          <w:lang w:val="en-GB"/>
        </w:rPr>
        <w:t>,</w:t>
      </w:r>
      <w:r w:rsidR="00252AB1">
        <w:rPr>
          <w:rFonts w:ascii="Times New Roman" w:hAnsi="Times New Roman"/>
          <w:sz w:val="24"/>
          <w:szCs w:val="24"/>
          <w:lang w:val="en-GB"/>
        </w:rPr>
        <w:t xml:space="preserve"> when implementing EU Cohesion Policy related programmes.</w:t>
      </w:r>
    </w:p>
    <w:p w:rsidR="00DB2E0F" w:rsidRDefault="00DB2E0F" w:rsidP="00C01DFD">
      <w:pPr>
        <w:spacing w:line="480" w:lineRule="auto"/>
        <w:jc w:val="both"/>
        <w:rPr>
          <w:rFonts w:ascii="Times New Roman" w:hAnsi="Times New Roman"/>
          <w:sz w:val="24"/>
          <w:szCs w:val="24"/>
          <w:lang w:val="en-GB"/>
        </w:rPr>
      </w:pPr>
    </w:p>
    <w:p w:rsidR="00953AE8" w:rsidRDefault="00252AB1" w:rsidP="00C01DFD">
      <w:pPr>
        <w:spacing w:line="480" w:lineRule="auto"/>
        <w:jc w:val="both"/>
        <w:rPr>
          <w:rFonts w:ascii="Times New Roman" w:hAnsi="Times New Roman"/>
          <w:sz w:val="24"/>
          <w:szCs w:val="24"/>
          <w:lang w:val="en-GB"/>
        </w:rPr>
      </w:pPr>
      <w:r>
        <w:rPr>
          <w:rFonts w:ascii="Times New Roman" w:hAnsi="Times New Roman"/>
          <w:sz w:val="24"/>
          <w:szCs w:val="24"/>
          <w:lang w:val="en-GB"/>
        </w:rPr>
        <w:t xml:space="preserve">All in all, and by making use of a methodology which takes </w:t>
      </w:r>
      <w:r w:rsidR="00486A4C">
        <w:rPr>
          <w:rFonts w:ascii="Times New Roman" w:hAnsi="Times New Roman"/>
          <w:sz w:val="24"/>
          <w:szCs w:val="24"/>
          <w:lang w:val="en-GB"/>
        </w:rPr>
        <w:t>into</w:t>
      </w:r>
      <w:r>
        <w:rPr>
          <w:rFonts w:ascii="Times New Roman" w:hAnsi="Times New Roman"/>
          <w:sz w:val="24"/>
          <w:szCs w:val="24"/>
          <w:lang w:val="en-GB"/>
        </w:rPr>
        <w:t xml:space="preserve"> account the presence of several territorial related elements in a given policy, such as the ones previously mentioned, we can conclude that there is a strong case to argue that the EU Cohesion Policy has a high level of territorialization. No less fundamental to this analysis is the critical role that this policy has had in supporting the development of sub-national administrative scales, and in particular the regional level, at least in less development EU countries. In this regard, the claims which require the need for a more place-based approach to this policy </w:t>
      </w:r>
      <w:r w:rsidR="00581F58">
        <w:rPr>
          <w:rFonts w:ascii="Times New Roman" w:hAnsi="Times New Roman"/>
          <w:sz w:val="24"/>
          <w:szCs w:val="24"/>
          <w:lang w:val="en-GB"/>
        </w:rPr>
        <w:t xml:space="preserve">also unveil its substantial territorial dimension. </w:t>
      </w:r>
      <w:r w:rsidR="00891AAB">
        <w:rPr>
          <w:rFonts w:ascii="Times New Roman" w:hAnsi="Times New Roman"/>
          <w:sz w:val="24"/>
          <w:szCs w:val="24"/>
          <w:lang w:val="en-GB"/>
        </w:rPr>
        <w:lastRenderedPageBreak/>
        <w:t xml:space="preserve">Additionally, the increasing importance of the support </w:t>
      </w:r>
      <w:r w:rsidR="00EF7C64">
        <w:rPr>
          <w:rFonts w:ascii="Times New Roman" w:hAnsi="Times New Roman"/>
          <w:sz w:val="24"/>
          <w:szCs w:val="24"/>
          <w:lang w:val="en-GB"/>
        </w:rPr>
        <w:t>provided</w:t>
      </w:r>
      <w:r w:rsidR="00891AAB">
        <w:rPr>
          <w:rFonts w:ascii="Times New Roman" w:hAnsi="Times New Roman"/>
          <w:sz w:val="24"/>
          <w:szCs w:val="24"/>
          <w:lang w:val="en-GB"/>
        </w:rPr>
        <w:t xml:space="preserve"> through the </w:t>
      </w:r>
      <w:r w:rsidR="00EF7C64">
        <w:rPr>
          <w:rFonts w:ascii="Times New Roman" w:hAnsi="Times New Roman"/>
          <w:sz w:val="24"/>
          <w:szCs w:val="24"/>
          <w:lang w:val="en-GB"/>
        </w:rPr>
        <w:t>financial support</w:t>
      </w:r>
      <w:r w:rsidR="00891AAB">
        <w:rPr>
          <w:rFonts w:ascii="Times New Roman" w:hAnsi="Times New Roman"/>
          <w:sz w:val="24"/>
          <w:szCs w:val="24"/>
          <w:lang w:val="en-GB"/>
        </w:rPr>
        <w:t xml:space="preserve"> given to the territorial cooperation goal of this Policy unfolds a key territorial dimension, as the main strand of this goal (cross-border cooperation), financially speaking, </w:t>
      </w:r>
      <w:proofErr w:type="gramStart"/>
      <w:r w:rsidR="00891AAB">
        <w:rPr>
          <w:rFonts w:ascii="Times New Roman" w:hAnsi="Times New Roman"/>
          <w:sz w:val="24"/>
          <w:szCs w:val="24"/>
          <w:lang w:val="en-GB"/>
        </w:rPr>
        <w:t>covers</w:t>
      </w:r>
      <w:proofErr w:type="gramEnd"/>
      <w:r w:rsidR="00891AAB">
        <w:rPr>
          <w:rFonts w:ascii="Times New Roman" w:hAnsi="Times New Roman"/>
          <w:sz w:val="24"/>
          <w:szCs w:val="24"/>
          <w:lang w:val="en-GB"/>
        </w:rPr>
        <w:t xml:space="preserve"> more than 60% of the EU territory. Also, the rise of the macro-regional strategies (four in late 2015)</w:t>
      </w:r>
      <w:r w:rsidR="00745CE1">
        <w:rPr>
          <w:rFonts w:ascii="Times New Roman" w:hAnsi="Times New Roman"/>
          <w:sz w:val="24"/>
          <w:szCs w:val="24"/>
          <w:lang w:val="en-GB"/>
        </w:rPr>
        <w:t>,</w:t>
      </w:r>
      <w:r w:rsidR="00891AAB">
        <w:rPr>
          <w:rFonts w:ascii="Times New Roman" w:hAnsi="Times New Roman"/>
          <w:sz w:val="24"/>
          <w:szCs w:val="24"/>
          <w:lang w:val="en-GB"/>
        </w:rPr>
        <w:t xml:space="preserve"> alongside with the constant establishmen</w:t>
      </w:r>
      <w:r w:rsidR="00745CE1">
        <w:rPr>
          <w:rFonts w:ascii="Times New Roman" w:hAnsi="Times New Roman"/>
          <w:sz w:val="24"/>
          <w:szCs w:val="24"/>
          <w:lang w:val="en-GB"/>
        </w:rPr>
        <w:t>t of the European Groupings of T</w:t>
      </w:r>
      <w:r w:rsidR="00891AAB">
        <w:rPr>
          <w:rFonts w:ascii="Times New Roman" w:hAnsi="Times New Roman"/>
          <w:sz w:val="24"/>
          <w:szCs w:val="24"/>
          <w:lang w:val="en-GB"/>
        </w:rPr>
        <w:t>erritorial Cooperation</w:t>
      </w:r>
      <w:r w:rsidR="00DF1035">
        <w:rPr>
          <w:rFonts w:ascii="Times New Roman" w:hAnsi="Times New Roman"/>
          <w:sz w:val="24"/>
          <w:szCs w:val="24"/>
          <w:lang w:val="en-GB"/>
        </w:rPr>
        <w:t xml:space="preserve"> (55 in late 2015)</w:t>
      </w:r>
      <w:r w:rsidR="00953AE8">
        <w:rPr>
          <w:rFonts w:ascii="Times New Roman" w:hAnsi="Times New Roman"/>
          <w:sz w:val="24"/>
          <w:szCs w:val="24"/>
          <w:lang w:val="en-GB"/>
        </w:rPr>
        <w:t>, provides further impetus to the</w:t>
      </w:r>
      <w:r w:rsidR="00745CE1">
        <w:rPr>
          <w:rFonts w:ascii="Times New Roman" w:hAnsi="Times New Roman"/>
          <w:sz w:val="24"/>
          <w:szCs w:val="24"/>
          <w:lang w:val="en-GB"/>
        </w:rPr>
        <w:t xml:space="preserve"> reinforcement of </w:t>
      </w:r>
      <w:r w:rsidR="00953AE8">
        <w:rPr>
          <w:rFonts w:ascii="Times New Roman" w:hAnsi="Times New Roman"/>
          <w:sz w:val="24"/>
          <w:szCs w:val="24"/>
          <w:lang w:val="en-GB"/>
        </w:rPr>
        <w:t xml:space="preserve">territorial cooperation </w:t>
      </w:r>
      <w:r w:rsidR="00745CE1">
        <w:rPr>
          <w:rFonts w:ascii="Times New Roman" w:hAnsi="Times New Roman"/>
          <w:sz w:val="24"/>
          <w:szCs w:val="24"/>
          <w:lang w:val="en-GB"/>
        </w:rPr>
        <w:t xml:space="preserve">networks </w:t>
      </w:r>
      <w:r w:rsidR="00953AE8">
        <w:rPr>
          <w:rFonts w:ascii="Times New Roman" w:hAnsi="Times New Roman"/>
          <w:sz w:val="24"/>
          <w:szCs w:val="24"/>
          <w:lang w:val="en-GB"/>
        </w:rPr>
        <w:t>within the EU.</w:t>
      </w:r>
    </w:p>
    <w:p w:rsidR="00953AE8" w:rsidRDefault="00953AE8" w:rsidP="00C01DFD">
      <w:pPr>
        <w:spacing w:line="480" w:lineRule="auto"/>
        <w:jc w:val="both"/>
        <w:rPr>
          <w:rFonts w:ascii="Times New Roman" w:hAnsi="Times New Roman"/>
          <w:sz w:val="24"/>
          <w:szCs w:val="24"/>
          <w:lang w:val="en-GB"/>
        </w:rPr>
      </w:pPr>
    </w:p>
    <w:p w:rsidR="00C30ED9" w:rsidRDefault="00953AE8" w:rsidP="00C01DFD">
      <w:pPr>
        <w:spacing w:line="480" w:lineRule="auto"/>
        <w:jc w:val="both"/>
        <w:rPr>
          <w:rFonts w:ascii="Times New Roman" w:hAnsi="Times New Roman"/>
          <w:sz w:val="24"/>
          <w:szCs w:val="24"/>
          <w:lang w:val="en-GB"/>
        </w:rPr>
      </w:pPr>
      <w:r>
        <w:rPr>
          <w:rFonts w:ascii="Times New Roman" w:hAnsi="Times New Roman"/>
          <w:sz w:val="24"/>
          <w:szCs w:val="24"/>
          <w:lang w:val="en-GB"/>
        </w:rPr>
        <w:t xml:space="preserve">Finally, </w:t>
      </w:r>
      <w:r w:rsidR="000D44AB">
        <w:rPr>
          <w:rFonts w:ascii="Times New Roman" w:hAnsi="Times New Roman"/>
          <w:sz w:val="24"/>
          <w:szCs w:val="24"/>
          <w:lang w:val="en-GB"/>
        </w:rPr>
        <w:t xml:space="preserve">our own detailed analysis on the main territorial impacts of the EU Cohesion Policy in several EU Member-States and regions, has revealed the pivotal role of this Policy in supporting several pillars of the territorial cohesion concept, and mainly in improving social, economic, and environmental related </w:t>
      </w:r>
      <w:r w:rsidR="00745CE1">
        <w:rPr>
          <w:rFonts w:ascii="Times New Roman" w:hAnsi="Times New Roman"/>
          <w:sz w:val="24"/>
          <w:szCs w:val="24"/>
          <w:lang w:val="en-GB"/>
        </w:rPr>
        <w:t>components</w:t>
      </w:r>
      <w:r w:rsidR="000D44AB">
        <w:rPr>
          <w:rFonts w:ascii="Times New Roman" w:hAnsi="Times New Roman"/>
          <w:sz w:val="24"/>
          <w:szCs w:val="24"/>
          <w:lang w:val="en-GB"/>
        </w:rPr>
        <w:t xml:space="preserve"> in the intervention territories, with particular emphasis in </w:t>
      </w:r>
      <w:r w:rsidR="00745CE1">
        <w:rPr>
          <w:rFonts w:ascii="Times New Roman" w:hAnsi="Times New Roman"/>
          <w:sz w:val="24"/>
          <w:szCs w:val="24"/>
          <w:lang w:val="en-GB"/>
        </w:rPr>
        <w:t xml:space="preserve">improving </w:t>
      </w:r>
      <w:r w:rsidR="000D44AB">
        <w:rPr>
          <w:rFonts w:ascii="Times New Roman" w:hAnsi="Times New Roman"/>
          <w:sz w:val="24"/>
          <w:szCs w:val="24"/>
          <w:lang w:val="en-GB"/>
        </w:rPr>
        <w:t>the infra-structural and the human capital domain</w:t>
      </w:r>
      <w:r w:rsidR="00C30ED9">
        <w:rPr>
          <w:rFonts w:ascii="Times New Roman" w:hAnsi="Times New Roman"/>
          <w:sz w:val="24"/>
          <w:szCs w:val="24"/>
          <w:lang w:val="en-GB"/>
        </w:rPr>
        <w:t>s</w:t>
      </w:r>
      <w:r w:rsidR="000D44AB">
        <w:rPr>
          <w:rFonts w:ascii="Times New Roman" w:hAnsi="Times New Roman"/>
          <w:sz w:val="24"/>
          <w:szCs w:val="24"/>
          <w:lang w:val="en-GB"/>
        </w:rPr>
        <w:t xml:space="preserve">. However, and </w:t>
      </w:r>
      <w:r w:rsidR="00C30ED9">
        <w:rPr>
          <w:rFonts w:ascii="Times New Roman" w:hAnsi="Times New Roman"/>
          <w:sz w:val="24"/>
          <w:szCs w:val="24"/>
          <w:lang w:val="en-GB"/>
        </w:rPr>
        <w:t xml:space="preserve">despite the multiple positive direct and indirect impacts provoked by the programmes financed under the auspices of this </w:t>
      </w:r>
      <w:r w:rsidR="000B7FA6">
        <w:rPr>
          <w:rFonts w:ascii="Times New Roman" w:hAnsi="Times New Roman"/>
          <w:sz w:val="24"/>
          <w:szCs w:val="24"/>
          <w:lang w:val="en-GB"/>
        </w:rPr>
        <w:t>Policy, the goal of achieving a more cohesive and balanced territory at the national level, has not been attained. On the contrary, despite a wider canalization of financial support to the less developed regions, the larger EU metropolitan areas continue to gain in their overall relative position</w:t>
      </w:r>
      <w:r w:rsidR="00E216AA">
        <w:rPr>
          <w:rFonts w:ascii="Times New Roman" w:hAnsi="Times New Roman"/>
          <w:sz w:val="24"/>
          <w:szCs w:val="24"/>
          <w:lang w:val="en-GB"/>
        </w:rPr>
        <w:t>,</w:t>
      </w:r>
      <w:r w:rsidR="000B7FA6">
        <w:rPr>
          <w:rFonts w:ascii="Times New Roman" w:hAnsi="Times New Roman"/>
          <w:sz w:val="24"/>
          <w:szCs w:val="24"/>
          <w:lang w:val="en-GB"/>
        </w:rPr>
        <w:t xml:space="preserve"> in terms of their socioeconomic and demographic attractiveness. What is more, the ESDP goal of establishing a more polycentric urban system in the EU Member-States was not achieved in </w:t>
      </w:r>
      <w:r w:rsidR="00486A4C">
        <w:rPr>
          <w:rFonts w:ascii="Times New Roman" w:hAnsi="Times New Roman"/>
          <w:sz w:val="24"/>
          <w:szCs w:val="24"/>
          <w:lang w:val="en-GB"/>
        </w:rPr>
        <w:t xml:space="preserve">the </w:t>
      </w:r>
      <w:r w:rsidR="000B7FA6">
        <w:rPr>
          <w:rFonts w:ascii="Times New Roman" w:hAnsi="Times New Roman"/>
          <w:sz w:val="24"/>
          <w:szCs w:val="24"/>
          <w:lang w:val="en-GB"/>
        </w:rPr>
        <w:t xml:space="preserve">territories which we </w:t>
      </w:r>
      <w:r w:rsidR="00486A4C">
        <w:rPr>
          <w:rFonts w:ascii="Times New Roman" w:hAnsi="Times New Roman"/>
          <w:sz w:val="24"/>
          <w:szCs w:val="24"/>
          <w:lang w:val="en-GB"/>
        </w:rPr>
        <w:t xml:space="preserve">have </w:t>
      </w:r>
      <w:r w:rsidR="000B7FA6">
        <w:rPr>
          <w:rFonts w:ascii="Times New Roman" w:hAnsi="Times New Roman"/>
          <w:sz w:val="24"/>
          <w:szCs w:val="24"/>
          <w:lang w:val="en-GB"/>
        </w:rPr>
        <w:t>studied with greater detail (Portugal, Spain, and Sweden).</w:t>
      </w:r>
    </w:p>
    <w:p w:rsidR="000B7FA6" w:rsidRDefault="000B7FA6" w:rsidP="00C01DFD">
      <w:pPr>
        <w:spacing w:line="480" w:lineRule="auto"/>
        <w:jc w:val="both"/>
        <w:rPr>
          <w:rFonts w:ascii="Times New Roman" w:hAnsi="Times New Roman"/>
          <w:sz w:val="24"/>
          <w:szCs w:val="24"/>
          <w:lang w:val="en-GB"/>
        </w:rPr>
      </w:pPr>
    </w:p>
    <w:p w:rsidR="00B76CFF" w:rsidRDefault="007068DB" w:rsidP="00C01DFD">
      <w:pPr>
        <w:spacing w:line="480" w:lineRule="auto"/>
        <w:jc w:val="both"/>
        <w:rPr>
          <w:rFonts w:ascii="Times New Roman" w:hAnsi="Times New Roman"/>
          <w:sz w:val="24"/>
          <w:szCs w:val="24"/>
          <w:lang w:val="en-GB"/>
        </w:rPr>
      </w:pPr>
      <w:r>
        <w:rPr>
          <w:rFonts w:ascii="Times New Roman" w:hAnsi="Times New Roman"/>
          <w:sz w:val="24"/>
          <w:szCs w:val="24"/>
          <w:lang w:val="en-GB"/>
        </w:rPr>
        <w:t xml:space="preserve">To conclude, and following from the above, </w:t>
      </w:r>
      <w:r w:rsidR="009729DE">
        <w:rPr>
          <w:rFonts w:ascii="Times New Roman" w:hAnsi="Times New Roman"/>
          <w:sz w:val="24"/>
          <w:szCs w:val="24"/>
          <w:lang w:val="en-GB"/>
        </w:rPr>
        <w:t>we could see that, despite the constant reforms and reshapes, which have been attempting to push the EU Cohesion Policy further away from its initial goals as a cohesive policy</w:t>
      </w:r>
      <w:r w:rsidR="00E216AA">
        <w:rPr>
          <w:rFonts w:ascii="Times New Roman" w:hAnsi="Times New Roman"/>
          <w:sz w:val="24"/>
          <w:szCs w:val="24"/>
          <w:lang w:val="en-GB"/>
        </w:rPr>
        <w:t>,</w:t>
      </w:r>
      <w:r w:rsidR="009729DE">
        <w:rPr>
          <w:rFonts w:ascii="Times New Roman" w:hAnsi="Times New Roman"/>
          <w:sz w:val="24"/>
          <w:szCs w:val="24"/>
          <w:lang w:val="en-GB"/>
        </w:rPr>
        <w:t xml:space="preserve"> into a more neoliberal and Anglo-Saxon investment policy, it still maintains a resilient relation with many elements associated with the territorial dimension of policies. Against this background, we </w:t>
      </w:r>
      <w:r w:rsidR="00BB630B">
        <w:rPr>
          <w:rFonts w:ascii="Times New Roman" w:hAnsi="Times New Roman"/>
          <w:sz w:val="24"/>
          <w:szCs w:val="24"/>
          <w:lang w:val="en-GB"/>
        </w:rPr>
        <w:t xml:space="preserve">can </w:t>
      </w:r>
      <w:r w:rsidR="009729DE">
        <w:rPr>
          <w:rFonts w:ascii="Times New Roman" w:hAnsi="Times New Roman"/>
          <w:sz w:val="24"/>
          <w:szCs w:val="24"/>
          <w:lang w:val="en-GB"/>
        </w:rPr>
        <w:t>argue that</w:t>
      </w:r>
      <w:r w:rsidR="00BB630B">
        <w:rPr>
          <w:rFonts w:ascii="Times New Roman" w:hAnsi="Times New Roman"/>
          <w:sz w:val="24"/>
          <w:szCs w:val="24"/>
          <w:lang w:val="en-GB"/>
        </w:rPr>
        <w:t xml:space="preserve">, in order to reinforce this territorial dimension, </w:t>
      </w:r>
      <w:r w:rsidR="00BB630B">
        <w:rPr>
          <w:rFonts w:ascii="Times New Roman" w:hAnsi="Times New Roman"/>
          <w:sz w:val="24"/>
          <w:szCs w:val="24"/>
          <w:lang w:val="en-GB"/>
        </w:rPr>
        <w:lastRenderedPageBreak/>
        <w:t>this Policy needs further action from both the academic community and the involved political actors.</w:t>
      </w:r>
      <w:r w:rsidR="004659F4">
        <w:rPr>
          <w:rFonts w:ascii="Times New Roman" w:hAnsi="Times New Roman"/>
          <w:sz w:val="24"/>
          <w:szCs w:val="24"/>
          <w:lang w:val="en-GB"/>
        </w:rPr>
        <w:t xml:space="preserve"> The formers have on their hands the continuation of the efforts to highlight the need for better understanding the territorial impacts of this policy</w:t>
      </w:r>
      <w:r w:rsidR="00E216AA">
        <w:rPr>
          <w:rFonts w:ascii="Times New Roman" w:hAnsi="Times New Roman"/>
          <w:sz w:val="24"/>
          <w:szCs w:val="24"/>
          <w:lang w:val="en-GB"/>
        </w:rPr>
        <w:t>,</w:t>
      </w:r>
      <w:r w:rsidR="004659F4">
        <w:rPr>
          <w:rFonts w:ascii="Times New Roman" w:hAnsi="Times New Roman"/>
          <w:sz w:val="24"/>
          <w:szCs w:val="24"/>
          <w:lang w:val="en-GB"/>
        </w:rPr>
        <w:t xml:space="preserve"> and to design better spatial development </w:t>
      </w:r>
      <w:r w:rsidR="00E216AA">
        <w:rPr>
          <w:rFonts w:ascii="Times New Roman" w:hAnsi="Times New Roman"/>
          <w:sz w:val="24"/>
          <w:szCs w:val="24"/>
          <w:lang w:val="en-GB"/>
        </w:rPr>
        <w:t>strategies,</w:t>
      </w:r>
      <w:r w:rsidR="004659F4">
        <w:rPr>
          <w:rFonts w:ascii="Times New Roman" w:hAnsi="Times New Roman"/>
          <w:sz w:val="24"/>
          <w:szCs w:val="24"/>
          <w:lang w:val="en-GB"/>
        </w:rPr>
        <w:t xml:space="preserve"> with an integrated territorial </w:t>
      </w:r>
      <w:r w:rsidR="00887912">
        <w:rPr>
          <w:rFonts w:ascii="Times New Roman" w:hAnsi="Times New Roman"/>
          <w:sz w:val="24"/>
          <w:szCs w:val="24"/>
          <w:lang w:val="en-GB"/>
        </w:rPr>
        <w:t xml:space="preserve">approach, and which launch concrete measures to achieve a more balanced, harmonious and polycentric urban system within the EU territory. </w:t>
      </w:r>
    </w:p>
    <w:p w:rsidR="00B76CFF" w:rsidRDefault="00B76CFF" w:rsidP="00C01DFD">
      <w:pPr>
        <w:spacing w:line="480" w:lineRule="auto"/>
        <w:jc w:val="both"/>
        <w:rPr>
          <w:rFonts w:ascii="Times New Roman" w:hAnsi="Times New Roman"/>
          <w:sz w:val="24"/>
          <w:szCs w:val="24"/>
          <w:lang w:val="en-GB"/>
        </w:rPr>
      </w:pPr>
    </w:p>
    <w:p w:rsidR="00887912" w:rsidRDefault="00921C8B" w:rsidP="00C01DFD">
      <w:pPr>
        <w:spacing w:line="480" w:lineRule="auto"/>
        <w:jc w:val="both"/>
        <w:rPr>
          <w:rFonts w:ascii="Times New Roman" w:hAnsi="Times New Roman"/>
          <w:sz w:val="24"/>
          <w:szCs w:val="24"/>
          <w:lang w:val="en-GB"/>
        </w:rPr>
      </w:pPr>
      <w:r>
        <w:rPr>
          <w:rFonts w:ascii="Times New Roman" w:hAnsi="Times New Roman"/>
          <w:sz w:val="24"/>
          <w:szCs w:val="24"/>
          <w:lang w:val="en-GB"/>
        </w:rPr>
        <w:t>On their part</w:t>
      </w:r>
      <w:r w:rsidR="00887912">
        <w:rPr>
          <w:rFonts w:ascii="Times New Roman" w:hAnsi="Times New Roman"/>
          <w:sz w:val="24"/>
          <w:szCs w:val="24"/>
          <w:lang w:val="en-GB"/>
        </w:rPr>
        <w:t xml:space="preserve">, the latter </w:t>
      </w:r>
      <w:r w:rsidR="00B76CFF">
        <w:rPr>
          <w:rFonts w:ascii="Times New Roman" w:hAnsi="Times New Roman"/>
          <w:sz w:val="24"/>
          <w:szCs w:val="24"/>
          <w:lang w:val="en-GB"/>
        </w:rPr>
        <w:t xml:space="preserve">(policy-makers) </w:t>
      </w:r>
      <w:r w:rsidR="00887912">
        <w:rPr>
          <w:rFonts w:ascii="Times New Roman" w:hAnsi="Times New Roman"/>
          <w:sz w:val="24"/>
          <w:szCs w:val="24"/>
          <w:lang w:val="en-GB"/>
        </w:rPr>
        <w:t>should be provided with better territorial analyses, and evaluation reports of the main territorial impacts of the EU Cohesion Policy, in order to make more rational and intelligent decisions on the necessary thematic concentration of the available investments. Also, the EU policy makers should be aware that relevant territorial impact assessment</w:t>
      </w:r>
      <w:r w:rsidR="00E216AA">
        <w:rPr>
          <w:rFonts w:ascii="Times New Roman" w:hAnsi="Times New Roman"/>
          <w:sz w:val="24"/>
          <w:szCs w:val="24"/>
          <w:lang w:val="en-GB"/>
        </w:rPr>
        <w:t xml:space="preserve"> procedures</w:t>
      </w:r>
      <w:r w:rsidR="00887912">
        <w:rPr>
          <w:rFonts w:ascii="Times New Roman" w:hAnsi="Times New Roman"/>
          <w:sz w:val="24"/>
          <w:szCs w:val="24"/>
          <w:lang w:val="en-GB"/>
        </w:rPr>
        <w:t xml:space="preserve"> require </w:t>
      </w:r>
      <w:r w:rsidR="00B76CFF">
        <w:rPr>
          <w:rFonts w:ascii="Times New Roman" w:hAnsi="Times New Roman"/>
          <w:sz w:val="24"/>
          <w:szCs w:val="24"/>
          <w:lang w:val="en-GB"/>
        </w:rPr>
        <w:t xml:space="preserve">more than a simple press-of-a-button </w:t>
      </w:r>
      <w:r w:rsidR="00E216AA">
        <w:rPr>
          <w:rFonts w:ascii="Times New Roman" w:hAnsi="Times New Roman"/>
          <w:sz w:val="24"/>
          <w:szCs w:val="24"/>
          <w:lang w:val="en-GB"/>
        </w:rPr>
        <w:t>gesture</w:t>
      </w:r>
      <w:r w:rsidR="00B76CFF">
        <w:rPr>
          <w:rFonts w:ascii="Times New Roman" w:hAnsi="Times New Roman"/>
          <w:sz w:val="24"/>
          <w:szCs w:val="24"/>
          <w:lang w:val="en-GB"/>
        </w:rPr>
        <w:t xml:space="preserve">, and that the analysed territorial dimensions </w:t>
      </w:r>
      <w:r w:rsidR="00E216AA">
        <w:rPr>
          <w:rFonts w:ascii="Times New Roman" w:hAnsi="Times New Roman"/>
          <w:sz w:val="24"/>
          <w:szCs w:val="24"/>
          <w:lang w:val="en-GB"/>
        </w:rPr>
        <w:t>of policies extend</w:t>
      </w:r>
      <w:r w:rsidR="00B76CFF">
        <w:rPr>
          <w:rFonts w:ascii="Times New Roman" w:hAnsi="Times New Roman"/>
          <w:sz w:val="24"/>
          <w:szCs w:val="24"/>
          <w:lang w:val="en-GB"/>
        </w:rPr>
        <w:t xml:space="preserve"> the economy-society-environment triangle. Consequently, the investment in </w:t>
      </w:r>
      <w:r w:rsidR="00E216AA">
        <w:rPr>
          <w:rFonts w:ascii="Times New Roman" w:hAnsi="Times New Roman"/>
          <w:sz w:val="24"/>
          <w:szCs w:val="24"/>
          <w:lang w:val="en-GB"/>
        </w:rPr>
        <w:t>improving available statistical data collection is of</w:t>
      </w:r>
      <w:r w:rsidR="00B76CFF">
        <w:rPr>
          <w:rFonts w:ascii="Times New Roman" w:hAnsi="Times New Roman"/>
          <w:sz w:val="24"/>
          <w:szCs w:val="24"/>
          <w:lang w:val="en-GB"/>
        </w:rPr>
        <w:t xml:space="preserve"> crucial importance to better understand the policy causalities in</w:t>
      </w:r>
      <w:r w:rsidR="008D2040">
        <w:rPr>
          <w:rFonts w:ascii="Times New Roman" w:hAnsi="Times New Roman"/>
          <w:sz w:val="24"/>
          <w:szCs w:val="24"/>
          <w:lang w:val="en-GB"/>
        </w:rPr>
        <w:t xml:space="preserve"> the</w:t>
      </w:r>
      <w:r w:rsidR="00B76CFF">
        <w:rPr>
          <w:rFonts w:ascii="Times New Roman" w:hAnsi="Times New Roman"/>
          <w:sz w:val="24"/>
          <w:szCs w:val="24"/>
          <w:lang w:val="en-GB"/>
        </w:rPr>
        <w:t xml:space="preserve"> all dimensio</w:t>
      </w:r>
      <w:r w:rsidR="00E216AA">
        <w:rPr>
          <w:rFonts w:ascii="Times New Roman" w:hAnsi="Times New Roman"/>
          <w:sz w:val="24"/>
          <w:szCs w:val="24"/>
          <w:lang w:val="en-GB"/>
        </w:rPr>
        <w:t xml:space="preserve">ns </w:t>
      </w:r>
      <w:r w:rsidR="008D2040">
        <w:rPr>
          <w:rFonts w:ascii="Times New Roman" w:hAnsi="Times New Roman"/>
          <w:sz w:val="24"/>
          <w:szCs w:val="24"/>
          <w:lang w:val="en-GB"/>
        </w:rPr>
        <w:t>of</w:t>
      </w:r>
      <w:r w:rsidR="00E216AA">
        <w:rPr>
          <w:rFonts w:ascii="Times New Roman" w:hAnsi="Times New Roman"/>
          <w:sz w:val="24"/>
          <w:szCs w:val="24"/>
          <w:lang w:val="en-GB"/>
        </w:rPr>
        <w:t xml:space="preserve"> territorial development.</w:t>
      </w:r>
      <w:r w:rsidR="00B76CFF">
        <w:rPr>
          <w:rFonts w:ascii="Times New Roman" w:hAnsi="Times New Roman"/>
          <w:sz w:val="24"/>
          <w:szCs w:val="24"/>
          <w:lang w:val="en-GB"/>
        </w:rPr>
        <w:t xml:space="preserve"> </w:t>
      </w:r>
    </w:p>
    <w:p w:rsidR="00887912" w:rsidRDefault="00887912" w:rsidP="00C01DFD">
      <w:pPr>
        <w:spacing w:line="480" w:lineRule="auto"/>
        <w:jc w:val="both"/>
        <w:rPr>
          <w:rFonts w:ascii="Times New Roman" w:hAnsi="Times New Roman"/>
          <w:sz w:val="24"/>
          <w:szCs w:val="24"/>
          <w:lang w:val="en-GB"/>
        </w:rPr>
      </w:pPr>
    </w:p>
    <w:p w:rsidR="006E7D2E" w:rsidRDefault="006E7D2E" w:rsidP="00C01DFD">
      <w:pPr>
        <w:spacing w:line="480" w:lineRule="auto"/>
        <w:jc w:val="both"/>
        <w:rPr>
          <w:rFonts w:ascii="Times New Roman" w:hAnsi="Times New Roman"/>
          <w:sz w:val="24"/>
          <w:szCs w:val="24"/>
          <w:lang w:val="en-GB"/>
        </w:rPr>
      </w:pPr>
      <w:r>
        <w:rPr>
          <w:rFonts w:ascii="Times New Roman" w:hAnsi="Times New Roman"/>
          <w:sz w:val="24"/>
          <w:szCs w:val="24"/>
          <w:lang w:val="en-GB"/>
        </w:rPr>
        <w:t xml:space="preserve">In the end, the presented analysis intends to provoke an accelerated debate on the future trends of the EU Cohesion Policy, and to highlight the need to take </w:t>
      </w:r>
      <w:r w:rsidR="008D2040">
        <w:rPr>
          <w:rFonts w:ascii="Times New Roman" w:hAnsi="Times New Roman"/>
          <w:sz w:val="24"/>
          <w:szCs w:val="24"/>
          <w:lang w:val="en-GB"/>
        </w:rPr>
        <w:t>into</w:t>
      </w:r>
      <w:r>
        <w:rPr>
          <w:rFonts w:ascii="Times New Roman" w:hAnsi="Times New Roman"/>
          <w:sz w:val="24"/>
          <w:szCs w:val="24"/>
          <w:lang w:val="en-GB"/>
        </w:rPr>
        <w:t xml:space="preserve"> account and reinforce its territorial dimension, and the consequent need to implement the proposals expressed in the Territorial Agenda, as a means to complement the ‘</w:t>
      </w:r>
      <w:proofErr w:type="spellStart"/>
      <w:r>
        <w:rPr>
          <w:rFonts w:ascii="Times New Roman" w:hAnsi="Times New Roman"/>
          <w:sz w:val="24"/>
          <w:szCs w:val="24"/>
          <w:lang w:val="en-GB"/>
        </w:rPr>
        <w:t>territorialess</w:t>
      </w:r>
      <w:proofErr w:type="spellEnd"/>
      <w:r>
        <w:rPr>
          <w:rFonts w:ascii="Times New Roman" w:hAnsi="Times New Roman"/>
          <w:sz w:val="24"/>
          <w:szCs w:val="24"/>
          <w:lang w:val="en-GB"/>
        </w:rPr>
        <w:t xml:space="preserve"> EU 2020 strategy’. Moreover, we</w:t>
      </w:r>
      <w:r w:rsidR="00FE5727">
        <w:rPr>
          <w:rFonts w:ascii="Times New Roman" w:hAnsi="Times New Roman"/>
          <w:sz w:val="24"/>
          <w:szCs w:val="24"/>
          <w:lang w:val="en-GB"/>
        </w:rPr>
        <w:t xml:space="preserve"> expect that the academic and political discussion on </w:t>
      </w:r>
      <w:r w:rsidR="008D2040">
        <w:rPr>
          <w:rFonts w:ascii="Times New Roman" w:hAnsi="Times New Roman"/>
          <w:sz w:val="24"/>
          <w:szCs w:val="24"/>
          <w:lang w:val="en-GB"/>
        </w:rPr>
        <w:t xml:space="preserve">the </w:t>
      </w:r>
      <w:r w:rsidR="00FE5727">
        <w:rPr>
          <w:rFonts w:ascii="Times New Roman" w:hAnsi="Times New Roman"/>
          <w:sz w:val="24"/>
          <w:szCs w:val="24"/>
          <w:lang w:val="en-GB"/>
        </w:rPr>
        <w:t xml:space="preserve">‘territorial dimension’ of the EU Cohesion Policy leads to a wider awareness </w:t>
      </w:r>
      <w:r w:rsidR="008D2040">
        <w:rPr>
          <w:rFonts w:ascii="Times New Roman" w:hAnsi="Times New Roman"/>
          <w:sz w:val="24"/>
          <w:szCs w:val="24"/>
          <w:lang w:val="en-GB"/>
        </w:rPr>
        <w:t>on the</w:t>
      </w:r>
      <w:r w:rsidR="00FE5727">
        <w:rPr>
          <w:rFonts w:ascii="Times New Roman" w:hAnsi="Times New Roman"/>
          <w:sz w:val="24"/>
          <w:szCs w:val="24"/>
          <w:lang w:val="en-GB"/>
        </w:rPr>
        <w:t xml:space="preserve"> importance of the geographical analysis of Polices, in order to better </w:t>
      </w:r>
      <w:r w:rsidR="00306945">
        <w:rPr>
          <w:rFonts w:ascii="Times New Roman" w:hAnsi="Times New Roman"/>
          <w:sz w:val="24"/>
          <w:szCs w:val="24"/>
          <w:lang w:val="en-GB"/>
        </w:rPr>
        <w:t>understand</w:t>
      </w:r>
      <w:r w:rsidR="00FE5727">
        <w:rPr>
          <w:rFonts w:ascii="Times New Roman" w:hAnsi="Times New Roman"/>
          <w:sz w:val="24"/>
          <w:szCs w:val="24"/>
          <w:lang w:val="en-GB"/>
        </w:rPr>
        <w:t xml:space="preserve"> their </w:t>
      </w:r>
      <w:r w:rsidR="00306945">
        <w:rPr>
          <w:rFonts w:ascii="Times New Roman" w:hAnsi="Times New Roman"/>
          <w:sz w:val="24"/>
          <w:szCs w:val="24"/>
          <w:lang w:val="en-GB"/>
        </w:rPr>
        <w:t xml:space="preserve">territorial </w:t>
      </w:r>
      <w:r w:rsidR="007C31E1">
        <w:rPr>
          <w:rFonts w:ascii="Times New Roman" w:hAnsi="Times New Roman"/>
          <w:sz w:val="24"/>
          <w:szCs w:val="24"/>
          <w:lang w:val="en-GB"/>
        </w:rPr>
        <w:t>impacts in all the dimensions of territorial development.</w:t>
      </w:r>
      <w:r w:rsidR="00FE5727">
        <w:rPr>
          <w:rFonts w:ascii="Times New Roman" w:hAnsi="Times New Roman"/>
          <w:sz w:val="24"/>
          <w:szCs w:val="24"/>
          <w:lang w:val="en-GB"/>
        </w:rPr>
        <w:t xml:space="preserve">   </w:t>
      </w:r>
      <w:r>
        <w:rPr>
          <w:rFonts w:ascii="Times New Roman" w:hAnsi="Times New Roman"/>
          <w:sz w:val="24"/>
          <w:szCs w:val="24"/>
          <w:lang w:val="en-GB"/>
        </w:rPr>
        <w:t xml:space="preserve"> </w:t>
      </w:r>
    </w:p>
    <w:p w:rsidR="006E7D2E" w:rsidRDefault="006E7D2E" w:rsidP="00A62839">
      <w:pPr>
        <w:spacing w:line="360" w:lineRule="auto"/>
        <w:jc w:val="both"/>
        <w:rPr>
          <w:rFonts w:ascii="Times New Roman" w:hAnsi="Times New Roman"/>
          <w:sz w:val="24"/>
          <w:szCs w:val="24"/>
          <w:lang w:val="en-GB"/>
        </w:rPr>
      </w:pPr>
    </w:p>
    <w:p w:rsidR="00BB7507" w:rsidRPr="009D3736" w:rsidRDefault="00BB7507" w:rsidP="00110A8D">
      <w:pPr>
        <w:jc w:val="both"/>
        <w:rPr>
          <w:rFonts w:ascii="Times New Roman" w:hAnsi="Times New Roman"/>
          <w:sz w:val="24"/>
          <w:szCs w:val="24"/>
          <w:lang w:val="en-GB"/>
        </w:rPr>
      </w:pPr>
      <w:r w:rsidRPr="009D3736">
        <w:rPr>
          <w:rFonts w:ascii="Times New Roman" w:hAnsi="Times New Roman"/>
          <w:sz w:val="24"/>
          <w:szCs w:val="24"/>
          <w:lang w:val="en-GB"/>
        </w:rPr>
        <w:t>References</w:t>
      </w:r>
      <w:r w:rsidR="00110A8D" w:rsidRPr="009D3736">
        <w:rPr>
          <w:rFonts w:ascii="Times New Roman" w:hAnsi="Times New Roman"/>
          <w:sz w:val="24"/>
          <w:szCs w:val="24"/>
          <w:lang w:val="en-GB"/>
        </w:rPr>
        <w:t>:</w:t>
      </w:r>
    </w:p>
    <w:p w:rsidR="00BB7507" w:rsidRPr="00585EDF" w:rsidRDefault="00BB7507" w:rsidP="00FD4960">
      <w:pPr>
        <w:spacing w:line="360" w:lineRule="exact"/>
        <w:jc w:val="both"/>
        <w:rPr>
          <w:rFonts w:ascii="Times New Roman" w:hAnsi="Times New Roman"/>
          <w:sz w:val="24"/>
          <w:szCs w:val="24"/>
          <w:lang w:val="en-GB"/>
        </w:rPr>
      </w:pPr>
    </w:p>
    <w:p w:rsidR="00AD3CA6" w:rsidRPr="00585EDF" w:rsidRDefault="00AD3CA6" w:rsidP="00AD3CA6">
      <w:pPr>
        <w:ind w:left="709" w:hanging="709"/>
        <w:jc w:val="both"/>
        <w:rPr>
          <w:rFonts w:ascii="Times New Roman" w:hAnsi="Times New Roman"/>
          <w:color w:val="000000"/>
          <w:sz w:val="24"/>
          <w:szCs w:val="24"/>
          <w:lang w:val="en-GB"/>
        </w:rPr>
      </w:pPr>
      <w:proofErr w:type="spellStart"/>
      <w:r w:rsidRPr="00585EDF">
        <w:rPr>
          <w:rFonts w:ascii="Times New Roman" w:hAnsi="Times New Roman"/>
          <w:color w:val="000000"/>
          <w:sz w:val="24"/>
          <w:szCs w:val="24"/>
          <w:lang w:val="en-GB"/>
        </w:rPr>
        <w:lastRenderedPageBreak/>
        <w:t>Arribas</w:t>
      </w:r>
      <w:proofErr w:type="spellEnd"/>
      <w:r w:rsidR="00C90C8D">
        <w:rPr>
          <w:rFonts w:ascii="Times New Roman" w:hAnsi="Times New Roman"/>
          <w:color w:val="000000"/>
          <w:sz w:val="24"/>
          <w:szCs w:val="24"/>
          <w:lang w:val="en-GB"/>
        </w:rPr>
        <w:t>,</w:t>
      </w:r>
      <w:r w:rsidRPr="00585EDF">
        <w:rPr>
          <w:rFonts w:ascii="Times New Roman" w:hAnsi="Times New Roman"/>
          <w:color w:val="000000"/>
          <w:sz w:val="24"/>
          <w:szCs w:val="24"/>
          <w:lang w:val="en-GB"/>
        </w:rPr>
        <w:t xml:space="preserve"> G.V. (</w:t>
      </w:r>
      <w:proofErr w:type="spellStart"/>
      <w:r w:rsidRPr="00585EDF">
        <w:rPr>
          <w:rFonts w:ascii="Times New Roman" w:hAnsi="Times New Roman"/>
          <w:color w:val="000000"/>
          <w:sz w:val="24"/>
          <w:szCs w:val="24"/>
          <w:lang w:val="en-GB"/>
        </w:rPr>
        <w:t>Coord</w:t>
      </w:r>
      <w:proofErr w:type="spellEnd"/>
      <w:r w:rsidRPr="00585EDF">
        <w:rPr>
          <w:rFonts w:ascii="Times New Roman" w:hAnsi="Times New Roman"/>
          <w:color w:val="000000"/>
          <w:sz w:val="24"/>
          <w:szCs w:val="24"/>
          <w:lang w:val="en-GB"/>
        </w:rPr>
        <w:t xml:space="preserve">.) (2012) </w:t>
      </w:r>
      <w:r w:rsidRPr="00585EDF">
        <w:rPr>
          <w:rFonts w:ascii="Times New Roman" w:hAnsi="Times New Roman"/>
          <w:i/>
          <w:color w:val="000000"/>
          <w:sz w:val="24"/>
          <w:szCs w:val="24"/>
          <w:lang w:val="en-GB"/>
        </w:rPr>
        <w:t>Division of Powers between the European Union, the Member States, and the Regional and Local Authorities</w:t>
      </w:r>
      <w:r w:rsidRPr="00585EDF">
        <w:rPr>
          <w:rFonts w:ascii="Times New Roman" w:hAnsi="Times New Roman"/>
          <w:color w:val="000000"/>
          <w:sz w:val="24"/>
          <w:szCs w:val="24"/>
          <w:lang w:val="en-GB"/>
        </w:rPr>
        <w:t>, European Institute of Public Administration (EIPA),  Committee of the Regions, Brussels.</w:t>
      </w:r>
    </w:p>
    <w:p w:rsidR="00F71426" w:rsidRPr="00585EDF" w:rsidRDefault="00F71426" w:rsidP="0075032C">
      <w:pPr>
        <w:ind w:left="709" w:hanging="709"/>
        <w:jc w:val="both"/>
        <w:rPr>
          <w:rFonts w:ascii="Times New Roman" w:hAnsi="Times New Roman"/>
          <w:color w:val="000000"/>
          <w:sz w:val="24"/>
          <w:szCs w:val="24"/>
          <w:lang w:val="en-GB"/>
        </w:rPr>
      </w:pPr>
    </w:p>
    <w:p w:rsidR="00F71426" w:rsidRPr="00585EDF" w:rsidRDefault="00F71426" w:rsidP="0075032C">
      <w:pPr>
        <w:ind w:left="709" w:hanging="709"/>
        <w:jc w:val="both"/>
        <w:rPr>
          <w:rFonts w:ascii="Times New Roman" w:hAnsi="Times New Roman"/>
          <w:color w:val="000000"/>
          <w:sz w:val="24"/>
          <w:szCs w:val="24"/>
          <w:lang w:val="en-GB"/>
        </w:rPr>
      </w:pPr>
      <w:r w:rsidRPr="00585EDF">
        <w:rPr>
          <w:rFonts w:ascii="Times New Roman" w:hAnsi="Times New Roman"/>
          <w:color w:val="000000"/>
          <w:sz w:val="24"/>
          <w:szCs w:val="24"/>
          <w:lang w:val="en-GB"/>
        </w:rPr>
        <w:t>Bache, I; Jones, R.</w:t>
      </w:r>
      <w:r w:rsidR="006B1704" w:rsidRPr="00585EDF">
        <w:rPr>
          <w:rFonts w:ascii="Times New Roman" w:hAnsi="Times New Roman"/>
          <w:color w:val="000000"/>
          <w:sz w:val="24"/>
          <w:szCs w:val="24"/>
          <w:lang w:val="en-GB"/>
        </w:rPr>
        <w:t xml:space="preserve"> </w:t>
      </w:r>
      <w:r w:rsidRPr="00585EDF">
        <w:rPr>
          <w:rFonts w:ascii="Times New Roman" w:hAnsi="Times New Roman"/>
          <w:color w:val="000000"/>
          <w:sz w:val="24"/>
          <w:szCs w:val="24"/>
          <w:lang w:val="en-GB"/>
        </w:rPr>
        <w:t>(2000</w:t>
      </w:r>
      <w:r w:rsidRPr="00585EDF">
        <w:rPr>
          <w:rFonts w:ascii="Times New Roman" w:hAnsi="Times New Roman"/>
          <w:i/>
          <w:color w:val="000000"/>
          <w:sz w:val="24"/>
          <w:szCs w:val="24"/>
          <w:lang w:val="en-GB"/>
        </w:rPr>
        <w:t>) Has EU regional policy empowered the regions?</w:t>
      </w:r>
      <w:r w:rsidRPr="00585EDF">
        <w:rPr>
          <w:rFonts w:ascii="Times New Roman" w:hAnsi="Times New Roman"/>
          <w:color w:val="000000"/>
          <w:sz w:val="24"/>
          <w:szCs w:val="24"/>
          <w:lang w:val="en-GB"/>
        </w:rPr>
        <w:t xml:space="preserve"> </w:t>
      </w:r>
      <w:r w:rsidRPr="00585EDF">
        <w:rPr>
          <w:rFonts w:ascii="Times New Roman" w:hAnsi="Times New Roman"/>
          <w:i/>
          <w:color w:val="000000"/>
          <w:sz w:val="24"/>
          <w:szCs w:val="24"/>
          <w:lang w:val="en-GB"/>
        </w:rPr>
        <w:t>A study of Spain and the United Kingdom</w:t>
      </w:r>
      <w:r w:rsidRPr="00585EDF">
        <w:rPr>
          <w:rFonts w:ascii="Times New Roman" w:hAnsi="Times New Roman"/>
          <w:color w:val="000000"/>
          <w:sz w:val="24"/>
          <w:szCs w:val="24"/>
          <w:lang w:val="en-GB"/>
        </w:rPr>
        <w:t xml:space="preserve">, Regional &amp; Federal Studies, 10(3): </w:t>
      </w:r>
      <w:r w:rsidR="006B1704" w:rsidRPr="00585EDF">
        <w:rPr>
          <w:rFonts w:ascii="Times New Roman" w:hAnsi="Times New Roman"/>
          <w:color w:val="000000"/>
          <w:sz w:val="24"/>
          <w:szCs w:val="24"/>
          <w:lang w:val="en-GB"/>
        </w:rPr>
        <w:t>1-20.</w:t>
      </w:r>
    </w:p>
    <w:p w:rsidR="00F71426" w:rsidRPr="00585EDF" w:rsidRDefault="00F71426" w:rsidP="0075032C">
      <w:pPr>
        <w:ind w:left="709" w:hanging="709"/>
        <w:jc w:val="both"/>
        <w:rPr>
          <w:rFonts w:ascii="Times New Roman" w:hAnsi="Times New Roman"/>
          <w:color w:val="000000"/>
          <w:sz w:val="24"/>
          <w:szCs w:val="24"/>
          <w:lang w:val="en-GB"/>
        </w:rPr>
      </w:pPr>
    </w:p>
    <w:p w:rsidR="00873A13" w:rsidRPr="00585EDF" w:rsidRDefault="00873A13" w:rsidP="00873A13">
      <w:pPr>
        <w:ind w:left="709" w:hanging="709"/>
        <w:jc w:val="both"/>
        <w:rPr>
          <w:rFonts w:ascii="Times New Roman" w:hAnsi="Times New Roman"/>
          <w:color w:val="000000"/>
          <w:sz w:val="24"/>
          <w:szCs w:val="24"/>
          <w:lang w:val="en-GB"/>
        </w:rPr>
      </w:pPr>
      <w:proofErr w:type="spellStart"/>
      <w:r w:rsidRPr="00585EDF">
        <w:rPr>
          <w:rFonts w:ascii="Times New Roman" w:hAnsi="Times New Roman"/>
          <w:color w:val="000000"/>
          <w:sz w:val="24"/>
          <w:szCs w:val="24"/>
          <w:lang w:val="en-GB"/>
        </w:rPr>
        <w:t>Barca</w:t>
      </w:r>
      <w:proofErr w:type="spellEnd"/>
      <w:r w:rsidRPr="00585EDF">
        <w:rPr>
          <w:rFonts w:ascii="Times New Roman" w:hAnsi="Times New Roman"/>
          <w:color w:val="000000"/>
          <w:sz w:val="24"/>
          <w:szCs w:val="24"/>
          <w:lang w:val="en-GB"/>
        </w:rPr>
        <w:t xml:space="preserve">, F. (2009) </w:t>
      </w:r>
      <w:r w:rsidRPr="00585EDF">
        <w:rPr>
          <w:rFonts w:ascii="Times New Roman" w:hAnsi="Times New Roman"/>
          <w:i/>
          <w:color w:val="000000"/>
          <w:sz w:val="24"/>
          <w:szCs w:val="24"/>
          <w:lang w:val="en-GB"/>
        </w:rPr>
        <w:t>An agenda for a reformed cohesion policy: a place-based approach to meeting European Union challenges and expectations</w:t>
      </w:r>
      <w:r w:rsidRPr="00585EDF">
        <w:rPr>
          <w:rFonts w:ascii="Times New Roman" w:hAnsi="Times New Roman"/>
          <w:color w:val="000000"/>
          <w:sz w:val="24"/>
          <w:szCs w:val="24"/>
          <w:lang w:val="en-GB"/>
        </w:rPr>
        <w:t xml:space="preserve">, Independent Report prepared at the request of Danuta </w:t>
      </w:r>
      <w:proofErr w:type="spellStart"/>
      <w:r w:rsidRPr="00585EDF">
        <w:rPr>
          <w:rFonts w:ascii="Times New Roman" w:hAnsi="Times New Roman"/>
          <w:color w:val="000000"/>
          <w:sz w:val="24"/>
          <w:szCs w:val="24"/>
          <w:lang w:val="en-GB"/>
        </w:rPr>
        <w:t>Hübner</w:t>
      </w:r>
      <w:proofErr w:type="spellEnd"/>
      <w:r w:rsidRPr="00585EDF">
        <w:rPr>
          <w:rFonts w:ascii="Times New Roman" w:hAnsi="Times New Roman"/>
          <w:color w:val="000000"/>
          <w:sz w:val="24"/>
          <w:szCs w:val="24"/>
          <w:lang w:val="en-GB"/>
        </w:rPr>
        <w:t>, Commissioner for Regional Policy, DG Regional Policy, Brussels.</w:t>
      </w:r>
    </w:p>
    <w:p w:rsidR="00873A13" w:rsidRPr="00585EDF" w:rsidRDefault="00873A13" w:rsidP="0075032C">
      <w:pPr>
        <w:ind w:left="709" w:hanging="709"/>
        <w:jc w:val="both"/>
        <w:rPr>
          <w:rFonts w:ascii="Times New Roman" w:hAnsi="Times New Roman"/>
          <w:color w:val="000000"/>
          <w:sz w:val="24"/>
          <w:szCs w:val="24"/>
          <w:lang w:val="en-GB"/>
        </w:rPr>
      </w:pPr>
    </w:p>
    <w:p w:rsidR="00D966A4" w:rsidRPr="00585EDF" w:rsidRDefault="00D966A4" w:rsidP="00D966A4">
      <w:pPr>
        <w:ind w:left="709" w:hanging="709"/>
        <w:jc w:val="both"/>
        <w:rPr>
          <w:rFonts w:ascii="Times New Roman" w:hAnsi="Times New Roman"/>
          <w:color w:val="000000"/>
          <w:sz w:val="24"/>
          <w:szCs w:val="24"/>
          <w:lang w:val="en-GB"/>
        </w:rPr>
      </w:pPr>
      <w:r w:rsidRPr="00585EDF">
        <w:rPr>
          <w:rFonts w:ascii="Times New Roman" w:hAnsi="Times New Roman"/>
          <w:color w:val="000000"/>
          <w:sz w:val="24"/>
          <w:szCs w:val="24"/>
          <w:lang w:val="en-GB"/>
        </w:rPr>
        <w:t xml:space="preserve">Bourne, A K. (2003) </w:t>
      </w:r>
      <w:proofErr w:type="gramStart"/>
      <w:r w:rsidRPr="00585EDF">
        <w:rPr>
          <w:rFonts w:ascii="Times New Roman" w:hAnsi="Times New Roman"/>
          <w:i/>
          <w:color w:val="000000"/>
          <w:sz w:val="24"/>
          <w:szCs w:val="24"/>
          <w:lang w:val="en-GB"/>
        </w:rPr>
        <w:t>The</w:t>
      </w:r>
      <w:proofErr w:type="gramEnd"/>
      <w:r w:rsidRPr="00585EDF">
        <w:rPr>
          <w:rFonts w:ascii="Times New Roman" w:hAnsi="Times New Roman"/>
          <w:i/>
          <w:color w:val="000000"/>
          <w:sz w:val="24"/>
          <w:szCs w:val="24"/>
          <w:lang w:val="en-GB"/>
        </w:rPr>
        <w:t xml:space="preserve"> Impact of European Integration on Regional Power</w:t>
      </w:r>
      <w:r w:rsidRPr="00585EDF">
        <w:rPr>
          <w:rFonts w:ascii="Times New Roman" w:hAnsi="Times New Roman"/>
          <w:color w:val="000000"/>
          <w:sz w:val="24"/>
          <w:szCs w:val="24"/>
          <w:lang w:val="en-GB"/>
        </w:rPr>
        <w:t>, Journal of Common Market Studies, .41, (4): 597–620.</w:t>
      </w:r>
    </w:p>
    <w:p w:rsidR="00D966A4" w:rsidRDefault="00D966A4" w:rsidP="0075032C">
      <w:pPr>
        <w:ind w:left="709" w:hanging="709"/>
        <w:jc w:val="both"/>
        <w:rPr>
          <w:rFonts w:ascii="Times New Roman" w:hAnsi="Times New Roman"/>
          <w:color w:val="000000"/>
          <w:sz w:val="24"/>
          <w:szCs w:val="24"/>
          <w:lang w:val="en-GB"/>
        </w:rPr>
      </w:pPr>
    </w:p>
    <w:p w:rsidR="00131201" w:rsidRDefault="00131201" w:rsidP="0075032C">
      <w:pPr>
        <w:ind w:left="709" w:hanging="709"/>
        <w:jc w:val="both"/>
        <w:rPr>
          <w:rFonts w:ascii="Times New Roman" w:hAnsi="Times New Roman"/>
          <w:color w:val="000000"/>
          <w:sz w:val="24"/>
          <w:szCs w:val="24"/>
          <w:lang w:val="en-GB"/>
        </w:rPr>
      </w:pPr>
      <w:r w:rsidRPr="00131201">
        <w:rPr>
          <w:rFonts w:ascii="Times New Roman" w:hAnsi="Times New Roman"/>
          <w:sz w:val="24"/>
          <w:szCs w:val="24"/>
          <w:lang w:val="en-US"/>
        </w:rPr>
        <w:t>Clifton</w:t>
      </w:r>
      <w:r w:rsidR="00B0516C">
        <w:rPr>
          <w:rFonts w:ascii="Times New Roman" w:hAnsi="Times New Roman"/>
          <w:sz w:val="24"/>
          <w:szCs w:val="24"/>
          <w:lang w:val="en-US"/>
        </w:rPr>
        <w:t>,</w:t>
      </w:r>
      <w:r w:rsidRPr="00131201">
        <w:rPr>
          <w:rFonts w:ascii="Times New Roman" w:hAnsi="Times New Roman"/>
          <w:sz w:val="24"/>
          <w:szCs w:val="24"/>
          <w:lang w:val="en-US"/>
        </w:rPr>
        <w:t xml:space="preserve"> J.; </w:t>
      </w:r>
      <w:proofErr w:type="spellStart"/>
      <w:r w:rsidRPr="00131201">
        <w:rPr>
          <w:rFonts w:ascii="Times New Roman" w:hAnsi="Times New Roman"/>
          <w:sz w:val="24"/>
          <w:szCs w:val="24"/>
          <w:lang w:val="en-US"/>
        </w:rPr>
        <w:t>Díaz</w:t>
      </w:r>
      <w:proofErr w:type="spellEnd"/>
      <w:r w:rsidRPr="00131201">
        <w:rPr>
          <w:rFonts w:ascii="Times New Roman" w:hAnsi="Times New Roman"/>
          <w:sz w:val="24"/>
          <w:szCs w:val="24"/>
          <w:lang w:val="en-US"/>
        </w:rPr>
        <w:t xml:space="preserve">-Fuentes, D.; </w:t>
      </w:r>
      <w:proofErr w:type="spellStart"/>
      <w:r w:rsidRPr="00131201">
        <w:rPr>
          <w:rFonts w:ascii="Times New Roman" w:hAnsi="Times New Roman"/>
          <w:sz w:val="24"/>
          <w:szCs w:val="24"/>
          <w:lang w:val="en-US"/>
        </w:rPr>
        <w:t>Fernández</w:t>
      </w:r>
      <w:proofErr w:type="spellEnd"/>
      <w:r w:rsidRPr="00131201">
        <w:rPr>
          <w:rFonts w:ascii="Times New Roman" w:hAnsi="Times New Roman"/>
          <w:sz w:val="24"/>
          <w:szCs w:val="24"/>
          <w:lang w:val="en-US"/>
        </w:rPr>
        <w:t xml:space="preserve">-Gutiérrez, M. (2015) </w:t>
      </w:r>
      <w:r w:rsidRPr="00131201">
        <w:rPr>
          <w:rFonts w:ascii="Times New Roman" w:hAnsi="Times New Roman"/>
          <w:i/>
          <w:sz w:val="24"/>
          <w:szCs w:val="24"/>
          <w:lang w:val="en-GB"/>
        </w:rPr>
        <w:t>Public Infrastructure Services in the European Union: Challenges for Territorial Cohesion</w:t>
      </w:r>
      <w:r w:rsidRPr="00131201">
        <w:rPr>
          <w:rFonts w:ascii="Times New Roman" w:hAnsi="Times New Roman"/>
          <w:sz w:val="24"/>
          <w:szCs w:val="24"/>
          <w:lang w:val="en-GB"/>
        </w:rPr>
        <w:t>,</w:t>
      </w:r>
      <w:r>
        <w:rPr>
          <w:rFonts w:ascii="Times New Roman" w:hAnsi="Times New Roman"/>
          <w:sz w:val="24"/>
          <w:szCs w:val="24"/>
          <w:lang w:val="en-GB"/>
        </w:rPr>
        <w:t xml:space="preserve"> </w:t>
      </w:r>
      <w:r w:rsidRPr="00131201">
        <w:rPr>
          <w:rFonts w:ascii="Times New Roman" w:hAnsi="Times New Roman"/>
          <w:sz w:val="24"/>
          <w:szCs w:val="24"/>
          <w:lang w:val="en-GB"/>
        </w:rPr>
        <w:t>Regional Studies, DOI: 10.1080/00343404.2015.1044958</w:t>
      </w:r>
    </w:p>
    <w:p w:rsidR="00131201" w:rsidRPr="00585EDF" w:rsidRDefault="00131201" w:rsidP="0075032C">
      <w:pPr>
        <w:ind w:left="709" w:hanging="709"/>
        <w:jc w:val="both"/>
        <w:rPr>
          <w:rFonts w:ascii="Times New Roman" w:hAnsi="Times New Roman"/>
          <w:color w:val="000000"/>
          <w:sz w:val="24"/>
          <w:szCs w:val="24"/>
          <w:lang w:val="en-GB"/>
        </w:rPr>
      </w:pPr>
    </w:p>
    <w:p w:rsidR="00D1702B" w:rsidRPr="00585EDF" w:rsidRDefault="00D1702B" w:rsidP="0075032C">
      <w:pPr>
        <w:ind w:left="709" w:hanging="709"/>
        <w:jc w:val="both"/>
        <w:rPr>
          <w:rFonts w:ascii="Times New Roman" w:hAnsi="Times New Roman"/>
          <w:color w:val="000000"/>
          <w:sz w:val="24"/>
          <w:szCs w:val="24"/>
          <w:lang w:val="en-GB"/>
        </w:rPr>
      </w:pPr>
      <w:proofErr w:type="gramStart"/>
      <w:r w:rsidRPr="00585EDF">
        <w:rPr>
          <w:rFonts w:ascii="Times New Roman" w:hAnsi="Times New Roman"/>
          <w:color w:val="000000"/>
          <w:sz w:val="24"/>
          <w:szCs w:val="24"/>
          <w:lang w:val="en-GB"/>
        </w:rPr>
        <w:t>CR (2014</w:t>
      </w:r>
      <w:r w:rsidRPr="00585EDF">
        <w:rPr>
          <w:rFonts w:ascii="Times New Roman" w:hAnsi="Times New Roman"/>
          <w:i/>
          <w:color w:val="000000"/>
          <w:sz w:val="24"/>
          <w:szCs w:val="24"/>
          <w:lang w:val="en-GB"/>
        </w:rPr>
        <w:t>) EGTC monitoring report 2014.</w:t>
      </w:r>
      <w:proofErr w:type="gramEnd"/>
      <w:r w:rsidRPr="00585EDF">
        <w:rPr>
          <w:rFonts w:ascii="Times New Roman" w:hAnsi="Times New Roman"/>
          <w:i/>
          <w:color w:val="000000"/>
          <w:sz w:val="24"/>
          <w:szCs w:val="24"/>
          <w:lang w:val="en-GB"/>
        </w:rPr>
        <w:t xml:space="preserve"> </w:t>
      </w:r>
      <w:proofErr w:type="gramStart"/>
      <w:r w:rsidRPr="00585EDF">
        <w:rPr>
          <w:rFonts w:ascii="Times New Roman" w:hAnsi="Times New Roman"/>
          <w:i/>
          <w:color w:val="000000"/>
          <w:sz w:val="24"/>
          <w:szCs w:val="24"/>
          <w:lang w:val="en-GB"/>
        </w:rPr>
        <w:t>Implementing the Strategy Europe 2020</w:t>
      </w:r>
      <w:r w:rsidRPr="00585EDF">
        <w:rPr>
          <w:rFonts w:ascii="Times New Roman" w:hAnsi="Times New Roman"/>
          <w:color w:val="000000"/>
          <w:sz w:val="24"/>
          <w:szCs w:val="24"/>
          <w:lang w:val="en-GB"/>
        </w:rPr>
        <w:t xml:space="preserve">, Committee of the Regions /METIS, </w:t>
      </w:r>
      <w:r w:rsidR="0075032C" w:rsidRPr="00585EDF">
        <w:rPr>
          <w:rFonts w:ascii="Times New Roman" w:hAnsi="Times New Roman"/>
          <w:color w:val="000000"/>
          <w:sz w:val="24"/>
          <w:szCs w:val="24"/>
          <w:lang w:val="en-GB"/>
        </w:rPr>
        <w:t>Brussels.</w:t>
      </w:r>
      <w:proofErr w:type="gramEnd"/>
    </w:p>
    <w:p w:rsidR="00F44498" w:rsidRPr="00585EDF" w:rsidRDefault="00F44498" w:rsidP="009B399F">
      <w:pPr>
        <w:ind w:left="709" w:hanging="709"/>
        <w:jc w:val="both"/>
        <w:rPr>
          <w:rFonts w:ascii="Times New Roman" w:hAnsi="Times New Roman"/>
          <w:color w:val="000000"/>
          <w:sz w:val="24"/>
          <w:szCs w:val="24"/>
          <w:lang w:val="en-GB"/>
        </w:rPr>
      </w:pPr>
    </w:p>
    <w:p w:rsidR="0075032C" w:rsidRDefault="0075032C" w:rsidP="0075032C">
      <w:pPr>
        <w:ind w:left="709" w:hanging="709"/>
        <w:jc w:val="both"/>
        <w:rPr>
          <w:rFonts w:ascii="Times New Roman" w:hAnsi="Times New Roman"/>
          <w:color w:val="000000"/>
          <w:sz w:val="24"/>
          <w:szCs w:val="24"/>
          <w:lang w:val="en-GB"/>
        </w:rPr>
      </w:pPr>
      <w:r w:rsidRPr="00585EDF">
        <w:rPr>
          <w:rFonts w:ascii="Times New Roman" w:hAnsi="Times New Roman"/>
          <w:color w:val="000000"/>
          <w:sz w:val="24"/>
          <w:szCs w:val="24"/>
          <w:lang w:val="en-GB"/>
        </w:rPr>
        <w:t xml:space="preserve">De Sousa, </w:t>
      </w:r>
      <w:r w:rsidR="00350CE5" w:rsidRPr="00585EDF">
        <w:rPr>
          <w:rFonts w:ascii="Times New Roman" w:hAnsi="Times New Roman"/>
          <w:color w:val="000000"/>
          <w:sz w:val="24"/>
          <w:szCs w:val="24"/>
          <w:lang w:val="en-GB"/>
        </w:rPr>
        <w:t>L.</w:t>
      </w:r>
      <w:r w:rsidRPr="00585EDF">
        <w:rPr>
          <w:rFonts w:ascii="Times New Roman" w:hAnsi="Times New Roman"/>
          <w:color w:val="000000"/>
          <w:sz w:val="24"/>
          <w:szCs w:val="24"/>
          <w:lang w:val="en-GB"/>
        </w:rPr>
        <w:t xml:space="preserve"> (2013) </w:t>
      </w:r>
      <w:r w:rsidRPr="00585EDF">
        <w:rPr>
          <w:rFonts w:ascii="Times New Roman" w:hAnsi="Times New Roman"/>
          <w:i/>
          <w:color w:val="000000"/>
          <w:sz w:val="24"/>
          <w:szCs w:val="24"/>
          <w:lang w:val="en-GB"/>
        </w:rPr>
        <w:t>Understanding European Cross-border Cooperation: A Framework for Analysis</w:t>
      </w:r>
      <w:r w:rsidRPr="00585EDF">
        <w:rPr>
          <w:rFonts w:ascii="Times New Roman" w:hAnsi="Times New Roman"/>
          <w:color w:val="000000"/>
          <w:sz w:val="24"/>
          <w:szCs w:val="24"/>
          <w:lang w:val="en-GB"/>
        </w:rPr>
        <w:t>, Journal of European Integration, 35(6):.669–687.</w:t>
      </w:r>
    </w:p>
    <w:p w:rsidR="00B0516C" w:rsidRDefault="00B0516C" w:rsidP="0075032C">
      <w:pPr>
        <w:ind w:left="709" w:hanging="709"/>
        <w:jc w:val="both"/>
        <w:rPr>
          <w:rFonts w:ascii="Times New Roman" w:hAnsi="Times New Roman"/>
          <w:color w:val="000000"/>
          <w:sz w:val="24"/>
          <w:szCs w:val="24"/>
          <w:lang w:val="en-GB"/>
        </w:rPr>
      </w:pPr>
    </w:p>
    <w:p w:rsidR="00B0516C" w:rsidRPr="00585EDF" w:rsidRDefault="00B0516C" w:rsidP="0075032C">
      <w:pPr>
        <w:ind w:left="709" w:hanging="709"/>
        <w:jc w:val="both"/>
        <w:rPr>
          <w:rFonts w:ascii="Times New Roman" w:hAnsi="Times New Roman"/>
          <w:color w:val="000000"/>
          <w:sz w:val="24"/>
          <w:szCs w:val="24"/>
          <w:lang w:val="en-GB"/>
        </w:rPr>
      </w:pPr>
      <w:r w:rsidRPr="00B0516C">
        <w:rPr>
          <w:rFonts w:ascii="Times New Roman" w:hAnsi="Times New Roman"/>
          <w:color w:val="000000"/>
          <w:sz w:val="24"/>
          <w:szCs w:val="24"/>
          <w:lang w:val="en-GB"/>
        </w:rPr>
        <w:t>Delaney</w:t>
      </w:r>
      <w:r>
        <w:rPr>
          <w:rFonts w:ascii="Times New Roman" w:hAnsi="Times New Roman"/>
          <w:color w:val="000000"/>
          <w:sz w:val="24"/>
          <w:szCs w:val="24"/>
          <w:lang w:val="en-GB"/>
        </w:rPr>
        <w:t>,</w:t>
      </w:r>
      <w:r w:rsidRPr="00B0516C">
        <w:rPr>
          <w:rFonts w:ascii="Times New Roman" w:hAnsi="Times New Roman"/>
          <w:color w:val="000000"/>
          <w:sz w:val="24"/>
          <w:szCs w:val="24"/>
          <w:lang w:val="en-GB"/>
        </w:rPr>
        <w:t xml:space="preserve"> D</w:t>
      </w:r>
      <w:r>
        <w:rPr>
          <w:rFonts w:ascii="Times New Roman" w:hAnsi="Times New Roman"/>
          <w:color w:val="000000"/>
          <w:sz w:val="24"/>
          <w:szCs w:val="24"/>
          <w:lang w:val="en-GB"/>
        </w:rPr>
        <w:t>.</w:t>
      </w:r>
      <w:r w:rsidRPr="00B0516C">
        <w:rPr>
          <w:rFonts w:ascii="Times New Roman" w:hAnsi="Times New Roman"/>
          <w:color w:val="000000"/>
          <w:sz w:val="24"/>
          <w:szCs w:val="24"/>
          <w:lang w:val="en-GB"/>
        </w:rPr>
        <w:t xml:space="preserve"> (2009) </w:t>
      </w:r>
      <w:r w:rsidRPr="00B0516C">
        <w:rPr>
          <w:rFonts w:ascii="Times New Roman" w:hAnsi="Times New Roman"/>
          <w:i/>
          <w:color w:val="000000"/>
          <w:sz w:val="24"/>
          <w:szCs w:val="24"/>
          <w:lang w:val="en-GB"/>
        </w:rPr>
        <w:t>Territory and Territoriality</w:t>
      </w:r>
      <w:r w:rsidRPr="00B0516C">
        <w:rPr>
          <w:rFonts w:ascii="Times New Roman" w:hAnsi="Times New Roman"/>
          <w:color w:val="000000"/>
          <w:sz w:val="24"/>
          <w:szCs w:val="24"/>
          <w:lang w:val="en-GB"/>
        </w:rPr>
        <w:t xml:space="preserve">, International </w:t>
      </w:r>
      <w:proofErr w:type="spellStart"/>
      <w:r w:rsidRPr="00B0516C">
        <w:rPr>
          <w:rFonts w:ascii="Times New Roman" w:hAnsi="Times New Roman"/>
          <w:color w:val="000000"/>
          <w:sz w:val="24"/>
          <w:szCs w:val="24"/>
          <w:lang w:val="en-GB"/>
        </w:rPr>
        <w:t>Encyclopedia</w:t>
      </w:r>
      <w:proofErr w:type="spellEnd"/>
      <w:r w:rsidRPr="00B0516C">
        <w:rPr>
          <w:rFonts w:ascii="Times New Roman" w:hAnsi="Times New Roman"/>
          <w:color w:val="000000"/>
          <w:sz w:val="24"/>
          <w:szCs w:val="24"/>
          <w:lang w:val="en-GB"/>
        </w:rPr>
        <w:t xml:space="preserve"> of Human Geography, </w:t>
      </w:r>
      <w:proofErr w:type="spellStart"/>
      <w:r w:rsidRPr="00B0516C">
        <w:rPr>
          <w:rFonts w:ascii="Times New Roman" w:hAnsi="Times New Roman"/>
          <w:color w:val="000000"/>
          <w:sz w:val="24"/>
          <w:szCs w:val="24"/>
          <w:lang w:val="en-GB"/>
        </w:rPr>
        <w:t>Elsavier</w:t>
      </w:r>
      <w:proofErr w:type="spellEnd"/>
      <w:r w:rsidRPr="00B0516C">
        <w:rPr>
          <w:rFonts w:ascii="Times New Roman" w:hAnsi="Times New Roman"/>
          <w:color w:val="000000"/>
          <w:sz w:val="24"/>
          <w:szCs w:val="24"/>
          <w:lang w:val="en-GB"/>
        </w:rPr>
        <w:t xml:space="preserve">, </w:t>
      </w:r>
      <w:proofErr w:type="spellStart"/>
      <w:r w:rsidRPr="00B0516C">
        <w:rPr>
          <w:rFonts w:ascii="Times New Roman" w:hAnsi="Times New Roman"/>
          <w:color w:val="000000"/>
          <w:sz w:val="24"/>
          <w:szCs w:val="24"/>
          <w:lang w:val="en-GB"/>
        </w:rPr>
        <w:t>Conventry</w:t>
      </w:r>
      <w:proofErr w:type="spellEnd"/>
      <w:r w:rsidRPr="00B0516C">
        <w:rPr>
          <w:rFonts w:ascii="Times New Roman" w:hAnsi="Times New Roman"/>
          <w:color w:val="000000"/>
          <w:sz w:val="24"/>
          <w:szCs w:val="24"/>
          <w:lang w:val="en-GB"/>
        </w:rPr>
        <w:t>, Vol. 11, 196-208.</w:t>
      </w:r>
    </w:p>
    <w:p w:rsidR="0075032C" w:rsidRPr="00585EDF" w:rsidRDefault="0075032C" w:rsidP="0075032C">
      <w:pPr>
        <w:ind w:left="709" w:hanging="709"/>
        <w:jc w:val="both"/>
        <w:rPr>
          <w:rFonts w:ascii="Times New Roman" w:hAnsi="Times New Roman"/>
          <w:color w:val="000000"/>
          <w:sz w:val="24"/>
          <w:szCs w:val="24"/>
          <w:lang w:val="en-GB"/>
        </w:rPr>
      </w:pPr>
    </w:p>
    <w:p w:rsidR="001D710B" w:rsidRPr="00585EDF" w:rsidRDefault="001D710B" w:rsidP="0075032C">
      <w:pPr>
        <w:ind w:left="709" w:hanging="709"/>
        <w:jc w:val="both"/>
        <w:rPr>
          <w:rFonts w:ascii="Times New Roman" w:hAnsi="Times New Roman"/>
          <w:color w:val="000000"/>
          <w:sz w:val="24"/>
          <w:szCs w:val="24"/>
          <w:lang w:val="en-GB"/>
        </w:rPr>
      </w:pPr>
      <w:proofErr w:type="spellStart"/>
      <w:proofErr w:type="gramStart"/>
      <w:r w:rsidRPr="00585EDF">
        <w:rPr>
          <w:rFonts w:ascii="Times New Roman" w:hAnsi="Times New Roman"/>
          <w:color w:val="000000"/>
          <w:sz w:val="24"/>
          <w:szCs w:val="24"/>
          <w:lang w:val="en-GB"/>
        </w:rPr>
        <w:t>Dühr</w:t>
      </w:r>
      <w:proofErr w:type="spellEnd"/>
      <w:r w:rsidRPr="00585EDF">
        <w:rPr>
          <w:rFonts w:ascii="Times New Roman" w:hAnsi="Times New Roman"/>
          <w:color w:val="000000"/>
          <w:sz w:val="24"/>
          <w:szCs w:val="24"/>
          <w:lang w:val="en-GB"/>
        </w:rPr>
        <w:t xml:space="preserve">, S.; </w:t>
      </w:r>
      <w:proofErr w:type="spellStart"/>
      <w:r w:rsidRPr="00585EDF">
        <w:rPr>
          <w:rFonts w:ascii="Times New Roman" w:hAnsi="Times New Roman"/>
          <w:color w:val="000000"/>
          <w:sz w:val="24"/>
          <w:szCs w:val="24"/>
          <w:lang w:val="en-GB"/>
        </w:rPr>
        <w:t>Colomb</w:t>
      </w:r>
      <w:proofErr w:type="spellEnd"/>
      <w:r w:rsidRPr="00585EDF">
        <w:rPr>
          <w:rFonts w:ascii="Times New Roman" w:hAnsi="Times New Roman"/>
          <w:color w:val="000000"/>
          <w:sz w:val="24"/>
          <w:szCs w:val="24"/>
          <w:lang w:val="en-GB"/>
        </w:rPr>
        <w:t xml:space="preserve">, C.; Vincent, N (2010) </w:t>
      </w:r>
      <w:r w:rsidRPr="00585EDF">
        <w:rPr>
          <w:rFonts w:ascii="Times New Roman" w:hAnsi="Times New Roman"/>
          <w:i/>
          <w:color w:val="000000"/>
          <w:sz w:val="24"/>
          <w:szCs w:val="24"/>
          <w:lang w:val="en-GB"/>
        </w:rPr>
        <w:t>European Spatial Planning and Territorial Cooperation</w:t>
      </w:r>
      <w:r w:rsidRPr="00585EDF">
        <w:rPr>
          <w:rFonts w:ascii="Times New Roman" w:hAnsi="Times New Roman"/>
          <w:color w:val="000000"/>
          <w:sz w:val="24"/>
          <w:szCs w:val="24"/>
          <w:lang w:val="en-GB"/>
        </w:rPr>
        <w:t>, Routledge, London.</w:t>
      </w:r>
      <w:proofErr w:type="gramEnd"/>
    </w:p>
    <w:p w:rsidR="001D710B" w:rsidRPr="00585EDF" w:rsidRDefault="001D710B" w:rsidP="0075032C">
      <w:pPr>
        <w:ind w:left="709" w:hanging="709"/>
        <w:jc w:val="both"/>
        <w:rPr>
          <w:rFonts w:ascii="Times New Roman" w:hAnsi="Times New Roman"/>
          <w:color w:val="000000"/>
          <w:sz w:val="24"/>
          <w:szCs w:val="24"/>
          <w:lang w:val="en-GB"/>
        </w:rPr>
      </w:pPr>
    </w:p>
    <w:p w:rsidR="009B399F" w:rsidRPr="00585EDF" w:rsidRDefault="009B399F" w:rsidP="009B399F">
      <w:pPr>
        <w:ind w:left="709" w:hanging="709"/>
        <w:jc w:val="both"/>
        <w:rPr>
          <w:rFonts w:ascii="Times New Roman" w:hAnsi="Times New Roman"/>
          <w:color w:val="000000"/>
          <w:sz w:val="24"/>
          <w:szCs w:val="24"/>
          <w:lang w:val="en-GB"/>
        </w:rPr>
      </w:pPr>
      <w:proofErr w:type="gramStart"/>
      <w:r w:rsidRPr="00585EDF">
        <w:rPr>
          <w:rFonts w:ascii="Times New Roman" w:hAnsi="Times New Roman"/>
          <w:color w:val="000000"/>
          <w:sz w:val="24"/>
          <w:szCs w:val="24"/>
          <w:lang w:val="en-GB"/>
        </w:rPr>
        <w:t xml:space="preserve">EC (1983) </w:t>
      </w:r>
      <w:r w:rsidRPr="00585EDF">
        <w:rPr>
          <w:rFonts w:ascii="Times New Roman" w:hAnsi="Times New Roman"/>
          <w:i/>
          <w:color w:val="000000"/>
          <w:sz w:val="24"/>
          <w:szCs w:val="24"/>
          <w:lang w:val="en-GB"/>
        </w:rPr>
        <w:t>European regional/spatial planning Charter.</w:t>
      </w:r>
      <w:proofErr w:type="gramEnd"/>
      <w:r w:rsidRPr="00585EDF">
        <w:rPr>
          <w:rFonts w:ascii="Times New Roman" w:hAnsi="Times New Roman"/>
          <w:i/>
          <w:color w:val="000000"/>
          <w:sz w:val="24"/>
          <w:szCs w:val="24"/>
          <w:lang w:val="en-GB"/>
        </w:rPr>
        <w:t xml:space="preserve"> </w:t>
      </w:r>
      <w:proofErr w:type="spellStart"/>
      <w:r w:rsidRPr="00585EDF">
        <w:rPr>
          <w:rFonts w:ascii="Times New Roman" w:hAnsi="Times New Roman"/>
          <w:i/>
          <w:color w:val="000000"/>
          <w:sz w:val="24"/>
          <w:szCs w:val="24"/>
          <w:lang w:val="en-GB"/>
        </w:rPr>
        <w:t>Torremolinos</w:t>
      </w:r>
      <w:proofErr w:type="spellEnd"/>
      <w:r w:rsidRPr="00585EDF">
        <w:rPr>
          <w:rFonts w:ascii="Times New Roman" w:hAnsi="Times New Roman"/>
          <w:i/>
          <w:color w:val="000000"/>
          <w:sz w:val="24"/>
          <w:szCs w:val="24"/>
          <w:lang w:val="en-GB"/>
        </w:rPr>
        <w:t xml:space="preserve"> Charter</w:t>
      </w:r>
      <w:r w:rsidRPr="00585EDF">
        <w:rPr>
          <w:rFonts w:ascii="Times New Roman" w:hAnsi="Times New Roman"/>
          <w:color w:val="000000"/>
          <w:sz w:val="24"/>
          <w:szCs w:val="24"/>
          <w:lang w:val="en-GB"/>
        </w:rPr>
        <w:t xml:space="preserve">, European Conference of Ministers Responsible for Regional Planning, adopted on 20 May 1983 at </w:t>
      </w:r>
      <w:proofErr w:type="spellStart"/>
      <w:r w:rsidRPr="00585EDF">
        <w:rPr>
          <w:rFonts w:ascii="Times New Roman" w:hAnsi="Times New Roman"/>
          <w:color w:val="000000"/>
          <w:sz w:val="24"/>
          <w:szCs w:val="24"/>
          <w:lang w:val="en-GB"/>
        </w:rPr>
        <w:t>Torremolinos</w:t>
      </w:r>
      <w:proofErr w:type="spellEnd"/>
      <w:r w:rsidRPr="00585EDF">
        <w:rPr>
          <w:rFonts w:ascii="Times New Roman" w:hAnsi="Times New Roman"/>
          <w:color w:val="000000"/>
          <w:sz w:val="24"/>
          <w:szCs w:val="24"/>
          <w:lang w:val="en-GB"/>
        </w:rPr>
        <w:t xml:space="preserve"> (Spain), European Commission, Strasbourg.</w:t>
      </w:r>
    </w:p>
    <w:p w:rsidR="009B399F" w:rsidRPr="00585EDF" w:rsidRDefault="009B399F" w:rsidP="009B399F">
      <w:pPr>
        <w:ind w:left="709" w:hanging="709"/>
        <w:jc w:val="both"/>
        <w:rPr>
          <w:rFonts w:ascii="Times New Roman" w:hAnsi="Times New Roman"/>
          <w:color w:val="000000"/>
          <w:sz w:val="24"/>
          <w:szCs w:val="24"/>
          <w:lang w:val="en-GB"/>
        </w:rPr>
      </w:pPr>
    </w:p>
    <w:p w:rsidR="009B399F" w:rsidRPr="00585EDF" w:rsidRDefault="009B399F" w:rsidP="009B399F">
      <w:pPr>
        <w:ind w:left="709" w:hanging="709"/>
        <w:jc w:val="both"/>
        <w:rPr>
          <w:rFonts w:ascii="Times New Roman" w:hAnsi="Times New Roman"/>
          <w:color w:val="000000"/>
          <w:sz w:val="24"/>
          <w:szCs w:val="24"/>
          <w:lang w:val="en-GB"/>
        </w:rPr>
      </w:pPr>
      <w:r w:rsidRPr="00585EDF">
        <w:rPr>
          <w:rFonts w:ascii="Times New Roman" w:hAnsi="Times New Roman"/>
          <w:color w:val="000000"/>
          <w:sz w:val="24"/>
          <w:szCs w:val="24"/>
          <w:lang w:val="en-GB"/>
        </w:rPr>
        <w:t xml:space="preserve">EC (1991) </w:t>
      </w:r>
      <w:r w:rsidRPr="00585EDF">
        <w:rPr>
          <w:rFonts w:ascii="Times New Roman" w:hAnsi="Times New Roman"/>
          <w:i/>
          <w:color w:val="000000"/>
          <w:sz w:val="24"/>
          <w:szCs w:val="24"/>
          <w:lang w:val="en-GB"/>
        </w:rPr>
        <w:t>Europe 2000: outlook for the development of the community’s territory</w:t>
      </w:r>
      <w:r w:rsidRPr="00585EDF">
        <w:rPr>
          <w:rFonts w:ascii="Times New Roman" w:hAnsi="Times New Roman"/>
          <w:color w:val="000000"/>
          <w:sz w:val="24"/>
          <w:szCs w:val="24"/>
          <w:lang w:val="en-GB"/>
        </w:rPr>
        <w:t>, Commission of the European Communities, Directorate-General for Regional Policy, Luxemburg.</w:t>
      </w:r>
    </w:p>
    <w:p w:rsidR="009B399F" w:rsidRPr="00585EDF" w:rsidRDefault="009B399F" w:rsidP="009B399F">
      <w:pPr>
        <w:ind w:left="709" w:hanging="709"/>
        <w:jc w:val="both"/>
        <w:rPr>
          <w:rFonts w:ascii="Times New Roman" w:hAnsi="Times New Roman"/>
          <w:color w:val="000000"/>
          <w:sz w:val="24"/>
          <w:szCs w:val="24"/>
          <w:lang w:val="en-GB"/>
        </w:rPr>
      </w:pPr>
    </w:p>
    <w:p w:rsidR="009B399F" w:rsidRPr="00585EDF" w:rsidRDefault="009B399F" w:rsidP="009B399F">
      <w:pPr>
        <w:ind w:left="709" w:hanging="709"/>
        <w:jc w:val="both"/>
        <w:rPr>
          <w:rFonts w:ascii="Times New Roman" w:hAnsi="Times New Roman"/>
          <w:color w:val="000000"/>
          <w:sz w:val="24"/>
          <w:szCs w:val="24"/>
          <w:lang w:val="en-GB"/>
        </w:rPr>
      </w:pPr>
      <w:proofErr w:type="gramStart"/>
      <w:r w:rsidRPr="00585EDF">
        <w:rPr>
          <w:rFonts w:ascii="Times New Roman" w:hAnsi="Times New Roman"/>
          <w:color w:val="000000"/>
          <w:sz w:val="24"/>
          <w:szCs w:val="24"/>
          <w:lang w:val="en-GB"/>
        </w:rPr>
        <w:t xml:space="preserve">EC (1994) </w:t>
      </w:r>
      <w:r w:rsidRPr="00585EDF">
        <w:rPr>
          <w:rFonts w:ascii="Times New Roman" w:hAnsi="Times New Roman"/>
          <w:i/>
          <w:color w:val="000000"/>
          <w:sz w:val="24"/>
          <w:szCs w:val="24"/>
          <w:lang w:val="en-GB"/>
        </w:rPr>
        <w:t>Europe 2000+.</w:t>
      </w:r>
      <w:proofErr w:type="gramEnd"/>
      <w:r w:rsidRPr="00585EDF">
        <w:rPr>
          <w:rFonts w:ascii="Times New Roman" w:hAnsi="Times New Roman"/>
          <w:i/>
          <w:color w:val="000000"/>
          <w:sz w:val="24"/>
          <w:szCs w:val="24"/>
          <w:lang w:val="en-GB"/>
        </w:rPr>
        <w:t xml:space="preserve"> </w:t>
      </w:r>
      <w:proofErr w:type="gramStart"/>
      <w:r w:rsidRPr="00585EDF">
        <w:rPr>
          <w:rFonts w:ascii="Times New Roman" w:hAnsi="Times New Roman"/>
          <w:i/>
          <w:color w:val="000000"/>
          <w:sz w:val="24"/>
          <w:szCs w:val="24"/>
          <w:lang w:val="en-GB"/>
        </w:rPr>
        <w:t>Cooperation for European territorial development</w:t>
      </w:r>
      <w:r w:rsidRPr="00585EDF">
        <w:rPr>
          <w:rFonts w:ascii="Times New Roman" w:hAnsi="Times New Roman"/>
          <w:color w:val="000000"/>
          <w:sz w:val="24"/>
          <w:szCs w:val="24"/>
          <w:lang w:val="en-GB"/>
        </w:rPr>
        <w:t>, European Commission, Luxemburg.</w:t>
      </w:r>
      <w:proofErr w:type="gramEnd"/>
    </w:p>
    <w:p w:rsidR="009B399F" w:rsidRPr="00585EDF" w:rsidRDefault="009B399F" w:rsidP="00FD4960">
      <w:pPr>
        <w:spacing w:line="360" w:lineRule="exact"/>
        <w:jc w:val="both"/>
        <w:rPr>
          <w:rFonts w:ascii="Times New Roman" w:hAnsi="Times New Roman"/>
          <w:sz w:val="24"/>
          <w:szCs w:val="24"/>
          <w:lang w:val="en-GB"/>
        </w:rPr>
      </w:pPr>
    </w:p>
    <w:p w:rsidR="00393962" w:rsidRPr="00585EDF" w:rsidRDefault="00393962" w:rsidP="00393962">
      <w:pPr>
        <w:ind w:left="284" w:hanging="284"/>
        <w:jc w:val="both"/>
        <w:rPr>
          <w:rFonts w:ascii="Times New Roman" w:hAnsi="Times New Roman"/>
          <w:sz w:val="24"/>
          <w:szCs w:val="24"/>
          <w:lang w:val="en-GB"/>
        </w:rPr>
      </w:pPr>
      <w:proofErr w:type="gramStart"/>
      <w:r w:rsidRPr="00585EDF">
        <w:rPr>
          <w:rFonts w:ascii="Times New Roman" w:hAnsi="Times New Roman"/>
          <w:sz w:val="24"/>
          <w:szCs w:val="24"/>
          <w:lang w:val="en-GB"/>
        </w:rPr>
        <w:t xml:space="preserve">EC (1996) </w:t>
      </w:r>
      <w:r w:rsidRPr="00585EDF">
        <w:rPr>
          <w:rFonts w:ascii="Times New Roman" w:hAnsi="Times New Roman"/>
          <w:i/>
          <w:sz w:val="24"/>
          <w:szCs w:val="24"/>
          <w:lang w:val="en-GB"/>
        </w:rPr>
        <w:t>First report on economic and social cohesion</w:t>
      </w:r>
      <w:r w:rsidRPr="00585EDF">
        <w:rPr>
          <w:rFonts w:ascii="Times New Roman" w:hAnsi="Times New Roman"/>
          <w:sz w:val="24"/>
          <w:szCs w:val="24"/>
          <w:lang w:val="en-GB"/>
        </w:rPr>
        <w:t>, European Commission, Luxembourg.</w:t>
      </w:r>
      <w:proofErr w:type="gramEnd"/>
    </w:p>
    <w:p w:rsidR="00393962" w:rsidRPr="00585EDF" w:rsidRDefault="00393962" w:rsidP="00C220F7">
      <w:pPr>
        <w:ind w:left="284" w:hanging="284"/>
        <w:jc w:val="both"/>
        <w:rPr>
          <w:rFonts w:ascii="Times New Roman" w:hAnsi="Times New Roman"/>
          <w:sz w:val="24"/>
          <w:szCs w:val="24"/>
          <w:lang w:val="en-GB"/>
        </w:rPr>
      </w:pPr>
    </w:p>
    <w:p w:rsidR="002B3128" w:rsidRPr="00585EDF" w:rsidRDefault="002B3128" w:rsidP="002B3128">
      <w:pPr>
        <w:ind w:left="284" w:hanging="284"/>
        <w:jc w:val="both"/>
        <w:rPr>
          <w:rFonts w:ascii="Times New Roman" w:hAnsi="Times New Roman"/>
          <w:sz w:val="24"/>
          <w:szCs w:val="24"/>
          <w:lang w:val="en-GB"/>
        </w:rPr>
      </w:pPr>
      <w:r w:rsidRPr="00585EDF">
        <w:rPr>
          <w:rFonts w:ascii="Times New Roman" w:hAnsi="Times New Roman"/>
          <w:sz w:val="24"/>
          <w:szCs w:val="24"/>
          <w:lang w:val="en-GB"/>
        </w:rPr>
        <w:t xml:space="preserve">EC (1999) </w:t>
      </w:r>
      <w:r w:rsidRPr="00585EDF">
        <w:rPr>
          <w:rFonts w:ascii="Times New Roman" w:hAnsi="Times New Roman"/>
          <w:i/>
          <w:sz w:val="24"/>
          <w:szCs w:val="24"/>
          <w:lang w:val="en-GB"/>
        </w:rPr>
        <w:t>European Spatial Development Perspective: Towards Balanced and Sustainable Development of the Territory of the EU</w:t>
      </w:r>
      <w:r w:rsidRPr="00585EDF">
        <w:rPr>
          <w:rFonts w:ascii="Times New Roman" w:hAnsi="Times New Roman"/>
          <w:sz w:val="24"/>
          <w:szCs w:val="24"/>
          <w:lang w:val="en-GB"/>
        </w:rPr>
        <w:t xml:space="preserve">. </w:t>
      </w:r>
      <w:proofErr w:type="gramStart"/>
      <w:r w:rsidRPr="00585EDF">
        <w:rPr>
          <w:rFonts w:ascii="Times New Roman" w:hAnsi="Times New Roman"/>
          <w:sz w:val="24"/>
          <w:szCs w:val="24"/>
          <w:lang w:val="en-GB"/>
        </w:rPr>
        <w:t>Office for Official Publications of the European Communities, Luxembourg.</w:t>
      </w:r>
      <w:proofErr w:type="gramEnd"/>
    </w:p>
    <w:p w:rsidR="002B3128" w:rsidRPr="00585EDF" w:rsidRDefault="002B3128" w:rsidP="00C220F7">
      <w:pPr>
        <w:ind w:left="284" w:hanging="284"/>
        <w:jc w:val="both"/>
        <w:rPr>
          <w:rFonts w:ascii="Times New Roman" w:hAnsi="Times New Roman"/>
          <w:sz w:val="24"/>
          <w:szCs w:val="24"/>
          <w:lang w:val="en-GB"/>
        </w:rPr>
      </w:pPr>
    </w:p>
    <w:p w:rsidR="00A2058C" w:rsidRPr="00585EDF" w:rsidRDefault="00A2058C" w:rsidP="00C220F7">
      <w:pPr>
        <w:ind w:left="284" w:hanging="284"/>
        <w:jc w:val="both"/>
        <w:rPr>
          <w:rFonts w:ascii="Times New Roman" w:hAnsi="Times New Roman"/>
          <w:sz w:val="24"/>
          <w:szCs w:val="24"/>
          <w:lang w:val="en-GB"/>
        </w:rPr>
      </w:pPr>
      <w:r w:rsidRPr="00585EDF">
        <w:rPr>
          <w:rFonts w:ascii="Times New Roman" w:hAnsi="Times New Roman"/>
          <w:sz w:val="24"/>
          <w:szCs w:val="24"/>
          <w:lang w:val="en-GB"/>
        </w:rPr>
        <w:t xml:space="preserve">EC (2001) </w:t>
      </w:r>
      <w:r w:rsidRPr="00585EDF">
        <w:rPr>
          <w:rFonts w:ascii="Times New Roman" w:hAnsi="Times New Roman"/>
          <w:i/>
          <w:sz w:val="24"/>
          <w:szCs w:val="24"/>
          <w:lang w:val="en-GB"/>
        </w:rPr>
        <w:t>Second Report on Economic and Social Cohesion</w:t>
      </w:r>
      <w:r w:rsidRPr="00585EDF">
        <w:rPr>
          <w:rFonts w:ascii="Times New Roman" w:hAnsi="Times New Roman"/>
          <w:sz w:val="24"/>
          <w:szCs w:val="24"/>
          <w:lang w:val="en-GB"/>
        </w:rPr>
        <w:t xml:space="preserve">, European Commission, </w:t>
      </w:r>
      <w:proofErr w:type="gramStart"/>
      <w:r w:rsidRPr="00585EDF">
        <w:rPr>
          <w:rFonts w:ascii="Times New Roman" w:hAnsi="Times New Roman"/>
          <w:sz w:val="24"/>
          <w:szCs w:val="24"/>
          <w:lang w:val="en-GB"/>
        </w:rPr>
        <w:t>Luxembourg</w:t>
      </w:r>
      <w:proofErr w:type="gramEnd"/>
      <w:r w:rsidRPr="00585EDF">
        <w:rPr>
          <w:rFonts w:ascii="Times New Roman" w:hAnsi="Times New Roman"/>
          <w:sz w:val="24"/>
          <w:szCs w:val="24"/>
          <w:lang w:val="en-GB"/>
        </w:rPr>
        <w:t>.</w:t>
      </w:r>
    </w:p>
    <w:p w:rsidR="00A2058C" w:rsidRPr="00585EDF" w:rsidRDefault="00A2058C" w:rsidP="00C220F7">
      <w:pPr>
        <w:ind w:left="284" w:hanging="284"/>
        <w:jc w:val="both"/>
        <w:rPr>
          <w:rFonts w:ascii="Times New Roman" w:hAnsi="Times New Roman"/>
          <w:sz w:val="24"/>
          <w:szCs w:val="24"/>
          <w:lang w:val="en-GB"/>
        </w:rPr>
      </w:pPr>
    </w:p>
    <w:p w:rsidR="007C13CD" w:rsidRPr="00585EDF" w:rsidRDefault="007C13CD" w:rsidP="00C220F7">
      <w:pPr>
        <w:ind w:left="284" w:hanging="284"/>
        <w:jc w:val="both"/>
        <w:rPr>
          <w:rFonts w:ascii="Times New Roman" w:hAnsi="Times New Roman"/>
          <w:sz w:val="24"/>
          <w:szCs w:val="24"/>
          <w:lang w:val="en-GB"/>
        </w:rPr>
      </w:pPr>
      <w:r w:rsidRPr="00585EDF">
        <w:rPr>
          <w:rFonts w:ascii="Times New Roman" w:hAnsi="Times New Roman"/>
          <w:sz w:val="24"/>
          <w:szCs w:val="24"/>
          <w:lang w:val="en-GB"/>
        </w:rPr>
        <w:t xml:space="preserve">EC (2004) </w:t>
      </w:r>
      <w:proofErr w:type="gramStart"/>
      <w:r w:rsidRPr="00585EDF">
        <w:rPr>
          <w:rFonts w:ascii="Times New Roman" w:hAnsi="Times New Roman"/>
          <w:i/>
          <w:sz w:val="24"/>
          <w:szCs w:val="24"/>
          <w:lang w:val="en-GB"/>
        </w:rPr>
        <w:t>A</w:t>
      </w:r>
      <w:proofErr w:type="gramEnd"/>
      <w:r w:rsidRPr="00585EDF">
        <w:rPr>
          <w:rFonts w:ascii="Times New Roman" w:hAnsi="Times New Roman"/>
          <w:i/>
          <w:sz w:val="24"/>
          <w:szCs w:val="24"/>
          <w:lang w:val="en-GB"/>
        </w:rPr>
        <w:t xml:space="preserve"> new partnership for cohesion – convergence, competitiveness, cooperation, Third report on economic and social cohesion</w:t>
      </w:r>
      <w:r w:rsidRPr="00585EDF">
        <w:rPr>
          <w:rFonts w:ascii="Times New Roman" w:hAnsi="Times New Roman"/>
          <w:sz w:val="24"/>
          <w:szCs w:val="24"/>
          <w:lang w:val="en-GB"/>
        </w:rPr>
        <w:t>, European Commission, Luxemburg.</w:t>
      </w:r>
    </w:p>
    <w:p w:rsidR="00393962" w:rsidRPr="00585EDF" w:rsidRDefault="00393962" w:rsidP="00C220F7">
      <w:pPr>
        <w:ind w:left="284" w:hanging="284"/>
        <w:jc w:val="both"/>
        <w:rPr>
          <w:rFonts w:ascii="Times New Roman" w:hAnsi="Times New Roman"/>
          <w:sz w:val="24"/>
          <w:szCs w:val="24"/>
          <w:lang w:val="en-GB"/>
        </w:rPr>
      </w:pPr>
    </w:p>
    <w:p w:rsidR="00CA29C0" w:rsidRPr="00585EDF" w:rsidRDefault="00CA29C0" w:rsidP="00C220F7">
      <w:pPr>
        <w:ind w:left="284" w:hanging="284"/>
        <w:jc w:val="both"/>
        <w:rPr>
          <w:rFonts w:ascii="Times New Roman" w:hAnsi="Times New Roman"/>
          <w:sz w:val="24"/>
          <w:szCs w:val="24"/>
          <w:lang w:val="en-GB"/>
        </w:rPr>
      </w:pPr>
      <w:proofErr w:type="gramStart"/>
      <w:r w:rsidRPr="00585EDF">
        <w:rPr>
          <w:rFonts w:ascii="Times New Roman" w:hAnsi="Times New Roman"/>
          <w:sz w:val="24"/>
          <w:szCs w:val="24"/>
          <w:lang w:val="en-GB"/>
        </w:rPr>
        <w:t xml:space="preserve">EC (2007) </w:t>
      </w:r>
      <w:r w:rsidRPr="00585EDF">
        <w:rPr>
          <w:rFonts w:ascii="Times New Roman" w:hAnsi="Times New Roman"/>
          <w:i/>
          <w:sz w:val="24"/>
          <w:szCs w:val="24"/>
          <w:lang w:val="en-GB"/>
        </w:rPr>
        <w:t>Growing Regions, Growing Europe.</w:t>
      </w:r>
      <w:proofErr w:type="gramEnd"/>
      <w:r w:rsidRPr="00585EDF">
        <w:rPr>
          <w:rFonts w:ascii="Times New Roman" w:hAnsi="Times New Roman"/>
          <w:i/>
          <w:sz w:val="24"/>
          <w:szCs w:val="24"/>
          <w:lang w:val="en-GB"/>
        </w:rPr>
        <w:t xml:space="preserve"> </w:t>
      </w:r>
      <w:proofErr w:type="gramStart"/>
      <w:r w:rsidRPr="00585EDF">
        <w:rPr>
          <w:rFonts w:ascii="Times New Roman" w:hAnsi="Times New Roman"/>
          <w:i/>
          <w:sz w:val="24"/>
          <w:szCs w:val="24"/>
          <w:lang w:val="en-GB"/>
        </w:rPr>
        <w:t>Fourth report on economic and social cohesion</w:t>
      </w:r>
      <w:r w:rsidRPr="00585EDF">
        <w:rPr>
          <w:rFonts w:ascii="Times New Roman" w:hAnsi="Times New Roman"/>
          <w:sz w:val="24"/>
          <w:szCs w:val="24"/>
          <w:lang w:val="en-GB"/>
        </w:rPr>
        <w:t>, European Commission, Brussels</w:t>
      </w:r>
      <w:r w:rsidR="003A5209" w:rsidRPr="00585EDF">
        <w:rPr>
          <w:rFonts w:ascii="Times New Roman" w:hAnsi="Times New Roman"/>
          <w:sz w:val="24"/>
          <w:szCs w:val="24"/>
          <w:lang w:val="en-GB"/>
        </w:rPr>
        <w:t>.</w:t>
      </w:r>
      <w:proofErr w:type="gramEnd"/>
    </w:p>
    <w:p w:rsidR="003A5209" w:rsidRPr="00585EDF" w:rsidRDefault="003A5209" w:rsidP="00C220F7">
      <w:pPr>
        <w:ind w:left="284" w:hanging="284"/>
        <w:jc w:val="both"/>
        <w:rPr>
          <w:rFonts w:ascii="Times New Roman" w:hAnsi="Times New Roman"/>
          <w:sz w:val="24"/>
          <w:szCs w:val="24"/>
          <w:lang w:val="en-GB"/>
        </w:rPr>
      </w:pPr>
    </w:p>
    <w:p w:rsidR="006C4BBD" w:rsidRPr="00585EDF" w:rsidRDefault="006C4BBD" w:rsidP="006C4BBD">
      <w:pPr>
        <w:ind w:left="709" w:hanging="709"/>
        <w:jc w:val="both"/>
        <w:rPr>
          <w:rFonts w:ascii="Times New Roman" w:hAnsi="Times New Roman"/>
          <w:color w:val="000000"/>
          <w:sz w:val="24"/>
          <w:szCs w:val="24"/>
          <w:lang w:val="en-GB"/>
        </w:rPr>
      </w:pPr>
      <w:r w:rsidRPr="00585EDF">
        <w:rPr>
          <w:rFonts w:ascii="Times New Roman" w:hAnsi="Times New Roman"/>
          <w:color w:val="000000"/>
          <w:sz w:val="24"/>
          <w:szCs w:val="24"/>
          <w:lang w:val="en-GB"/>
        </w:rPr>
        <w:t xml:space="preserve">EC (2007b) </w:t>
      </w:r>
      <w:r w:rsidRPr="00585EDF">
        <w:rPr>
          <w:rFonts w:ascii="Times New Roman" w:hAnsi="Times New Roman"/>
          <w:i/>
          <w:color w:val="000000"/>
          <w:sz w:val="24"/>
          <w:szCs w:val="24"/>
          <w:lang w:val="en-GB"/>
        </w:rPr>
        <w:t>Territorial agenda of the European Union - Towards a More Competitive and Sustainable Europe of diverse regions</w:t>
      </w:r>
      <w:r w:rsidRPr="00585EDF">
        <w:rPr>
          <w:rFonts w:ascii="Times New Roman" w:hAnsi="Times New Roman"/>
          <w:color w:val="000000"/>
          <w:sz w:val="24"/>
          <w:szCs w:val="24"/>
          <w:lang w:val="en-GB"/>
        </w:rPr>
        <w:t xml:space="preserve">, final draft, </w:t>
      </w:r>
      <w:proofErr w:type="gramStart"/>
      <w:r w:rsidRPr="00585EDF">
        <w:rPr>
          <w:rFonts w:ascii="Times New Roman" w:hAnsi="Times New Roman"/>
          <w:color w:val="000000"/>
          <w:sz w:val="24"/>
          <w:szCs w:val="24"/>
          <w:lang w:val="en-GB"/>
        </w:rPr>
        <w:t>Agreed</w:t>
      </w:r>
      <w:proofErr w:type="gramEnd"/>
      <w:r w:rsidRPr="00585EDF">
        <w:rPr>
          <w:rFonts w:ascii="Times New Roman" w:hAnsi="Times New Roman"/>
          <w:color w:val="000000"/>
          <w:sz w:val="24"/>
          <w:szCs w:val="24"/>
          <w:lang w:val="en-GB"/>
        </w:rPr>
        <w:t xml:space="preserve"> on the occasion of the Informal Ministerial Meeting on Urban Development and Territorial Cohesion in Leipzig on 24 / 25 May 2007, European Commission, Brussels.</w:t>
      </w:r>
    </w:p>
    <w:p w:rsidR="006C4BBD" w:rsidRPr="00585EDF" w:rsidRDefault="006C4BBD" w:rsidP="00C220F7">
      <w:pPr>
        <w:ind w:left="284" w:hanging="284"/>
        <w:jc w:val="both"/>
        <w:rPr>
          <w:rFonts w:ascii="Times New Roman" w:hAnsi="Times New Roman"/>
          <w:sz w:val="24"/>
          <w:szCs w:val="24"/>
          <w:lang w:val="en-GB"/>
        </w:rPr>
      </w:pPr>
    </w:p>
    <w:p w:rsidR="003A5209" w:rsidRPr="00585EDF" w:rsidRDefault="003A5209" w:rsidP="00C220F7">
      <w:pPr>
        <w:ind w:left="284" w:hanging="284"/>
        <w:jc w:val="both"/>
        <w:rPr>
          <w:rFonts w:ascii="Times New Roman" w:hAnsi="Times New Roman"/>
          <w:sz w:val="24"/>
          <w:szCs w:val="24"/>
          <w:lang w:val="en-GB"/>
        </w:rPr>
      </w:pPr>
      <w:r w:rsidRPr="00585EDF">
        <w:rPr>
          <w:rFonts w:ascii="Times New Roman" w:hAnsi="Times New Roman"/>
          <w:sz w:val="24"/>
          <w:szCs w:val="24"/>
          <w:lang w:val="en-GB"/>
        </w:rPr>
        <w:t xml:space="preserve">EC (2008) </w:t>
      </w:r>
      <w:r w:rsidRPr="00585EDF">
        <w:rPr>
          <w:rFonts w:ascii="Times New Roman" w:hAnsi="Times New Roman"/>
          <w:i/>
          <w:sz w:val="24"/>
          <w:szCs w:val="24"/>
          <w:lang w:val="en-GB"/>
        </w:rPr>
        <w:t>EU Cohesion Policy 1988-2008: Investing in Europe’s Future</w:t>
      </w:r>
      <w:r w:rsidRPr="00585EDF">
        <w:rPr>
          <w:rFonts w:ascii="Times New Roman" w:hAnsi="Times New Roman"/>
          <w:sz w:val="24"/>
          <w:szCs w:val="24"/>
          <w:lang w:val="en-GB"/>
        </w:rPr>
        <w:t xml:space="preserve">, </w:t>
      </w:r>
      <w:proofErr w:type="spellStart"/>
      <w:r w:rsidRPr="00585EDF">
        <w:rPr>
          <w:rFonts w:ascii="Times New Roman" w:hAnsi="Times New Roman"/>
          <w:sz w:val="24"/>
          <w:szCs w:val="24"/>
          <w:lang w:val="en-GB"/>
        </w:rPr>
        <w:t>Inforegio</w:t>
      </w:r>
      <w:proofErr w:type="spellEnd"/>
      <w:r w:rsidRPr="00585EDF">
        <w:rPr>
          <w:rFonts w:ascii="Times New Roman" w:hAnsi="Times New Roman"/>
          <w:sz w:val="24"/>
          <w:szCs w:val="24"/>
          <w:lang w:val="en-GB"/>
        </w:rPr>
        <w:t xml:space="preserve"> - </w:t>
      </w:r>
      <w:proofErr w:type="gramStart"/>
      <w:r w:rsidRPr="00585EDF">
        <w:rPr>
          <w:rFonts w:ascii="Times New Roman" w:hAnsi="Times New Roman"/>
          <w:sz w:val="24"/>
          <w:szCs w:val="24"/>
          <w:lang w:val="en-GB"/>
        </w:rPr>
        <w:t>Panorama  n</w:t>
      </w:r>
      <w:proofErr w:type="gramEnd"/>
      <w:r w:rsidRPr="00585EDF">
        <w:rPr>
          <w:rFonts w:ascii="Times New Roman" w:hAnsi="Times New Roman"/>
          <w:sz w:val="24"/>
          <w:szCs w:val="24"/>
          <w:lang w:val="en-GB"/>
        </w:rPr>
        <w:t>º26 - June 2008, European Commission, Luxembourg.</w:t>
      </w:r>
    </w:p>
    <w:p w:rsidR="006C4BBD" w:rsidRPr="00585EDF" w:rsidRDefault="006C4BBD" w:rsidP="00C220F7">
      <w:pPr>
        <w:ind w:left="284" w:hanging="284"/>
        <w:jc w:val="both"/>
        <w:rPr>
          <w:rFonts w:ascii="Times New Roman" w:hAnsi="Times New Roman"/>
          <w:sz w:val="24"/>
          <w:szCs w:val="24"/>
          <w:lang w:val="en-GB"/>
        </w:rPr>
      </w:pPr>
    </w:p>
    <w:p w:rsidR="006C4BBD" w:rsidRPr="00585EDF" w:rsidRDefault="006C4BBD" w:rsidP="006C4BBD">
      <w:pPr>
        <w:ind w:left="709" w:hanging="709"/>
        <w:jc w:val="both"/>
        <w:rPr>
          <w:rFonts w:ascii="Times New Roman" w:hAnsi="Times New Roman"/>
          <w:color w:val="000000"/>
          <w:sz w:val="24"/>
          <w:szCs w:val="24"/>
          <w:lang w:val="en-GB"/>
        </w:rPr>
      </w:pPr>
      <w:r w:rsidRPr="00585EDF">
        <w:rPr>
          <w:rFonts w:ascii="Times New Roman" w:hAnsi="Times New Roman"/>
          <w:color w:val="000000"/>
          <w:sz w:val="24"/>
          <w:szCs w:val="24"/>
          <w:lang w:val="en-GB"/>
        </w:rPr>
        <w:t xml:space="preserve">EC (2008b) </w:t>
      </w:r>
      <w:r w:rsidRPr="00585EDF">
        <w:rPr>
          <w:rFonts w:ascii="Times New Roman" w:hAnsi="Times New Roman"/>
          <w:i/>
          <w:color w:val="000000"/>
          <w:sz w:val="24"/>
          <w:szCs w:val="24"/>
          <w:lang w:val="en-GB"/>
        </w:rPr>
        <w:t>Green Paper on Territorial Cohesion - turning territorial diversity into strength</w:t>
      </w:r>
      <w:r w:rsidRPr="00585EDF">
        <w:rPr>
          <w:rFonts w:ascii="Times New Roman" w:hAnsi="Times New Roman"/>
          <w:color w:val="000000"/>
          <w:sz w:val="24"/>
          <w:szCs w:val="24"/>
          <w:lang w:val="en-GB"/>
        </w:rPr>
        <w:t>, European Commission, Brussels.</w:t>
      </w:r>
    </w:p>
    <w:p w:rsidR="00A7371A" w:rsidRPr="00585EDF" w:rsidRDefault="00A7371A" w:rsidP="006C4BBD">
      <w:pPr>
        <w:ind w:left="709" w:hanging="709"/>
        <w:jc w:val="both"/>
        <w:rPr>
          <w:rFonts w:ascii="Times New Roman" w:hAnsi="Times New Roman"/>
          <w:color w:val="000000"/>
          <w:sz w:val="24"/>
          <w:szCs w:val="24"/>
          <w:lang w:val="en-GB"/>
        </w:rPr>
      </w:pPr>
    </w:p>
    <w:p w:rsidR="00A7371A" w:rsidRPr="00585EDF" w:rsidRDefault="00A7371A" w:rsidP="006C4BBD">
      <w:pPr>
        <w:ind w:left="709" w:hanging="709"/>
        <w:jc w:val="both"/>
        <w:rPr>
          <w:rFonts w:ascii="Times New Roman" w:hAnsi="Times New Roman"/>
          <w:color w:val="000000"/>
          <w:sz w:val="24"/>
          <w:szCs w:val="24"/>
          <w:lang w:val="en-GB"/>
        </w:rPr>
      </w:pPr>
      <w:r w:rsidRPr="00585EDF">
        <w:rPr>
          <w:rFonts w:ascii="Times New Roman" w:hAnsi="Times New Roman"/>
          <w:color w:val="000000"/>
          <w:sz w:val="24"/>
          <w:szCs w:val="24"/>
          <w:lang w:val="en-GB"/>
        </w:rPr>
        <w:t xml:space="preserve">EC (2009) </w:t>
      </w:r>
      <w:r w:rsidRPr="00585EDF">
        <w:rPr>
          <w:rFonts w:ascii="Times New Roman" w:hAnsi="Times New Roman"/>
          <w:i/>
          <w:color w:val="000000"/>
          <w:sz w:val="24"/>
          <w:szCs w:val="24"/>
          <w:lang w:val="en-GB"/>
        </w:rPr>
        <w:t>Impact Assessment Guidelines</w:t>
      </w:r>
      <w:r w:rsidRPr="00585EDF">
        <w:rPr>
          <w:rFonts w:ascii="Times New Roman" w:hAnsi="Times New Roman"/>
          <w:color w:val="000000"/>
          <w:sz w:val="24"/>
          <w:szCs w:val="24"/>
          <w:lang w:val="en-GB"/>
        </w:rPr>
        <w:t>, 15 January 2009, European Commission, Brussels.</w:t>
      </w:r>
    </w:p>
    <w:p w:rsidR="00CA29C0" w:rsidRPr="00585EDF" w:rsidRDefault="00CA29C0" w:rsidP="00C220F7">
      <w:pPr>
        <w:ind w:left="284" w:hanging="284"/>
        <w:jc w:val="both"/>
        <w:rPr>
          <w:rFonts w:ascii="Times New Roman" w:hAnsi="Times New Roman"/>
          <w:sz w:val="24"/>
          <w:szCs w:val="24"/>
          <w:lang w:val="en-GB"/>
        </w:rPr>
      </w:pPr>
    </w:p>
    <w:p w:rsidR="001B7610" w:rsidRPr="00585EDF" w:rsidRDefault="001B7610" w:rsidP="00C220F7">
      <w:pPr>
        <w:ind w:left="284" w:hanging="284"/>
        <w:jc w:val="both"/>
        <w:rPr>
          <w:rFonts w:ascii="Times New Roman" w:hAnsi="Times New Roman"/>
          <w:sz w:val="24"/>
          <w:szCs w:val="24"/>
          <w:lang w:val="en-GB"/>
        </w:rPr>
      </w:pPr>
      <w:r w:rsidRPr="00585EDF">
        <w:rPr>
          <w:rFonts w:ascii="Times New Roman" w:hAnsi="Times New Roman"/>
          <w:sz w:val="24"/>
          <w:szCs w:val="24"/>
          <w:lang w:val="en-GB"/>
        </w:rPr>
        <w:t xml:space="preserve">EC (2010) </w:t>
      </w:r>
      <w:r w:rsidRPr="00585EDF">
        <w:rPr>
          <w:rFonts w:ascii="Times New Roman" w:hAnsi="Times New Roman"/>
          <w:i/>
          <w:sz w:val="24"/>
          <w:szCs w:val="24"/>
          <w:lang w:val="en-GB"/>
        </w:rPr>
        <w:t>Investing in Europe’s future: Fifth report on economic, social and territorial cohesion</w:t>
      </w:r>
      <w:r w:rsidRPr="00585EDF">
        <w:rPr>
          <w:rFonts w:ascii="Times New Roman" w:hAnsi="Times New Roman"/>
          <w:sz w:val="24"/>
          <w:szCs w:val="24"/>
          <w:lang w:val="en-GB"/>
        </w:rPr>
        <w:t>, European Commission, November 2010, Brussels.</w:t>
      </w:r>
    </w:p>
    <w:p w:rsidR="000570BB" w:rsidRPr="00585EDF" w:rsidRDefault="000570BB" w:rsidP="00C220F7">
      <w:pPr>
        <w:ind w:left="284" w:hanging="284"/>
        <w:jc w:val="both"/>
        <w:rPr>
          <w:rFonts w:ascii="Times New Roman" w:hAnsi="Times New Roman"/>
          <w:sz w:val="24"/>
          <w:szCs w:val="24"/>
          <w:lang w:val="en-GB"/>
        </w:rPr>
      </w:pPr>
    </w:p>
    <w:p w:rsidR="000570BB" w:rsidRPr="00585EDF" w:rsidRDefault="000570BB" w:rsidP="00C220F7">
      <w:pPr>
        <w:ind w:left="284" w:hanging="284"/>
        <w:jc w:val="both"/>
        <w:rPr>
          <w:rFonts w:ascii="Times New Roman" w:hAnsi="Times New Roman"/>
          <w:sz w:val="24"/>
          <w:szCs w:val="24"/>
          <w:lang w:val="en-GB"/>
        </w:rPr>
      </w:pPr>
      <w:proofErr w:type="gramStart"/>
      <w:r w:rsidRPr="00585EDF">
        <w:rPr>
          <w:rFonts w:ascii="Times New Roman" w:hAnsi="Times New Roman"/>
          <w:sz w:val="24"/>
          <w:szCs w:val="24"/>
          <w:lang w:val="en-GB"/>
        </w:rPr>
        <w:t xml:space="preserve">EC (2010b) </w:t>
      </w:r>
      <w:r w:rsidRPr="00585EDF">
        <w:rPr>
          <w:rFonts w:ascii="Times New Roman" w:hAnsi="Times New Roman"/>
          <w:i/>
          <w:sz w:val="24"/>
          <w:szCs w:val="24"/>
          <w:lang w:val="en-GB"/>
        </w:rPr>
        <w:t>Lisbon Treaty</w:t>
      </w:r>
      <w:r w:rsidRPr="00585EDF">
        <w:rPr>
          <w:rFonts w:ascii="Times New Roman" w:hAnsi="Times New Roman"/>
          <w:sz w:val="24"/>
          <w:szCs w:val="24"/>
          <w:lang w:val="en-GB"/>
        </w:rPr>
        <w:t>.</w:t>
      </w:r>
      <w:proofErr w:type="gramEnd"/>
      <w:r w:rsidRPr="00585EDF">
        <w:rPr>
          <w:rFonts w:ascii="Times New Roman" w:hAnsi="Times New Roman"/>
          <w:sz w:val="24"/>
          <w:szCs w:val="24"/>
          <w:lang w:val="en-GB"/>
        </w:rPr>
        <w:t xml:space="preserve"> Official Journal of the European Union C83, Volume 53, 30 March, Brussels.</w:t>
      </w:r>
    </w:p>
    <w:p w:rsidR="001B7610" w:rsidRPr="00585EDF" w:rsidRDefault="001B7610" w:rsidP="00C220F7">
      <w:pPr>
        <w:ind w:left="284" w:hanging="284"/>
        <w:jc w:val="both"/>
        <w:rPr>
          <w:rFonts w:ascii="Times New Roman" w:hAnsi="Times New Roman"/>
          <w:sz w:val="24"/>
          <w:szCs w:val="24"/>
          <w:lang w:val="en-GB"/>
        </w:rPr>
      </w:pPr>
    </w:p>
    <w:p w:rsidR="000B48CE" w:rsidRPr="00585EDF" w:rsidRDefault="000B48CE" w:rsidP="00C220F7">
      <w:pPr>
        <w:ind w:left="284" w:hanging="284"/>
        <w:jc w:val="both"/>
        <w:rPr>
          <w:rFonts w:ascii="Times New Roman" w:hAnsi="Times New Roman"/>
          <w:sz w:val="24"/>
          <w:szCs w:val="24"/>
          <w:lang w:val="en-GB"/>
        </w:rPr>
      </w:pPr>
      <w:proofErr w:type="gramStart"/>
      <w:r w:rsidRPr="00585EDF">
        <w:rPr>
          <w:rFonts w:ascii="Times New Roman" w:hAnsi="Times New Roman"/>
          <w:sz w:val="24"/>
          <w:szCs w:val="24"/>
          <w:lang w:val="en-GB"/>
        </w:rPr>
        <w:t xml:space="preserve">EC (2010c) </w:t>
      </w:r>
      <w:r w:rsidRPr="00585EDF">
        <w:rPr>
          <w:rFonts w:ascii="Times New Roman" w:hAnsi="Times New Roman"/>
          <w:i/>
          <w:sz w:val="24"/>
          <w:szCs w:val="24"/>
          <w:lang w:val="en-GB"/>
        </w:rPr>
        <w:t>EUROPE 2020 - a strategy for smart, sustainable and inclusive growth</w:t>
      </w:r>
      <w:r w:rsidRPr="00585EDF">
        <w:rPr>
          <w:rFonts w:ascii="Times New Roman" w:hAnsi="Times New Roman"/>
          <w:sz w:val="24"/>
          <w:szCs w:val="24"/>
          <w:lang w:val="en-GB"/>
        </w:rPr>
        <w:t>, Communication from the commission, 3.3.2010, European Commission, Brussels.</w:t>
      </w:r>
      <w:proofErr w:type="gramEnd"/>
    </w:p>
    <w:p w:rsidR="000B48CE" w:rsidRPr="00585EDF" w:rsidRDefault="000B48CE" w:rsidP="00C220F7">
      <w:pPr>
        <w:ind w:left="284" w:hanging="284"/>
        <w:jc w:val="both"/>
        <w:rPr>
          <w:rFonts w:ascii="Times New Roman" w:hAnsi="Times New Roman"/>
          <w:sz w:val="24"/>
          <w:szCs w:val="24"/>
          <w:lang w:val="en-GB"/>
        </w:rPr>
      </w:pPr>
    </w:p>
    <w:p w:rsidR="006C4BBD" w:rsidRPr="00585EDF" w:rsidRDefault="006C4BBD" w:rsidP="006C4BBD">
      <w:pPr>
        <w:ind w:left="709" w:hanging="709"/>
        <w:jc w:val="both"/>
        <w:rPr>
          <w:rFonts w:ascii="Times New Roman" w:hAnsi="Times New Roman"/>
          <w:color w:val="000000"/>
          <w:sz w:val="24"/>
          <w:szCs w:val="24"/>
          <w:lang w:val="en-GB"/>
        </w:rPr>
      </w:pPr>
      <w:r w:rsidRPr="00585EDF">
        <w:rPr>
          <w:rFonts w:ascii="Times New Roman" w:hAnsi="Times New Roman"/>
          <w:color w:val="000000"/>
          <w:sz w:val="24"/>
          <w:szCs w:val="24"/>
          <w:lang w:val="en-GB"/>
        </w:rPr>
        <w:t xml:space="preserve">EC (2011) </w:t>
      </w:r>
      <w:r w:rsidRPr="00585EDF">
        <w:rPr>
          <w:rFonts w:ascii="Times New Roman" w:hAnsi="Times New Roman"/>
          <w:i/>
          <w:color w:val="000000"/>
          <w:sz w:val="24"/>
          <w:szCs w:val="24"/>
          <w:lang w:val="en-GB"/>
        </w:rPr>
        <w:t>Territorial Agenda of the European Union 2020 Towards an Inclusive, Smart and Sustainable Europe of Diverse Regions</w:t>
      </w:r>
      <w:r w:rsidRPr="00585EDF">
        <w:rPr>
          <w:rFonts w:ascii="Times New Roman" w:hAnsi="Times New Roman"/>
          <w:color w:val="000000"/>
          <w:sz w:val="24"/>
          <w:szCs w:val="24"/>
          <w:lang w:val="en-GB"/>
        </w:rPr>
        <w:t xml:space="preserve">, agreed at the Informal Ministerial Meeting of Ministers responsible for Spatial Planning and Territorial Development on 19th May 2011, </w:t>
      </w:r>
      <w:proofErr w:type="spellStart"/>
      <w:r w:rsidRPr="00585EDF">
        <w:rPr>
          <w:rFonts w:ascii="Times New Roman" w:hAnsi="Times New Roman"/>
          <w:color w:val="000000"/>
          <w:sz w:val="24"/>
          <w:szCs w:val="24"/>
          <w:lang w:val="en-GB"/>
        </w:rPr>
        <w:t>Gödöllő</w:t>
      </w:r>
      <w:proofErr w:type="spellEnd"/>
      <w:r w:rsidRPr="00585EDF">
        <w:rPr>
          <w:rFonts w:ascii="Times New Roman" w:hAnsi="Times New Roman"/>
          <w:color w:val="000000"/>
          <w:sz w:val="24"/>
          <w:szCs w:val="24"/>
          <w:lang w:val="en-GB"/>
        </w:rPr>
        <w:t>.</w:t>
      </w:r>
    </w:p>
    <w:p w:rsidR="006C4BBD" w:rsidRPr="00585EDF" w:rsidRDefault="006C4BBD" w:rsidP="00C220F7">
      <w:pPr>
        <w:ind w:left="284" w:hanging="284"/>
        <w:jc w:val="both"/>
        <w:rPr>
          <w:rFonts w:ascii="Times New Roman" w:hAnsi="Times New Roman"/>
          <w:sz w:val="24"/>
          <w:szCs w:val="24"/>
          <w:lang w:val="en-GB"/>
        </w:rPr>
      </w:pPr>
    </w:p>
    <w:p w:rsidR="00CD16CC" w:rsidRPr="00585EDF" w:rsidRDefault="00CD16CC" w:rsidP="00CD16CC">
      <w:pPr>
        <w:ind w:left="284" w:hanging="284"/>
        <w:jc w:val="both"/>
        <w:rPr>
          <w:rFonts w:ascii="Times New Roman" w:hAnsi="Times New Roman"/>
          <w:sz w:val="24"/>
          <w:szCs w:val="24"/>
          <w:lang w:val="en-GB"/>
        </w:rPr>
      </w:pPr>
      <w:r w:rsidRPr="00585EDF">
        <w:rPr>
          <w:rFonts w:ascii="Times New Roman" w:hAnsi="Times New Roman"/>
          <w:sz w:val="24"/>
          <w:szCs w:val="24"/>
          <w:lang w:val="en-GB"/>
        </w:rPr>
        <w:t xml:space="preserve">EC (2012) </w:t>
      </w:r>
      <w:r w:rsidRPr="00585EDF">
        <w:rPr>
          <w:rFonts w:ascii="Times New Roman" w:hAnsi="Times New Roman"/>
          <w:i/>
          <w:sz w:val="24"/>
          <w:szCs w:val="24"/>
          <w:lang w:val="en-GB"/>
        </w:rPr>
        <w:t>Cohesion Policy 2014-2020. Investing in Europe’s regions</w:t>
      </w:r>
      <w:r w:rsidRPr="00585EDF">
        <w:rPr>
          <w:rFonts w:ascii="Times New Roman" w:hAnsi="Times New Roman"/>
          <w:sz w:val="24"/>
          <w:szCs w:val="24"/>
          <w:lang w:val="en-GB"/>
        </w:rPr>
        <w:t xml:space="preserve">, </w:t>
      </w:r>
      <w:proofErr w:type="spellStart"/>
      <w:r w:rsidRPr="00585EDF">
        <w:rPr>
          <w:rFonts w:ascii="Times New Roman" w:hAnsi="Times New Roman"/>
          <w:sz w:val="24"/>
          <w:szCs w:val="24"/>
          <w:lang w:val="en-GB"/>
        </w:rPr>
        <w:t>Inforegio</w:t>
      </w:r>
      <w:proofErr w:type="spellEnd"/>
      <w:r w:rsidRPr="00585EDF">
        <w:rPr>
          <w:rFonts w:ascii="Times New Roman" w:hAnsi="Times New Roman"/>
          <w:sz w:val="24"/>
          <w:szCs w:val="24"/>
          <w:lang w:val="en-GB"/>
        </w:rPr>
        <w:t xml:space="preserve"> - </w:t>
      </w:r>
      <w:proofErr w:type="gramStart"/>
      <w:r w:rsidRPr="00585EDF">
        <w:rPr>
          <w:rFonts w:ascii="Times New Roman" w:hAnsi="Times New Roman"/>
          <w:sz w:val="24"/>
          <w:szCs w:val="24"/>
          <w:lang w:val="en-GB"/>
        </w:rPr>
        <w:t>Panorama  n</w:t>
      </w:r>
      <w:proofErr w:type="gramEnd"/>
      <w:r w:rsidRPr="00585EDF">
        <w:rPr>
          <w:rFonts w:ascii="Times New Roman" w:hAnsi="Times New Roman"/>
          <w:sz w:val="24"/>
          <w:szCs w:val="24"/>
          <w:lang w:val="en-GB"/>
        </w:rPr>
        <w:t>º40, European Commission, Luxembourg.</w:t>
      </w:r>
    </w:p>
    <w:p w:rsidR="001B48E9" w:rsidRPr="00585EDF" w:rsidRDefault="001B48E9" w:rsidP="00CD16CC">
      <w:pPr>
        <w:ind w:left="284" w:hanging="284"/>
        <w:jc w:val="both"/>
        <w:rPr>
          <w:rFonts w:ascii="Times New Roman" w:hAnsi="Times New Roman"/>
          <w:sz w:val="24"/>
          <w:szCs w:val="24"/>
          <w:lang w:val="en-GB"/>
        </w:rPr>
      </w:pPr>
    </w:p>
    <w:p w:rsidR="001B48E9" w:rsidRPr="00585EDF" w:rsidRDefault="001B48E9" w:rsidP="001B48E9">
      <w:pPr>
        <w:ind w:left="284" w:hanging="284"/>
        <w:jc w:val="both"/>
        <w:rPr>
          <w:rFonts w:ascii="Times New Roman" w:hAnsi="Times New Roman"/>
          <w:sz w:val="24"/>
          <w:szCs w:val="24"/>
          <w:lang w:val="en-GB"/>
        </w:rPr>
      </w:pPr>
      <w:r w:rsidRPr="00585EDF">
        <w:rPr>
          <w:rFonts w:ascii="Times New Roman" w:hAnsi="Times New Roman"/>
          <w:sz w:val="24"/>
          <w:szCs w:val="24"/>
          <w:lang w:val="en-GB"/>
        </w:rPr>
        <w:t>EC (2013</w:t>
      </w:r>
      <w:r w:rsidRPr="00D07B21">
        <w:rPr>
          <w:rFonts w:ascii="Times New Roman" w:hAnsi="Times New Roman"/>
          <w:sz w:val="24"/>
          <w:szCs w:val="24"/>
          <w:lang w:val="en-GB"/>
        </w:rPr>
        <w:t>)</w:t>
      </w:r>
      <w:r w:rsidRPr="00585EDF">
        <w:rPr>
          <w:rFonts w:ascii="Times New Roman" w:hAnsi="Times New Roman"/>
          <w:i/>
          <w:sz w:val="24"/>
          <w:szCs w:val="24"/>
          <w:lang w:val="en-GB"/>
        </w:rPr>
        <w:t xml:space="preserve"> Report from the Commission to the European Parliament</w:t>
      </w:r>
      <w:r w:rsidRPr="00585EDF">
        <w:rPr>
          <w:rFonts w:ascii="Times New Roman" w:hAnsi="Times New Roman"/>
          <w:sz w:val="24"/>
          <w:szCs w:val="24"/>
          <w:lang w:val="en-GB"/>
        </w:rPr>
        <w:t>, the Council, The European Economic and Social Committee and the Committee of the Regions concerning the added value of macro-regional strategies, SWD(2013) 233 final, European Commission, Luxembourg.</w:t>
      </w:r>
    </w:p>
    <w:p w:rsidR="00CD16CC" w:rsidRDefault="00CD16CC" w:rsidP="00C220F7">
      <w:pPr>
        <w:ind w:left="284" w:hanging="284"/>
        <w:jc w:val="both"/>
        <w:rPr>
          <w:rFonts w:ascii="Times New Roman" w:hAnsi="Times New Roman"/>
          <w:sz w:val="24"/>
          <w:szCs w:val="24"/>
          <w:lang w:val="en-GB"/>
        </w:rPr>
      </w:pPr>
    </w:p>
    <w:p w:rsidR="00D07B21" w:rsidRPr="00D07B21" w:rsidRDefault="00D07B21" w:rsidP="00D07B21">
      <w:pPr>
        <w:ind w:left="284" w:hanging="284"/>
        <w:jc w:val="both"/>
        <w:rPr>
          <w:rFonts w:ascii="Times New Roman" w:hAnsi="Times New Roman"/>
          <w:sz w:val="24"/>
          <w:szCs w:val="24"/>
          <w:lang w:val="en-GB"/>
        </w:rPr>
      </w:pPr>
      <w:proofErr w:type="gramStart"/>
      <w:r w:rsidRPr="00585EDF">
        <w:rPr>
          <w:rFonts w:ascii="Times New Roman" w:hAnsi="Times New Roman"/>
          <w:sz w:val="24"/>
          <w:szCs w:val="24"/>
          <w:lang w:val="en-GB"/>
        </w:rPr>
        <w:t>EC (2013</w:t>
      </w:r>
      <w:r>
        <w:rPr>
          <w:rFonts w:ascii="Times New Roman" w:hAnsi="Times New Roman"/>
          <w:sz w:val="24"/>
          <w:szCs w:val="24"/>
          <w:lang w:val="en-GB"/>
        </w:rPr>
        <w:t>b</w:t>
      </w:r>
      <w:r w:rsidRPr="00D07B21">
        <w:rPr>
          <w:rFonts w:ascii="Times New Roman" w:hAnsi="Times New Roman"/>
          <w:sz w:val="24"/>
          <w:szCs w:val="24"/>
          <w:lang w:val="en-GB"/>
        </w:rPr>
        <w:t>)</w:t>
      </w:r>
      <w:r w:rsidRPr="00585EDF">
        <w:rPr>
          <w:rFonts w:ascii="Times New Roman" w:hAnsi="Times New Roman"/>
          <w:i/>
          <w:sz w:val="24"/>
          <w:szCs w:val="24"/>
          <w:lang w:val="en-GB"/>
        </w:rPr>
        <w:t xml:space="preserve"> </w:t>
      </w:r>
      <w:proofErr w:type="spellStart"/>
      <w:r>
        <w:rPr>
          <w:rFonts w:ascii="Times New Roman" w:hAnsi="Times New Roman"/>
          <w:i/>
          <w:sz w:val="24"/>
          <w:szCs w:val="24"/>
          <w:lang w:val="en-GB"/>
        </w:rPr>
        <w:t>Regualtion</w:t>
      </w:r>
      <w:proofErr w:type="spellEnd"/>
      <w:r w:rsidRPr="00D07B21">
        <w:rPr>
          <w:rFonts w:ascii="Times New Roman" w:hAnsi="Times New Roman"/>
          <w:i/>
          <w:sz w:val="24"/>
          <w:szCs w:val="24"/>
          <w:lang w:val="en-GB"/>
        </w:rPr>
        <w:t xml:space="preserve"> (EU) No 1303/2013 </w:t>
      </w:r>
      <w:r>
        <w:rPr>
          <w:rFonts w:ascii="Times New Roman" w:hAnsi="Times New Roman"/>
          <w:i/>
          <w:sz w:val="24"/>
          <w:szCs w:val="24"/>
          <w:lang w:val="en-GB"/>
        </w:rPr>
        <w:t>of the European Parliament and of the Council.</w:t>
      </w:r>
      <w:proofErr w:type="gramEnd"/>
      <w:r>
        <w:rPr>
          <w:rFonts w:ascii="Times New Roman" w:hAnsi="Times New Roman"/>
          <w:i/>
          <w:sz w:val="24"/>
          <w:szCs w:val="24"/>
          <w:lang w:val="en-GB"/>
        </w:rPr>
        <w:t xml:space="preserve"> </w:t>
      </w:r>
      <w:r w:rsidRPr="00D07B21">
        <w:rPr>
          <w:rFonts w:ascii="Times New Roman" w:hAnsi="Times New Roman"/>
          <w:i/>
          <w:sz w:val="24"/>
          <w:szCs w:val="24"/>
          <w:lang w:val="en-GB"/>
        </w:rPr>
        <w:t xml:space="preserve"> </w:t>
      </w:r>
      <w:proofErr w:type="gramStart"/>
      <w:r w:rsidRPr="00D07B21">
        <w:rPr>
          <w:rFonts w:ascii="Times New Roman" w:hAnsi="Times New Roman"/>
          <w:i/>
          <w:sz w:val="24"/>
          <w:szCs w:val="24"/>
          <w:lang w:val="en-GB"/>
        </w:rPr>
        <w:t>17 December 2013, Official Journal of the European Union</w:t>
      </w:r>
      <w:r>
        <w:rPr>
          <w:rFonts w:ascii="Times New Roman" w:hAnsi="Times New Roman"/>
          <w:sz w:val="24"/>
          <w:szCs w:val="24"/>
          <w:lang w:val="en-GB"/>
        </w:rPr>
        <w:t xml:space="preserve">, 20.12.2013, </w:t>
      </w:r>
      <w:r w:rsidRPr="00D07B21">
        <w:rPr>
          <w:rFonts w:ascii="Times New Roman" w:hAnsi="Times New Roman"/>
          <w:sz w:val="24"/>
          <w:szCs w:val="24"/>
          <w:lang w:val="en-GB"/>
        </w:rPr>
        <w:t>L 347/320</w:t>
      </w:r>
      <w:r>
        <w:rPr>
          <w:rFonts w:ascii="Times New Roman" w:hAnsi="Times New Roman"/>
          <w:sz w:val="24"/>
          <w:szCs w:val="24"/>
          <w:lang w:val="en-GB"/>
        </w:rPr>
        <w:t xml:space="preserve">, </w:t>
      </w:r>
      <w:r w:rsidRPr="00D07B21">
        <w:rPr>
          <w:rFonts w:ascii="Times New Roman" w:hAnsi="Times New Roman"/>
          <w:sz w:val="24"/>
          <w:szCs w:val="24"/>
          <w:lang w:val="en-GB"/>
        </w:rPr>
        <w:t>European Commission, Luxembourg.</w:t>
      </w:r>
      <w:proofErr w:type="gramEnd"/>
    </w:p>
    <w:p w:rsidR="00D07B21" w:rsidRPr="00585EDF" w:rsidRDefault="00D07B21" w:rsidP="00C220F7">
      <w:pPr>
        <w:ind w:left="284" w:hanging="284"/>
        <w:jc w:val="both"/>
        <w:rPr>
          <w:rFonts w:ascii="Times New Roman" w:hAnsi="Times New Roman"/>
          <w:sz w:val="24"/>
          <w:szCs w:val="24"/>
          <w:lang w:val="en-GB"/>
        </w:rPr>
      </w:pPr>
    </w:p>
    <w:p w:rsidR="00C220F7" w:rsidRPr="00585EDF" w:rsidRDefault="00C220F7" w:rsidP="00C220F7">
      <w:pPr>
        <w:ind w:left="284" w:hanging="284"/>
        <w:jc w:val="both"/>
        <w:rPr>
          <w:rFonts w:ascii="Times New Roman" w:hAnsi="Times New Roman"/>
          <w:sz w:val="24"/>
          <w:szCs w:val="24"/>
          <w:lang w:val="en-GB"/>
        </w:rPr>
      </w:pPr>
      <w:r w:rsidRPr="00585EDF">
        <w:rPr>
          <w:rFonts w:ascii="Times New Roman" w:hAnsi="Times New Roman"/>
          <w:sz w:val="24"/>
          <w:szCs w:val="24"/>
          <w:lang w:val="en-GB"/>
        </w:rPr>
        <w:t xml:space="preserve">EC (2014) </w:t>
      </w:r>
      <w:r w:rsidRPr="00585EDF">
        <w:rPr>
          <w:rFonts w:ascii="Times New Roman" w:hAnsi="Times New Roman"/>
          <w:i/>
          <w:sz w:val="24"/>
          <w:szCs w:val="24"/>
          <w:lang w:val="en-GB"/>
        </w:rPr>
        <w:t xml:space="preserve">Sixth Report on Economic, Social and Territorial Cohesion. Investment for jobs and growth: Promoting development and good governance in EU regions </w:t>
      </w:r>
      <w:r w:rsidRPr="00585EDF">
        <w:rPr>
          <w:rFonts w:ascii="Times New Roman" w:hAnsi="Times New Roman"/>
          <w:sz w:val="24"/>
          <w:szCs w:val="24"/>
          <w:lang w:val="en-GB"/>
        </w:rPr>
        <w:t>and cities, European Commission, July 2014, Brussels.</w:t>
      </w:r>
    </w:p>
    <w:p w:rsidR="00FF52DF" w:rsidRPr="00585EDF" w:rsidRDefault="00FF52DF" w:rsidP="00C220F7">
      <w:pPr>
        <w:ind w:left="284" w:hanging="284"/>
        <w:jc w:val="both"/>
        <w:rPr>
          <w:rFonts w:ascii="Times New Roman" w:hAnsi="Times New Roman"/>
          <w:sz w:val="24"/>
          <w:szCs w:val="24"/>
          <w:lang w:val="en-GB"/>
        </w:rPr>
      </w:pPr>
    </w:p>
    <w:p w:rsidR="00FF52DF" w:rsidRPr="00585EDF" w:rsidRDefault="00FF52DF" w:rsidP="00FF52DF">
      <w:pPr>
        <w:ind w:left="284" w:hanging="284"/>
        <w:jc w:val="both"/>
        <w:rPr>
          <w:rFonts w:ascii="Times New Roman" w:hAnsi="Times New Roman"/>
          <w:sz w:val="24"/>
          <w:szCs w:val="24"/>
          <w:lang w:val="en-GB"/>
        </w:rPr>
      </w:pPr>
      <w:proofErr w:type="gramStart"/>
      <w:r w:rsidRPr="00585EDF">
        <w:rPr>
          <w:rFonts w:ascii="Times New Roman" w:hAnsi="Times New Roman"/>
          <w:sz w:val="24"/>
          <w:szCs w:val="24"/>
          <w:lang w:val="en-GB"/>
        </w:rPr>
        <w:t xml:space="preserve">EC (2015) </w:t>
      </w:r>
      <w:r w:rsidRPr="00A03E1E">
        <w:rPr>
          <w:rFonts w:ascii="Times New Roman" w:hAnsi="Times New Roman"/>
          <w:i/>
          <w:sz w:val="24"/>
          <w:szCs w:val="24"/>
          <w:lang w:val="en-GB"/>
        </w:rPr>
        <w:t>Territorial Cooperation.</w:t>
      </w:r>
      <w:proofErr w:type="gramEnd"/>
      <w:r w:rsidRPr="00A03E1E">
        <w:rPr>
          <w:rFonts w:ascii="Times New Roman" w:hAnsi="Times New Roman"/>
          <w:i/>
          <w:sz w:val="24"/>
          <w:szCs w:val="24"/>
          <w:lang w:val="en-GB"/>
        </w:rPr>
        <w:t xml:space="preserve"> A Historical Perspective</w:t>
      </w:r>
      <w:r w:rsidRPr="00585EDF">
        <w:rPr>
          <w:rFonts w:ascii="Times New Roman" w:hAnsi="Times New Roman"/>
          <w:sz w:val="24"/>
          <w:szCs w:val="24"/>
          <w:lang w:val="en-GB"/>
        </w:rPr>
        <w:t>, European Commission, Regional and</w:t>
      </w:r>
      <w:r w:rsidR="001607B3">
        <w:rPr>
          <w:rFonts w:ascii="Times New Roman" w:hAnsi="Times New Roman"/>
          <w:sz w:val="24"/>
          <w:szCs w:val="24"/>
          <w:lang w:val="en-GB"/>
        </w:rPr>
        <w:t xml:space="preserve"> </w:t>
      </w:r>
      <w:r w:rsidRPr="00585EDF">
        <w:rPr>
          <w:rFonts w:ascii="Times New Roman" w:hAnsi="Times New Roman"/>
          <w:sz w:val="24"/>
          <w:szCs w:val="24"/>
          <w:lang w:val="en-GB"/>
        </w:rPr>
        <w:t>Urban Policy, Luxembourg.</w:t>
      </w:r>
    </w:p>
    <w:p w:rsidR="00FF52DF" w:rsidRDefault="00FF52DF" w:rsidP="00C220F7">
      <w:pPr>
        <w:ind w:left="284" w:hanging="284"/>
        <w:jc w:val="both"/>
        <w:rPr>
          <w:rFonts w:ascii="Times New Roman" w:hAnsi="Times New Roman"/>
          <w:sz w:val="24"/>
          <w:szCs w:val="24"/>
          <w:lang w:val="en-GB"/>
        </w:rPr>
      </w:pPr>
    </w:p>
    <w:p w:rsidR="00A03E1E" w:rsidRPr="00585EDF" w:rsidRDefault="00A03E1E" w:rsidP="00A03E1E">
      <w:pPr>
        <w:ind w:left="284" w:hanging="284"/>
        <w:jc w:val="both"/>
        <w:rPr>
          <w:rFonts w:ascii="Times New Roman" w:hAnsi="Times New Roman"/>
          <w:sz w:val="24"/>
          <w:szCs w:val="24"/>
          <w:lang w:val="en-GB"/>
        </w:rPr>
      </w:pPr>
      <w:proofErr w:type="gramStart"/>
      <w:r w:rsidRPr="00585EDF">
        <w:rPr>
          <w:rFonts w:ascii="Times New Roman" w:hAnsi="Times New Roman"/>
          <w:sz w:val="24"/>
          <w:szCs w:val="24"/>
          <w:lang w:val="en-GB"/>
        </w:rPr>
        <w:lastRenderedPageBreak/>
        <w:t>EC (2015</w:t>
      </w:r>
      <w:r>
        <w:rPr>
          <w:rFonts w:ascii="Times New Roman" w:hAnsi="Times New Roman"/>
          <w:sz w:val="24"/>
          <w:szCs w:val="24"/>
          <w:lang w:val="en-GB"/>
        </w:rPr>
        <w:t>b)</w:t>
      </w:r>
      <w:r w:rsidRPr="00A03E1E">
        <w:rPr>
          <w:lang w:val="en-US"/>
        </w:rPr>
        <w:t xml:space="preserve"> </w:t>
      </w:r>
      <w:r w:rsidRPr="00A03E1E">
        <w:rPr>
          <w:rFonts w:ascii="Times New Roman" w:hAnsi="Times New Roman"/>
          <w:i/>
          <w:sz w:val="24"/>
          <w:szCs w:val="24"/>
          <w:lang w:val="en-GB"/>
        </w:rPr>
        <w:t>Scenarios for Integrated Territorial Investments</w:t>
      </w:r>
      <w:r w:rsidRPr="00585EDF">
        <w:rPr>
          <w:rFonts w:ascii="Times New Roman" w:hAnsi="Times New Roman"/>
          <w:sz w:val="24"/>
          <w:szCs w:val="24"/>
          <w:lang w:val="en-GB"/>
        </w:rPr>
        <w:t xml:space="preserve">, </w:t>
      </w:r>
      <w:r>
        <w:rPr>
          <w:rFonts w:ascii="Times New Roman" w:hAnsi="Times New Roman"/>
          <w:sz w:val="24"/>
          <w:szCs w:val="24"/>
          <w:lang w:val="en-GB"/>
        </w:rPr>
        <w:t xml:space="preserve">October 2015, </w:t>
      </w:r>
      <w:r w:rsidRPr="00A03E1E">
        <w:rPr>
          <w:rFonts w:ascii="Times New Roman" w:hAnsi="Times New Roman"/>
          <w:sz w:val="24"/>
          <w:szCs w:val="24"/>
          <w:lang w:val="en-GB"/>
        </w:rPr>
        <w:t>Directorate-General for Regional and Urban Policy</w:t>
      </w:r>
      <w:r>
        <w:rPr>
          <w:rFonts w:ascii="Times New Roman" w:hAnsi="Times New Roman"/>
          <w:sz w:val="24"/>
          <w:szCs w:val="24"/>
          <w:lang w:val="en-GB"/>
        </w:rPr>
        <w:t xml:space="preserve">, </w:t>
      </w:r>
      <w:r w:rsidRPr="00585EDF">
        <w:rPr>
          <w:rFonts w:ascii="Times New Roman" w:hAnsi="Times New Roman"/>
          <w:sz w:val="24"/>
          <w:szCs w:val="24"/>
          <w:lang w:val="en-GB"/>
        </w:rPr>
        <w:t xml:space="preserve">European Commission, </w:t>
      </w:r>
      <w:r>
        <w:rPr>
          <w:rFonts w:ascii="Times New Roman" w:hAnsi="Times New Roman"/>
          <w:sz w:val="24"/>
          <w:szCs w:val="24"/>
          <w:lang w:val="en-GB"/>
        </w:rPr>
        <w:t>Brussels</w:t>
      </w:r>
      <w:r w:rsidRPr="00585EDF">
        <w:rPr>
          <w:rFonts w:ascii="Times New Roman" w:hAnsi="Times New Roman"/>
          <w:sz w:val="24"/>
          <w:szCs w:val="24"/>
          <w:lang w:val="en-GB"/>
        </w:rPr>
        <w:t>.</w:t>
      </w:r>
      <w:proofErr w:type="gramEnd"/>
    </w:p>
    <w:p w:rsidR="00A03E1E" w:rsidRPr="00585EDF" w:rsidRDefault="00A03E1E" w:rsidP="00C220F7">
      <w:pPr>
        <w:ind w:left="284" w:hanging="284"/>
        <w:jc w:val="both"/>
        <w:rPr>
          <w:rFonts w:ascii="Times New Roman" w:hAnsi="Times New Roman"/>
          <w:sz w:val="24"/>
          <w:szCs w:val="24"/>
          <w:lang w:val="en-GB"/>
        </w:rPr>
      </w:pPr>
    </w:p>
    <w:p w:rsidR="00C220F7" w:rsidRPr="00A03E1E" w:rsidRDefault="003140B9" w:rsidP="00B04C53">
      <w:pPr>
        <w:ind w:left="284" w:hanging="284"/>
        <w:jc w:val="both"/>
        <w:rPr>
          <w:rFonts w:ascii="Times New Roman" w:hAnsi="Times New Roman"/>
          <w:sz w:val="24"/>
          <w:szCs w:val="24"/>
        </w:rPr>
      </w:pPr>
      <w:r w:rsidRPr="00A03E1E">
        <w:rPr>
          <w:rFonts w:ascii="Times New Roman" w:hAnsi="Times New Roman"/>
          <w:sz w:val="24"/>
          <w:szCs w:val="24"/>
        </w:rPr>
        <w:t xml:space="preserve">Encarta (2009) </w:t>
      </w:r>
      <w:r w:rsidRPr="00A03E1E">
        <w:rPr>
          <w:rFonts w:ascii="Times New Roman" w:hAnsi="Times New Roman"/>
          <w:i/>
          <w:sz w:val="24"/>
          <w:szCs w:val="24"/>
        </w:rPr>
        <w:t>Microsoft Encarta Premium</w:t>
      </w:r>
      <w:r w:rsidRPr="00A03E1E">
        <w:rPr>
          <w:rFonts w:ascii="Times New Roman" w:hAnsi="Times New Roman"/>
          <w:sz w:val="24"/>
          <w:szCs w:val="24"/>
        </w:rPr>
        <w:t xml:space="preserve">, Microsoft </w:t>
      </w:r>
      <w:proofErr w:type="spellStart"/>
      <w:r w:rsidRPr="00A03E1E">
        <w:rPr>
          <w:rFonts w:ascii="Times New Roman" w:hAnsi="Times New Roman"/>
          <w:sz w:val="24"/>
          <w:szCs w:val="24"/>
        </w:rPr>
        <w:t>Corporation</w:t>
      </w:r>
      <w:proofErr w:type="spellEnd"/>
      <w:r w:rsidRPr="00A03E1E">
        <w:rPr>
          <w:rFonts w:ascii="Times New Roman" w:hAnsi="Times New Roman"/>
          <w:sz w:val="24"/>
          <w:szCs w:val="24"/>
        </w:rPr>
        <w:t>, DVD-ROM, Redmond.</w:t>
      </w:r>
    </w:p>
    <w:p w:rsidR="00A7371A" w:rsidRDefault="00A7371A" w:rsidP="00B04C53">
      <w:pPr>
        <w:ind w:left="284" w:hanging="284"/>
        <w:jc w:val="both"/>
        <w:rPr>
          <w:rFonts w:ascii="Times New Roman" w:hAnsi="Times New Roman"/>
          <w:sz w:val="24"/>
          <w:szCs w:val="24"/>
        </w:rPr>
      </w:pPr>
    </w:p>
    <w:p w:rsidR="002849DC" w:rsidRPr="002849DC" w:rsidRDefault="002849DC" w:rsidP="00B04C53">
      <w:pPr>
        <w:ind w:left="284" w:hanging="284"/>
        <w:jc w:val="both"/>
        <w:rPr>
          <w:rFonts w:ascii="Times New Roman" w:hAnsi="Times New Roman"/>
          <w:sz w:val="24"/>
          <w:szCs w:val="24"/>
          <w:lang w:val="en-US"/>
        </w:rPr>
      </w:pPr>
      <w:proofErr w:type="gramStart"/>
      <w:r w:rsidRPr="002849DC">
        <w:rPr>
          <w:rFonts w:ascii="Times New Roman" w:hAnsi="Times New Roman"/>
          <w:sz w:val="24"/>
          <w:szCs w:val="24"/>
          <w:lang w:val="en-US"/>
        </w:rPr>
        <w:t xml:space="preserve">ESPON 2.3.2 (2006) </w:t>
      </w:r>
      <w:r w:rsidRPr="002849DC">
        <w:rPr>
          <w:rFonts w:ascii="Times New Roman" w:hAnsi="Times New Roman"/>
          <w:i/>
          <w:sz w:val="24"/>
          <w:szCs w:val="24"/>
          <w:lang w:val="en-US"/>
        </w:rPr>
        <w:t>Governance of territorial and urban policies from EU to local level.</w:t>
      </w:r>
      <w:proofErr w:type="gramEnd"/>
      <w:r w:rsidRPr="002849DC">
        <w:rPr>
          <w:rFonts w:ascii="Times New Roman" w:hAnsi="Times New Roman"/>
          <w:sz w:val="24"/>
          <w:szCs w:val="24"/>
          <w:lang w:val="en-US"/>
        </w:rPr>
        <w:t xml:space="preserve"> Final report (31st May 2006), ESPON, Luxembourg</w:t>
      </w:r>
      <w:r>
        <w:rPr>
          <w:rFonts w:ascii="Times New Roman" w:hAnsi="Times New Roman"/>
          <w:sz w:val="24"/>
          <w:szCs w:val="24"/>
          <w:lang w:val="en-US"/>
        </w:rPr>
        <w:t>.</w:t>
      </w:r>
    </w:p>
    <w:p w:rsidR="002849DC" w:rsidRPr="002849DC" w:rsidRDefault="002849DC" w:rsidP="00B04C53">
      <w:pPr>
        <w:ind w:left="284" w:hanging="284"/>
        <w:jc w:val="both"/>
        <w:rPr>
          <w:rFonts w:ascii="Times New Roman" w:hAnsi="Times New Roman"/>
          <w:sz w:val="24"/>
          <w:szCs w:val="24"/>
          <w:lang w:val="en-US"/>
        </w:rPr>
      </w:pPr>
    </w:p>
    <w:p w:rsidR="00A7371A" w:rsidRPr="00585EDF" w:rsidRDefault="00A7371A" w:rsidP="00B04C53">
      <w:pPr>
        <w:ind w:left="284" w:hanging="284"/>
        <w:jc w:val="both"/>
        <w:rPr>
          <w:rFonts w:ascii="Times New Roman" w:hAnsi="Times New Roman"/>
          <w:sz w:val="24"/>
          <w:szCs w:val="24"/>
          <w:lang w:val="en-GB"/>
        </w:rPr>
      </w:pPr>
      <w:proofErr w:type="gramStart"/>
      <w:r w:rsidRPr="00585EDF">
        <w:rPr>
          <w:rFonts w:ascii="Times New Roman" w:hAnsi="Times New Roman"/>
          <w:sz w:val="24"/>
          <w:szCs w:val="24"/>
          <w:lang w:val="en-GB"/>
        </w:rPr>
        <w:t xml:space="preserve">ESPON (2012) </w:t>
      </w:r>
      <w:r w:rsidRPr="00585EDF">
        <w:rPr>
          <w:rFonts w:ascii="Times New Roman" w:hAnsi="Times New Roman"/>
          <w:i/>
          <w:sz w:val="24"/>
          <w:szCs w:val="24"/>
          <w:lang w:val="en-GB"/>
        </w:rPr>
        <w:t>Territorial Impact Assessment of Policies and EU Directives.</w:t>
      </w:r>
      <w:proofErr w:type="gramEnd"/>
      <w:r w:rsidRPr="00585EDF">
        <w:rPr>
          <w:rFonts w:ascii="Times New Roman" w:hAnsi="Times New Roman"/>
          <w:sz w:val="24"/>
          <w:szCs w:val="24"/>
          <w:lang w:val="en-GB"/>
        </w:rPr>
        <w:t xml:space="preserve"> </w:t>
      </w:r>
      <w:proofErr w:type="gramStart"/>
      <w:r w:rsidRPr="00585EDF">
        <w:rPr>
          <w:rFonts w:ascii="Times New Roman" w:hAnsi="Times New Roman"/>
          <w:sz w:val="24"/>
          <w:szCs w:val="24"/>
          <w:lang w:val="en-GB"/>
        </w:rPr>
        <w:t>A practical guidance for policymakers and practitioners based on contributions from ESPON projects and the European Commission, ESPON, Luxembourg.</w:t>
      </w:r>
      <w:proofErr w:type="gramEnd"/>
    </w:p>
    <w:p w:rsidR="00B04C53" w:rsidRPr="00585EDF" w:rsidRDefault="00B04C53" w:rsidP="00B04C53">
      <w:pPr>
        <w:ind w:left="284" w:hanging="284"/>
        <w:jc w:val="both"/>
        <w:rPr>
          <w:rFonts w:ascii="Times New Roman" w:hAnsi="Times New Roman"/>
          <w:sz w:val="24"/>
          <w:szCs w:val="24"/>
          <w:lang w:val="en-GB"/>
        </w:rPr>
      </w:pPr>
    </w:p>
    <w:p w:rsidR="00FA499C" w:rsidRPr="00585EDF" w:rsidRDefault="00FA499C" w:rsidP="00FA499C">
      <w:pPr>
        <w:ind w:left="709" w:hanging="709"/>
        <w:jc w:val="both"/>
        <w:rPr>
          <w:rFonts w:ascii="Times New Roman" w:hAnsi="Times New Roman"/>
          <w:i/>
          <w:color w:val="000000"/>
          <w:sz w:val="24"/>
          <w:szCs w:val="24"/>
          <w:lang w:val="en-GB"/>
        </w:rPr>
      </w:pPr>
      <w:r w:rsidRPr="00585EDF">
        <w:rPr>
          <w:rFonts w:ascii="Times New Roman" w:hAnsi="Times New Roman"/>
          <w:color w:val="000000"/>
          <w:sz w:val="24"/>
          <w:szCs w:val="24"/>
          <w:lang w:val="en-GB"/>
        </w:rPr>
        <w:t xml:space="preserve">ESPON ATLAS (2013) </w:t>
      </w:r>
      <w:r w:rsidRPr="00585EDF">
        <w:rPr>
          <w:rFonts w:ascii="Times New Roman" w:hAnsi="Times New Roman"/>
          <w:i/>
          <w:color w:val="000000"/>
          <w:sz w:val="24"/>
          <w:szCs w:val="24"/>
          <w:lang w:val="en-GB"/>
        </w:rPr>
        <w:t>Territorial Dimensions of the Europe 2020 Strategy</w:t>
      </w:r>
      <w:r w:rsidR="00252341" w:rsidRPr="00585EDF">
        <w:rPr>
          <w:rFonts w:ascii="Times New Roman" w:hAnsi="Times New Roman"/>
          <w:i/>
          <w:color w:val="000000"/>
          <w:sz w:val="24"/>
          <w:szCs w:val="24"/>
          <w:lang w:val="en-GB"/>
        </w:rPr>
        <w:t xml:space="preserve">, </w:t>
      </w:r>
      <w:r w:rsidR="00252341" w:rsidRPr="00585EDF">
        <w:rPr>
          <w:rFonts w:ascii="Times New Roman" w:hAnsi="Times New Roman"/>
          <w:color w:val="000000"/>
          <w:sz w:val="24"/>
          <w:szCs w:val="24"/>
          <w:lang w:val="en-GB"/>
        </w:rPr>
        <w:t>European Spatial Planning Observation Network, Luxembourg.</w:t>
      </w:r>
    </w:p>
    <w:p w:rsidR="00FA499C" w:rsidRPr="00585EDF" w:rsidRDefault="00FA499C" w:rsidP="00FA499C">
      <w:pPr>
        <w:ind w:left="709" w:hanging="709"/>
        <w:jc w:val="both"/>
        <w:rPr>
          <w:rFonts w:ascii="Times New Roman" w:hAnsi="Times New Roman"/>
          <w:color w:val="000000"/>
          <w:sz w:val="24"/>
          <w:szCs w:val="24"/>
          <w:lang w:val="en-GB"/>
        </w:rPr>
      </w:pPr>
    </w:p>
    <w:p w:rsidR="002325D8" w:rsidRPr="00585EDF" w:rsidRDefault="002325D8" w:rsidP="002325D8">
      <w:pPr>
        <w:ind w:left="284" w:hanging="284"/>
        <w:jc w:val="both"/>
        <w:rPr>
          <w:rFonts w:ascii="Times New Roman" w:hAnsi="Times New Roman"/>
          <w:sz w:val="24"/>
          <w:szCs w:val="24"/>
          <w:lang w:val="en-GB"/>
        </w:rPr>
      </w:pPr>
      <w:r w:rsidRPr="00585EDF">
        <w:rPr>
          <w:rFonts w:ascii="Times New Roman" w:hAnsi="Times New Roman"/>
          <w:sz w:val="24"/>
          <w:szCs w:val="24"/>
          <w:lang w:val="en-GB"/>
        </w:rPr>
        <w:t xml:space="preserve">Faludi, A. (2006) </w:t>
      </w:r>
      <w:r w:rsidRPr="00585EDF">
        <w:rPr>
          <w:rFonts w:ascii="Times New Roman" w:hAnsi="Times New Roman"/>
          <w:i/>
          <w:sz w:val="24"/>
          <w:szCs w:val="24"/>
          <w:lang w:val="en-GB"/>
        </w:rPr>
        <w:t>From European spatial development to territorial cohesion policy</w:t>
      </w:r>
      <w:r w:rsidRPr="00585EDF">
        <w:rPr>
          <w:rFonts w:ascii="Times New Roman" w:hAnsi="Times New Roman"/>
          <w:sz w:val="24"/>
          <w:szCs w:val="24"/>
          <w:lang w:val="en-GB"/>
        </w:rPr>
        <w:t xml:space="preserve">, Regional Studies, 40(6): 667-678. </w:t>
      </w:r>
    </w:p>
    <w:p w:rsidR="002325D8" w:rsidRPr="00585EDF" w:rsidRDefault="002325D8" w:rsidP="00B04C53">
      <w:pPr>
        <w:ind w:left="284" w:hanging="284"/>
        <w:jc w:val="both"/>
        <w:rPr>
          <w:rFonts w:ascii="Times New Roman" w:hAnsi="Times New Roman"/>
          <w:sz w:val="24"/>
          <w:szCs w:val="24"/>
          <w:lang w:val="en-GB"/>
        </w:rPr>
      </w:pPr>
    </w:p>
    <w:p w:rsidR="00195BEA" w:rsidRPr="00585EDF" w:rsidRDefault="00195BEA" w:rsidP="00195BEA">
      <w:pPr>
        <w:ind w:left="709" w:hanging="709"/>
        <w:jc w:val="both"/>
        <w:rPr>
          <w:rFonts w:ascii="Times New Roman" w:hAnsi="Times New Roman"/>
          <w:color w:val="000000"/>
          <w:sz w:val="24"/>
          <w:szCs w:val="24"/>
          <w:lang w:val="en-GB"/>
        </w:rPr>
      </w:pPr>
      <w:r w:rsidRPr="00585EDF">
        <w:rPr>
          <w:rFonts w:ascii="Times New Roman" w:hAnsi="Times New Roman"/>
          <w:color w:val="000000"/>
          <w:sz w:val="24"/>
          <w:szCs w:val="24"/>
          <w:lang w:val="en-GB"/>
        </w:rPr>
        <w:t xml:space="preserve">Faludi, A. (2010) </w:t>
      </w:r>
      <w:r w:rsidRPr="00585EDF">
        <w:rPr>
          <w:rFonts w:ascii="Times New Roman" w:hAnsi="Times New Roman"/>
          <w:i/>
          <w:color w:val="000000"/>
          <w:sz w:val="24"/>
          <w:szCs w:val="24"/>
          <w:lang w:val="en-GB"/>
        </w:rPr>
        <w:t>Cohesion, Coherence, Cooperation: European Spatial Planning Coming of Age?</w:t>
      </w:r>
      <w:r w:rsidRPr="00585EDF">
        <w:rPr>
          <w:rFonts w:ascii="Times New Roman" w:hAnsi="Times New Roman"/>
          <w:color w:val="000000"/>
          <w:sz w:val="24"/>
          <w:szCs w:val="24"/>
          <w:lang w:val="en-GB"/>
        </w:rPr>
        <w:t xml:space="preserve"> Routledge, London.</w:t>
      </w:r>
    </w:p>
    <w:p w:rsidR="00195BEA" w:rsidRPr="00585EDF" w:rsidRDefault="00195BEA" w:rsidP="00B04C53">
      <w:pPr>
        <w:ind w:left="284" w:hanging="284"/>
        <w:jc w:val="both"/>
        <w:rPr>
          <w:rFonts w:ascii="Times New Roman" w:hAnsi="Times New Roman"/>
          <w:sz w:val="24"/>
          <w:szCs w:val="24"/>
          <w:lang w:val="en-GB"/>
        </w:rPr>
      </w:pPr>
    </w:p>
    <w:p w:rsidR="009B399F" w:rsidRPr="002530A7" w:rsidRDefault="009B399F" w:rsidP="009B399F">
      <w:pPr>
        <w:ind w:left="709" w:hanging="709"/>
        <w:jc w:val="both"/>
        <w:rPr>
          <w:rFonts w:ascii="Times New Roman" w:hAnsi="Times New Roman"/>
          <w:color w:val="000000"/>
          <w:sz w:val="24"/>
          <w:szCs w:val="24"/>
        </w:rPr>
      </w:pPr>
      <w:r w:rsidRPr="002530A7">
        <w:rPr>
          <w:rFonts w:ascii="Times New Roman" w:hAnsi="Times New Roman"/>
          <w:color w:val="000000"/>
          <w:sz w:val="24"/>
          <w:szCs w:val="24"/>
        </w:rPr>
        <w:t xml:space="preserve">Ferrão, J. (2010) </w:t>
      </w:r>
      <w:r w:rsidRPr="002530A7">
        <w:rPr>
          <w:rFonts w:ascii="Times New Roman" w:hAnsi="Times New Roman"/>
          <w:i/>
          <w:color w:val="000000"/>
          <w:sz w:val="24"/>
          <w:szCs w:val="24"/>
        </w:rPr>
        <w:t>Ordenamento do território: 25 anos de aprendizagem</w:t>
      </w:r>
      <w:r w:rsidRPr="002530A7">
        <w:rPr>
          <w:rFonts w:ascii="Times New Roman" w:hAnsi="Times New Roman"/>
          <w:color w:val="000000"/>
          <w:sz w:val="24"/>
          <w:szCs w:val="24"/>
        </w:rPr>
        <w:t xml:space="preserve">? </w:t>
      </w:r>
      <w:proofErr w:type="gramStart"/>
      <w:r w:rsidRPr="002530A7">
        <w:rPr>
          <w:rFonts w:ascii="Times New Roman" w:hAnsi="Times New Roman"/>
          <w:color w:val="000000"/>
          <w:sz w:val="24"/>
          <w:szCs w:val="24"/>
        </w:rPr>
        <w:t>in</w:t>
      </w:r>
      <w:proofErr w:type="gramEnd"/>
      <w:r w:rsidRPr="002530A7">
        <w:rPr>
          <w:rFonts w:ascii="Times New Roman" w:hAnsi="Times New Roman"/>
          <w:color w:val="000000"/>
          <w:sz w:val="24"/>
          <w:szCs w:val="24"/>
        </w:rPr>
        <w:t xml:space="preserve"> Europa Novas Fronteiras, Portugal – 25 anos de Integração Europeia, Princípia, 26/27: 77-84.</w:t>
      </w:r>
    </w:p>
    <w:p w:rsidR="009B399F" w:rsidRPr="002530A7" w:rsidRDefault="009B399F" w:rsidP="00B04C53">
      <w:pPr>
        <w:ind w:left="284" w:hanging="284"/>
        <w:jc w:val="both"/>
        <w:rPr>
          <w:rFonts w:ascii="Times New Roman" w:hAnsi="Times New Roman"/>
          <w:sz w:val="24"/>
          <w:szCs w:val="24"/>
        </w:rPr>
      </w:pPr>
    </w:p>
    <w:p w:rsidR="00802FF1" w:rsidRPr="002530A7" w:rsidRDefault="00802FF1" w:rsidP="00802FF1">
      <w:pPr>
        <w:ind w:left="709" w:hanging="709"/>
        <w:jc w:val="both"/>
        <w:rPr>
          <w:rFonts w:ascii="Times New Roman" w:hAnsi="Times New Roman"/>
          <w:color w:val="000000"/>
          <w:sz w:val="24"/>
          <w:szCs w:val="24"/>
        </w:rPr>
      </w:pPr>
      <w:r w:rsidRPr="002530A7">
        <w:rPr>
          <w:rFonts w:ascii="Times New Roman" w:hAnsi="Times New Roman"/>
          <w:color w:val="000000"/>
          <w:sz w:val="24"/>
          <w:szCs w:val="24"/>
        </w:rPr>
        <w:t>Figueiredo, A. F. (</w:t>
      </w:r>
      <w:proofErr w:type="spellStart"/>
      <w:r w:rsidRPr="002530A7">
        <w:rPr>
          <w:rFonts w:ascii="Times New Roman" w:hAnsi="Times New Roman"/>
          <w:color w:val="000000"/>
          <w:sz w:val="24"/>
          <w:szCs w:val="24"/>
        </w:rPr>
        <w:t>Coord</w:t>
      </w:r>
      <w:proofErr w:type="spellEnd"/>
      <w:r w:rsidRPr="002530A7">
        <w:rPr>
          <w:rFonts w:ascii="Times New Roman" w:hAnsi="Times New Roman"/>
          <w:color w:val="000000"/>
          <w:sz w:val="24"/>
          <w:szCs w:val="24"/>
        </w:rPr>
        <w:t xml:space="preserve">) (2010) </w:t>
      </w:r>
      <w:r w:rsidRPr="002530A7">
        <w:rPr>
          <w:rFonts w:ascii="Times New Roman" w:hAnsi="Times New Roman"/>
          <w:i/>
          <w:color w:val="000000"/>
          <w:sz w:val="24"/>
          <w:szCs w:val="24"/>
        </w:rPr>
        <w:t>A territorialização de políticas públicas em Portugal,</w:t>
      </w:r>
      <w:r w:rsidRPr="002530A7">
        <w:rPr>
          <w:rFonts w:ascii="Times New Roman" w:hAnsi="Times New Roman"/>
          <w:color w:val="000000"/>
          <w:sz w:val="24"/>
          <w:szCs w:val="24"/>
        </w:rPr>
        <w:t xml:space="preserve"> Ed: Instituto Financeiro para o Desenvolvimento Regional, IP, Lisboa, pp.195. </w:t>
      </w:r>
    </w:p>
    <w:p w:rsidR="00802FF1" w:rsidRPr="002530A7" w:rsidRDefault="00802FF1" w:rsidP="00B04C53">
      <w:pPr>
        <w:ind w:left="284" w:hanging="284"/>
        <w:jc w:val="both"/>
        <w:rPr>
          <w:rFonts w:ascii="Times New Roman" w:hAnsi="Times New Roman"/>
          <w:sz w:val="24"/>
          <w:szCs w:val="24"/>
        </w:rPr>
      </w:pPr>
    </w:p>
    <w:p w:rsidR="00653B39" w:rsidRPr="00585EDF" w:rsidRDefault="00653B39" w:rsidP="00B04C53">
      <w:pPr>
        <w:ind w:left="284" w:hanging="284"/>
        <w:jc w:val="both"/>
        <w:rPr>
          <w:rFonts w:ascii="Times New Roman" w:hAnsi="Times New Roman"/>
          <w:sz w:val="24"/>
          <w:szCs w:val="24"/>
          <w:lang w:val="en-GB"/>
        </w:rPr>
      </w:pPr>
      <w:r w:rsidRPr="00585EDF">
        <w:rPr>
          <w:rFonts w:ascii="Times New Roman" w:hAnsi="Times New Roman"/>
          <w:sz w:val="24"/>
          <w:szCs w:val="24"/>
          <w:lang w:val="en-GB"/>
        </w:rPr>
        <w:t xml:space="preserve">Goodwin, Mark (2013) </w:t>
      </w:r>
      <w:r w:rsidRPr="00585EDF">
        <w:rPr>
          <w:rFonts w:ascii="Times New Roman" w:hAnsi="Times New Roman"/>
          <w:i/>
          <w:sz w:val="24"/>
          <w:szCs w:val="24"/>
          <w:lang w:val="en-GB"/>
        </w:rPr>
        <w:t>Regions, Territories and Relationality: Exploring the Regional Dimensions of Political Practice</w:t>
      </w:r>
      <w:r w:rsidRPr="00585EDF">
        <w:rPr>
          <w:rFonts w:ascii="Times New Roman" w:hAnsi="Times New Roman"/>
          <w:sz w:val="24"/>
          <w:szCs w:val="24"/>
          <w:lang w:val="en-GB"/>
        </w:rPr>
        <w:t xml:space="preserve">, Regional Studies, </w:t>
      </w:r>
      <w:proofErr w:type="gramStart"/>
      <w:r w:rsidRPr="00585EDF">
        <w:rPr>
          <w:rFonts w:ascii="Times New Roman" w:hAnsi="Times New Roman"/>
          <w:sz w:val="24"/>
          <w:szCs w:val="24"/>
          <w:lang w:val="en-GB"/>
        </w:rPr>
        <w:t>47</w:t>
      </w:r>
      <w:proofErr w:type="gramEnd"/>
      <w:r w:rsidR="007F2191" w:rsidRPr="00585EDF">
        <w:rPr>
          <w:rFonts w:ascii="Times New Roman" w:hAnsi="Times New Roman"/>
          <w:sz w:val="24"/>
          <w:szCs w:val="24"/>
          <w:lang w:val="en-GB"/>
        </w:rPr>
        <w:t>(</w:t>
      </w:r>
      <w:r w:rsidRPr="00585EDF">
        <w:rPr>
          <w:rFonts w:ascii="Times New Roman" w:hAnsi="Times New Roman"/>
          <w:sz w:val="24"/>
          <w:szCs w:val="24"/>
          <w:lang w:val="en-GB"/>
        </w:rPr>
        <w:t>8</w:t>
      </w:r>
      <w:r w:rsidR="007F2191" w:rsidRPr="00585EDF">
        <w:rPr>
          <w:rFonts w:ascii="Times New Roman" w:hAnsi="Times New Roman"/>
          <w:sz w:val="24"/>
          <w:szCs w:val="24"/>
          <w:lang w:val="en-GB"/>
        </w:rPr>
        <w:t>):</w:t>
      </w:r>
      <w:r w:rsidRPr="00585EDF">
        <w:rPr>
          <w:rFonts w:ascii="Times New Roman" w:hAnsi="Times New Roman"/>
          <w:sz w:val="24"/>
          <w:szCs w:val="24"/>
          <w:lang w:val="en-GB"/>
        </w:rPr>
        <w:t xml:space="preserve"> 1181-1190.</w:t>
      </w:r>
    </w:p>
    <w:p w:rsidR="00653B39" w:rsidRPr="00585EDF" w:rsidRDefault="00653B39" w:rsidP="00B04C53">
      <w:pPr>
        <w:ind w:left="284" w:hanging="284"/>
        <w:jc w:val="both"/>
        <w:rPr>
          <w:rFonts w:ascii="Times New Roman" w:hAnsi="Times New Roman"/>
          <w:sz w:val="24"/>
          <w:szCs w:val="24"/>
          <w:lang w:val="en-GB"/>
        </w:rPr>
      </w:pPr>
    </w:p>
    <w:p w:rsidR="00653B39" w:rsidRPr="00585EDF" w:rsidRDefault="00653B39" w:rsidP="00653B39">
      <w:pPr>
        <w:ind w:left="284" w:hanging="284"/>
        <w:jc w:val="both"/>
        <w:rPr>
          <w:rFonts w:ascii="Times New Roman" w:hAnsi="Times New Roman"/>
          <w:sz w:val="24"/>
          <w:szCs w:val="24"/>
          <w:lang w:val="en-GB"/>
        </w:rPr>
      </w:pPr>
      <w:proofErr w:type="spellStart"/>
      <w:r w:rsidRPr="00585EDF">
        <w:rPr>
          <w:rFonts w:ascii="Times New Roman" w:hAnsi="Times New Roman"/>
          <w:sz w:val="24"/>
          <w:szCs w:val="24"/>
          <w:lang w:val="en-GB"/>
        </w:rPr>
        <w:t>Haggett</w:t>
      </w:r>
      <w:proofErr w:type="spellEnd"/>
      <w:r w:rsidRPr="00585EDF">
        <w:rPr>
          <w:rFonts w:ascii="Times New Roman" w:hAnsi="Times New Roman"/>
          <w:sz w:val="24"/>
          <w:szCs w:val="24"/>
          <w:lang w:val="en-GB"/>
        </w:rPr>
        <w:t xml:space="preserve">, P. (2001) </w:t>
      </w:r>
      <w:r w:rsidRPr="00585EDF">
        <w:rPr>
          <w:rFonts w:ascii="Times New Roman" w:hAnsi="Times New Roman"/>
          <w:i/>
          <w:sz w:val="24"/>
          <w:szCs w:val="24"/>
          <w:lang w:val="en-GB"/>
        </w:rPr>
        <w:t xml:space="preserve">Geography. </w:t>
      </w:r>
      <w:proofErr w:type="gramStart"/>
      <w:r w:rsidRPr="00585EDF">
        <w:rPr>
          <w:rFonts w:ascii="Times New Roman" w:hAnsi="Times New Roman"/>
          <w:i/>
          <w:sz w:val="24"/>
          <w:szCs w:val="24"/>
          <w:lang w:val="en-GB"/>
        </w:rPr>
        <w:t>A global synthesis</w:t>
      </w:r>
      <w:r w:rsidRPr="00585EDF">
        <w:rPr>
          <w:rFonts w:ascii="Times New Roman" w:hAnsi="Times New Roman"/>
          <w:sz w:val="24"/>
          <w:szCs w:val="24"/>
          <w:lang w:val="en-GB"/>
        </w:rPr>
        <w:t>, Prentice Hall, London.</w:t>
      </w:r>
      <w:proofErr w:type="gramEnd"/>
    </w:p>
    <w:p w:rsidR="00E1187E" w:rsidRPr="00585EDF" w:rsidRDefault="00E1187E" w:rsidP="00653B39">
      <w:pPr>
        <w:ind w:left="284" w:hanging="284"/>
        <w:jc w:val="both"/>
        <w:rPr>
          <w:rFonts w:ascii="Times New Roman" w:hAnsi="Times New Roman"/>
          <w:sz w:val="24"/>
          <w:szCs w:val="24"/>
          <w:lang w:val="en-GB"/>
        </w:rPr>
      </w:pPr>
    </w:p>
    <w:p w:rsidR="00E1187E" w:rsidRPr="00585EDF" w:rsidRDefault="00E1187E" w:rsidP="00653B39">
      <w:pPr>
        <w:ind w:left="284" w:hanging="284"/>
        <w:jc w:val="both"/>
        <w:rPr>
          <w:rFonts w:ascii="Times New Roman" w:hAnsi="Times New Roman"/>
          <w:sz w:val="24"/>
          <w:szCs w:val="24"/>
          <w:lang w:val="en-GB"/>
        </w:rPr>
      </w:pPr>
      <w:proofErr w:type="spellStart"/>
      <w:r w:rsidRPr="00585EDF">
        <w:rPr>
          <w:rFonts w:ascii="Times New Roman" w:hAnsi="Times New Roman"/>
          <w:sz w:val="24"/>
          <w:szCs w:val="24"/>
          <w:lang w:val="en-GB"/>
        </w:rPr>
        <w:t>Leonardi</w:t>
      </w:r>
      <w:proofErr w:type="spellEnd"/>
      <w:r w:rsidRPr="00585EDF">
        <w:rPr>
          <w:rFonts w:ascii="Times New Roman" w:hAnsi="Times New Roman"/>
          <w:sz w:val="24"/>
          <w:szCs w:val="24"/>
          <w:lang w:val="en-GB"/>
        </w:rPr>
        <w:t xml:space="preserve">, R. (2005) </w:t>
      </w:r>
      <w:r w:rsidRPr="00585EDF">
        <w:rPr>
          <w:rFonts w:ascii="Times New Roman" w:hAnsi="Times New Roman"/>
          <w:i/>
          <w:sz w:val="24"/>
          <w:szCs w:val="24"/>
          <w:lang w:val="en-GB"/>
        </w:rPr>
        <w:t>Cohesion Policy in the European Union - The Building of Europe</w:t>
      </w:r>
      <w:r w:rsidRPr="00585EDF">
        <w:rPr>
          <w:rFonts w:ascii="Times New Roman" w:hAnsi="Times New Roman"/>
          <w:sz w:val="24"/>
          <w:szCs w:val="24"/>
          <w:lang w:val="en-GB"/>
        </w:rPr>
        <w:t>, Palgrave Macmillan, New York.</w:t>
      </w:r>
    </w:p>
    <w:p w:rsidR="00653B39" w:rsidRPr="00585EDF" w:rsidRDefault="00653B39" w:rsidP="00653B39">
      <w:pPr>
        <w:ind w:left="284" w:hanging="284"/>
        <w:jc w:val="both"/>
        <w:rPr>
          <w:rFonts w:ascii="Times New Roman" w:hAnsi="Times New Roman"/>
          <w:sz w:val="24"/>
          <w:szCs w:val="24"/>
          <w:lang w:val="en-GB"/>
        </w:rPr>
      </w:pPr>
    </w:p>
    <w:p w:rsidR="003567BE" w:rsidRPr="00585EDF" w:rsidRDefault="003567BE" w:rsidP="003567BE">
      <w:pPr>
        <w:ind w:left="284" w:hanging="284"/>
        <w:jc w:val="both"/>
        <w:rPr>
          <w:rFonts w:ascii="Times New Roman" w:hAnsi="Times New Roman"/>
          <w:sz w:val="24"/>
          <w:szCs w:val="24"/>
          <w:lang w:val="en-GB"/>
        </w:rPr>
      </w:pPr>
      <w:proofErr w:type="spellStart"/>
      <w:r w:rsidRPr="00585EDF">
        <w:rPr>
          <w:rFonts w:ascii="Times New Roman" w:hAnsi="Times New Roman"/>
          <w:sz w:val="24"/>
          <w:szCs w:val="24"/>
          <w:lang w:val="en-GB"/>
        </w:rPr>
        <w:t>Luukkonen</w:t>
      </w:r>
      <w:proofErr w:type="spellEnd"/>
      <w:r w:rsidRPr="00585EDF">
        <w:rPr>
          <w:rFonts w:ascii="Times New Roman" w:hAnsi="Times New Roman"/>
          <w:sz w:val="24"/>
          <w:szCs w:val="24"/>
          <w:lang w:val="en-GB"/>
        </w:rPr>
        <w:t xml:space="preserve">, J.; </w:t>
      </w:r>
      <w:proofErr w:type="spellStart"/>
      <w:r w:rsidRPr="00585EDF">
        <w:rPr>
          <w:rFonts w:ascii="Times New Roman" w:hAnsi="Times New Roman"/>
          <w:sz w:val="24"/>
          <w:szCs w:val="24"/>
          <w:lang w:val="en-GB"/>
        </w:rPr>
        <w:t>Moilanen</w:t>
      </w:r>
      <w:proofErr w:type="spellEnd"/>
      <w:r w:rsidRPr="00585EDF">
        <w:rPr>
          <w:rFonts w:ascii="Times New Roman" w:hAnsi="Times New Roman"/>
          <w:sz w:val="24"/>
          <w:szCs w:val="24"/>
          <w:lang w:val="en-GB"/>
        </w:rPr>
        <w:t xml:space="preserve">, H. (2012) </w:t>
      </w:r>
      <w:r w:rsidRPr="00585EDF">
        <w:rPr>
          <w:rFonts w:ascii="Times New Roman" w:hAnsi="Times New Roman"/>
          <w:i/>
          <w:sz w:val="24"/>
          <w:szCs w:val="24"/>
          <w:lang w:val="en-GB"/>
        </w:rPr>
        <w:t>Territoriality in the Strategies and Practices of the Territorial Cohesion Policy of the European Union: Territorial Challenges in Implementing “Soft Planning”</w:t>
      </w:r>
      <w:r w:rsidRPr="00585EDF">
        <w:rPr>
          <w:rFonts w:ascii="Times New Roman" w:hAnsi="Times New Roman"/>
          <w:sz w:val="24"/>
          <w:szCs w:val="24"/>
          <w:lang w:val="en-GB"/>
        </w:rPr>
        <w:t xml:space="preserve">, European Planning </w:t>
      </w:r>
      <w:proofErr w:type="spellStart"/>
      <w:r w:rsidRPr="00585EDF">
        <w:rPr>
          <w:rFonts w:ascii="Times New Roman" w:hAnsi="Times New Roman"/>
          <w:sz w:val="24"/>
          <w:szCs w:val="24"/>
          <w:lang w:val="en-GB"/>
        </w:rPr>
        <w:t>StudiesVolume</w:t>
      </w:r>
      <w:proofErr w:type="spellEnd"/>
      <w:r w:rsidRPr="00585EDF">
        <w:rPr>
          <w:rFonts w:ascii="Times New Roman" w:hAnsi="Times New Roman"/>
          <w:sz w:val="24"/>
          <w:szCs w:val="24"/>
          <w:lang w:val="en-GB"/>
        </w:rPr>
        <w:t xml:space="preserve"> 20(3): 481-500.</w:t>
      </w:r>
    </w:p>
    <w:p w:rsidR="003567BE" w:rsidRPr="00585EDF" w:rsidRDefault="003567BE" w:rsidP="00B04C53">
      <w:pPr>
        <w:ind w:left="284" w:hanging="284"/>
        <w:jc w:val="both"/>
        <w:rPr>
          <w:rFonts w:ascii="Times New Roman" w:hAnsi="Times New Roman"/>
          <w:sz w:val="24"/>
          <w:szCs w:val="24"/>
          <w:lang w:val="en-GB"/>
        </w:rPr>
      </w:pPr>
    </w:p>
    <w:p w:rsidR="00653B39" w:rsidRPr="00585EDF" w:rsidRDefault="00653B39" w:rsidP="00802FF1">
      <w:pPr>
        <w:ind w:left="284" w:hanging="284"/>
        <w:jc w:val="both"/>
        <w:rPr>
          <w:rFonts w:ascii="Times New Roman" w:hAnsi="Times New Roman"/>
          <w:sz w:val="24"/>
          <w:szCs w:val="24"/>
          <w:lang w:val="en-GB"/>
        </w:rPr>
      </w:pPr>
      <w:r w:rsidRPr="00585EDF">
        <w:rPr>
          <w:rFonts w:ascii="Times New Roman" w:hAnsi="Times New Roman"/>
          <w:sz w:val="24"/>
          <w:szCs w:val="24"/>
          <w:lang w:val="en-GB"/>
        </w:rPr>
        <w:t xml:space="preserve">Martin, J.; Rhys, J.; Michael E. (Eds.) (2004) </w:t>
      </w:r>
      <w:proofErr w:type="gramStart"/>
      <w:r w:rsidRPr="00585EDF">
        <w:rPr>
          <w:rFonts w:ascii="Times New Roman" w:hAnsi="Times New Roman"/>
          <w:i/>
          <w:sz w:val="24"/>
          <w:szCs w:val="24"/>
          <w:lang w:val="en-GB"/>
        </w:rPr>
        <w:t>An</w:t>
      </w:r>
      <w:proofErr w:type="gramEnd"/>
      <w:r w:rsidRPr="00585EDF">
        <w:rPr>
          <w:rFonts w:ascii="Times New Roman" w:hAnsi="Times New Roman"/>
          <w:i/>
          <w:sz w:val="24"/>
          <w:szCs w:val="24"/>
          <w:lang w:val="en-GB"/>
        </w:rPr>
        <w:t xml:space="preserve"> introduction to political geography</w:t>
      </w:r>
      <w:r w:rsidRPr="00585EDF">
        <w:rPr>
          <w:rFonts w:ascii="Times New Roman" w:hAnsi="Times New Roman"/>
          <w:sz w:val="24"/>
          <w:szCs w:val="24"/>
          <w:lang w:val="en-GB"/>
        </w:rPr>
        <w:t xml:space="preserve">. </w:t>
      </w:r>
      <w:proofErr w:type="gramStart"/>
      <w:r w:rsidRPr="00585EDF">
        <w:rPr>
          <w:rFonts w:ascii="Times New Roman" w:hAnsi="Times New Roman"/>
          <w:sz w:val="24"/>
          <w:szCs w:val="24"/>
          <w:lang w:val="en-GB"/>
        </w:rPr>
        <w:t>Space, place and politics, Routledge, London.</w:t>
      </w:r>
      <w:proofErr w:type="gramEnd"/>
    </w:p>
    <w:p w:rsidR="00653B39" w:rsidRPr="00585EDF" w:rsidRDefault="00653B39" w:rsidP="00B04C53">
      <w:pPr>
        <w:ind w:left="284" w:hanging="284"/>
        <w:jc w:val="both"/>
        <w:rPr>
          <w:rFonts w:ascii="Times New Roman" w:hAnsi="Times New Roman"/>
          <w:sz w:val="24"/>
          <w:szCs w:val="24"/>
          <w:lang w:val="en-GB"/>
        </w:rPr>
      </w:pPr>
    </w:p>
    <w:p w:rsidR="003054F0" w:rsidRPr="00585EDF" w:rsidRDefault="003054F0" w:rsidP="00B04C53">
      <w:pPr>
        <w:ind w:left="284" w:hanging="284"/>
        <w:jc w:val="both"/>
        <w:rPr>
          <w:rFonts w:ascii="Times New Roman" w:hAnsi="Times New Roman"/>
          <w:sz w:val="24"/>
          <w:szCs w:val="24"/>
          <w:lang w:val="en-GB"/>
        </w:rPr>
      </w:pPr>
      <w:bookmarkStart w:id="0" w:name="_GoBack"/>
      <w:bookmarkEnd w:id="0"/>
      <w:proofErr w:type="spellStart"/>
      <w:r w:rsidRPr="00585EDF">
        <w:rPr>
          <w:rFonts w:ascii="Times New Roman" w:hAnsi="Times New Roman"/>
          <w:sz w:val="24"/>
          <w:szCs w:val="24"/>
          <w:lang w:val="en-GB"/>
        </w:rPr>
        <w:t>Molle</w:t>
      </w:r>
      <w:proofErr w:type="spellEnd"/>
      <w:r w:rsidRPr="00585EDF">
        <w:rPr>
          <w:rFonts w:ascii="Times New Roman" w:hAnsi="Times New Roman"/>
          <w:sz w:val="24"/>
          <w:szCs w:val="24"/>
          <w:lang w:val="en-GB"/>
        </w:rPr>
        <w:t xml:space="preserve">, W. </w:t>
      </w:r>
      <w:proofErr w:type="gramStart"/>
      <w:r w:rsidRPr="00585EDF">
        <w:rPr>
          <w:rFonts w:ascii="Times New Roman" w:hAnsi="Times New Roman"/>
          <w:sz w:val="24"/>
          <w:szCs w:val="24"/>
          <w:lang w:val="en-GB"/>
        </w:rPr>
        <w:t xml:space="preserve">(2007) </w:t>
      </w:r>
      <w:r w:rsidRPr="00585EDF">
        <w:rPr>
          <w:rFonts w:ascii="Times New Roman" w:hAnsi="Times New Roman"/>
          <w:i/>
          <w:sz w:val="24"/>
          <w:szCs w:val="24"/>
          <w:lang w:val="en-GB"/>
        </w:rPr>
        <w:t>European Cohesion Policy</w:t>
      </w:r>
      <w:r w:rsidRPr="00585EDF">
        <w:rPr>
          <w:rFonts w:ascii="Times New Roman" w:hAnsi="Times New Roman"/>
          <w:sz w:val="24"/>
          <w:szCs w:val="24"/>
          <w:lang w:val="en-GB"/>
        </w:rPr>
        <w:t>, Routledge, London.</w:t>
      </w:r>
      <w:proofErr w:type="gramEnd"/>
    </w:p>
    <w:p w:rsidR="003054F0" w:rsidRPr="00585EDF" w:rsidRDefault="003054F0" w:rsidP="00B04C53">
      <w:pPr>
        <w:ind w:left="284" w:hanging="284"/>
        <w:jc w:val="both"/>
        <w:rPr>
          <w:rFonts w:ascii="Times New Roman" w:hAnsi="Times New Roman"/>
          <w:sz w:val="24"/>
          <w:szCs w:val="24"/>
          <w:lang w:val="en-GB"/>
        </w:rPr>
      </w:pPr>
    </w:p>
    <w:p w:rsidR="00C220F7" w:rsidRPr="00C76028" w:rsidRDefault="006F0AEB" w:rsidP="00B04C53">
      <w:pPr>
        <w:ind w:left="284" w:hanging="284"/>
        <w:jc w:val="both"/>
        <w:rPr>
          <w:rFonts w:ascii="Times New Roman" w:hAnsi="Times New Roman"/>
          <w:sz w:val="24"/>
          <w:szCs w:val="24"/>
        </w:rPr>
      </w:pPr>
      <w:r w:rsidRPr="002530A7">
        <w:rPr>
          <w:rFonts w:ascii="Times New Roman" w:hAnsi="Times New Roman"/>
          <w:sz w:val="24"/>
          <w:szCs w:val="24"/>
        </w:rPr>
        <w:t xml:space="preserve">Moreno, L. (2002) </w:t>
      </w:r>
      <w:r w:rsidRPr="002530A7">
        <w:rPr>
          <w:rFonts w:ascii="Times New Roman" w:hAnsi="Times New Roman"/>
          <w:i/>
          <w:sz w:val="24"/>
          <w:szCs w:val="24"/>
        </w:rPr>
        <w:t xml:space="preserve">Desenvolvimento Local em Meio Rural. </w:t>
      </w:r>
      <w:r w:rsidRPr="00C76028">
        <w:rPr>
          <w:rFonts w:ascii="Times New Roman" w:hAnsi="Times New Roman"/>
          <w:i/>
          <w:sz w:val="24"/>
          <w:szCs w:val="24"/>
        </w:rPr>
        <w:t>Caminhos e Caminhantes</w:t>
      </w:r>
      <w:r w:rsidRPr="00C76028">
        <w:rPr>
          <w:rFonts w:ascii="Times New Roman" w:hAnsi="Times New Roman"/>
          <w:sz w:val="24"/>
          <w:szCs w:val="24"/>
        </w:rPr>
        <w:t>. Dissertação de Doutoramento, Universidade de Lisboa, Faculdade de Letras, Lisboa.</w:t>
      </w:r>
    </w:p>
    <w:p w:rsidR="00C220F7" w:rsidRPr="00C76028" w:rsidRDefault="00C220F7" w:rsidP="00B04C53">
      <w:pPr>
        <w:ind w:left="284" w:hanging="284"/>
        <w:jc w:val="both"/>
        <w:rPr>
          <w:rFonts w:ascii="Times New Roman" w:hAnsi="Times New Roman"/>
          <w:sz w:val="24"/>
          <w:szCs w:val="24"/>
        </w:rPr>
      </w:pPr>
    </w:p>
    <w:p w:rsidR="00223524" w:rsidRPr="00585EDF" w:rsidRDefault="00223524" w:rsidP="00223524">
      <w:pPr>
        <w:ind w:left="284" w:hanging="284"/>
        <w:jc w:val="both"/>
        <w:rPr>
          <w:rFonts w:ascii="Times New Roman" w:hAnsi="Times New Roman"/>
          <w:sz w:val="24"/>
          <w:szCs w:val="24"/>
          <w:lang w:val="en-GB"/>
        </w:rPr>
      </w:pPr>
      <w:proofErr w:type="spellStart"/>
      <w:r w:rsidRPr="00585EDF">
        <w:rPr>
          <w:rFonts w:ascii="Times New Roman" w:hAnsi="Times New Roman"/>
          <w:sz w:val="24"/>
          <w:szCs w:val="24"/>
          <w:lang w:val="en-GB"/>
        </w:rPr>
        <w:t>Perkmann</w:t>
      </w:r>
      <w:proofErr w:type="spellEnd"/>
      <w:r w:rsidRPr="00585EDF">
        <w:rPr>
          <w:rFonts w:ascii="Times New Roman" w:hAnsi="Times New Roman"/>
          <w:sz w:val="24"/>
          <w:szCs w:val="24"/>
          <w:lang w:val="en-GB"/>
        </w:rPr>
        <w:t xml:space="preserve">, M. (2003) </w:t>
      </w:r>
      <w:r w:rsidRPr="00585EDF">
        <w:rPr>
          <w:rFonts w:ascii="Times New Roman" w:hAnsi="Times New Roman"/>
          <w:i/>
          <w:sz w:val="24"/>
          <w:szCs w:val="24"/>
          <w:lang w:val="en-GB"/>
        </w:rPr>
        <w:t>Cross-border regions in Europe - Significance and drivers of regional cross-border co-operation,</w:t>
      </w:r>
      <w:r w:rsidRPr="00585EDF">
        <w:rPr>
          <w:rFonts w:ascii="Times New Roman" w:hAnsi="Times New Roman"/>
          <w:sz w:val="24"/>
          <w:szCs w:val="24"/>
          <w:lang w:val="en-GB"/>
        </w:rPr>
        <w:t xml:space="preserve"> European Urban and Regional Studies, 10: 153–171.</w:t>
      </w:r>
    </w:p>
    <w:p w:rsidR="00223524" w:rsidRPr="00585EDF" w:rsidRDefault="00223524" w:rsidP="00223524">
      <w:pPr>
        <w:ind w:left="284" w:hanging="284"/>
        <w:jc w:val="both"/>
        <w:rPr>
          <w:rFonts w:ascii="Times New Roman" w:hAnsi="Times New Roman"/>
          <w:sz w:val="24"/>
          <w:szCs w:val="24"/>
          <w:lang w:val="en-GB"/>
        </w:rPr>
      </w:pPr>
    </w:p>
    <w:p w:rsidR="00E84C9A" w:rsidRPr="00585EDF" w:rsidRDefault="00E84C9A" w:rsidP="00E84C9A">
      <w:pPr>
        <w:ind w:left="284" w:hanging="284"/>
        <w:jc w:val="both"/>
        <w:rPr>
          <w:rFonts w:ascii="Times New Roman" w:hAnsi="Times New Roman"/>
          <w:sz w:val="24"/>
          <w:szCs w:val="24"/>
          <w:lang w:val="en-GB"/>
        </w:rPr>
      </w:pPr>
      <w:proofErr w:type="gramStart"/>
      <w:r w:rsidRPr="00585EDF">
        <w:rPr>
          <w:rFonts w:ascii="Times New Roman" w:hAnsi="Times New Roman"/>
          <w:sz w:val="24"/>
          <w:szCs w:val="24"/>
          <w:lang w:val="en-GB"/>
        </w:rPr>
        <w:lastRenderedPageBreak/>
        <w:t xml:space="preserve">Perrin, T. (2010) </w:t>
      </w:r>
      <w:r w:rsidRPr="00585EDF">
        <w:rPr>
          <w:rFonts w:ascii="Times New Roman" w:hAnsi="Times New Roman"/>
          <w:i/>
          <w:sz w:val="24"/>
          <w:szCs w:val="24"/>
          <w:lang w:val="en-GB"/>
        </w:rPr>
        <w:t>Inter-territoriality as a new trend in cultural policy?</w:t>
      </w:r>
      <w:proofErr w:type="gramEnd"/>
      <w:r w:rsidRPr="00585EDF">
        <w:rPr>
          <w:rFonts w:ascii="Times New Roman" w:hAnsi="Times New Roman"/>
          <w:i/>
          <w:sz w:val="24"/>
          <w:szCs w:val="24"/>
          <w:lang w:val="en-GB"/>
        </w:rPr>
        <w:t xml:space="preserve"> The case of </w:t>
      </w:r>
      <w:proofErr w:type="spellStart"/>
      <w:r w:rsidRPr="00585EDF">
        <w:rPr>
          <w:rFonts w:ascii="Times New Roman" w:hAnsi="Times New Roman"/>
          <w:i/>
          <w:sz w:val="24"/>
          <w:szCs w:val="24"/>
          <w:lang w:val="en-GB"/>
        </w:rPr>
        <w:t>Euroregions</w:t>
      </w:r>
      <w:proofErr w:type="spellEnd"/>
      <w:r w:rsidRPr="00585EDF">
        <w:rPr>
          <w:rFonts w:ascii="Times New Roman" w:hAnsi="Times New Roman"/>
          <w:sz w:val="24"/>
          <w:szCs w:val="24"/>
          <w:lang w:val="en-GB"/>
        </w:rPr>
        <w:t>, Cultural Trends, 19(1-2): 125-139.</w:t>
      </w:r>
    </w:p>
    <w:p w:rsidR="00E84C9A" w:rsidRPr="00585EDF" w:rsidRDefault="00E84C9A" w:rsidP="00223524">
      <w:pPr>
        <w:ind w:left="284" w:hanging="284"/>
        <w:jc w:val="both"/>
        <w:rPr>
          <w:rFonts w:ascii="Times New Roman" w:hAnsi="Times New Roman"/>
          <w:sz w:val="24"/>
          <w:szCs w:val="24"/>
          <w:lang w:val="en-GB"/>
        </w:rPr>
      </w:pPr>
    </w:p>
    <w:p w:rsidR="009E3B00" w:rsidRPr="00585EDF" w:rsidRDefault="009E3B00" w:rsidP="00B04C53">
      <w:pPr>
        <w:ind w:left="284" w:hanging="284"/>
        <w:jc w:val="both"/>
        <w:rPr>
          <w:rFonts w:ascii="Times New Roman" w:hAnsi="Times New Roman"/>
          <w:sz w:val="24"/>
          <w:szCs w:val="24"/>
          <w:lang w:val="en-GB"/>
        </w:rPr>
      </w:pPr>
      <w:r w:rsidRPr="00585EDF">
        <w:rPr>
          <w:rFonts w:ascii="Times New Roman" w:hAnsi="Times New Roman"/>
          <w:sz w:val="24"/>
          <w:szCs w:val="24"/>
          <w:lang w:val="en-GB"/>
        </w:rPr>
        <w:t xml:space="preserve">Potluka, O. (2010) </w:t>
      </w:r>
      <w:r w:rsidRPr="00585EDF">
        <w:rPr>
          <w:rFonts w:ascii="Times New Roman" w:hAnsi="Times New Roman"/>
          <w:i/>
          <w:sz w:val="24"/>
          <w:szCs w:val="24"/>
          <w:lang w:val="en-GB"/>
        </w:rPr>
        <w:t>Impact of EU Cohesion Policy in Central Europe</w:t>
      </w:r>
      <w:r w:rsidRPr="00585EDF">
        <w:rPr>
          <w:rFonts w:ascii="Times New Roman" w:hAnsi="Times New Roman"/>
          <w:sz w:val="24"/>
          <w:szCs w:val="24"/>
          <w:lang w:val="en-GB"/>
        </w:rPr>
        <w:t xml:space="preserve">, </w:t>
      </w:r>
      <w:proofErr w:type="spellStart"/>
      <w:r w:rsidRPr="00585EDF">
        <w:rPr>
          <w:rFonts w:ascii="Times New Roman" w:hAnsi="Times New Roman"/>
          <w:sz w:val="24"/>
          <w:szCs w:val="24"/>
          <w:lang w:val="en-GB"/>
        </w:rPr>
        <w:t>Leipziger</w:t>
      </w:r>
      <w:proofErr w:type="spellEnd"/>
      <w:r w:rsidRPr="00585EDF">
        <w:rPr>
          <w:rFonts w:ascii="Times New Roman" w:hAnsi="Times New Roman"/>
          <w:sz w:val="24"/>
          <w:szCs w:val="24"/>
          <w:lang w:val="en-GB"/>
        </w:rPr>
        <w:t xml:space="preserve"> </w:t>
      </w:r>
      <w:proofErr w:type="spellStart"/>
      <w:r w:rsidRPr="00585EDF">
        <w:rPr>
          <w:rFonts w:ascii="Times New Roman" w:hAnsi="Times New Roman"/>
          <w:sz w:val="24"/>
          <w:szCs w:val="24"/>
          <w:lang w:val="en-GB"/>
        </w:rPr>
        <w:t>Universitätsverlag</w:t>
      </w:r>
      <w:proofErr w:type="spellEnd"/>
      <w:r w:rsidRPr="00585EDF">
        <w:rPr>
          <w:rFonts w:ascii="Times New Roman" w:hAnsi="Times New Roman"/>
          <w:sz w:val="24"/>
          <w:szCs w:val="24"/>
          <w:lang w:val="en-GB"/>
        </w:rPr>
        <w:t>, Leipzig.</w:t>
      </w:r>
    </w:p>
    <w:p w:rsidR="009E3B00" w:rsidRPr="00585EDF" w:rsidRDefault="009E3B00" w:rsidP="00B04C53">
      <w:pPr>
        <w:ind w:left="284" w:hanging="284"/>
        <w:jc w:val="both"/>
        <w:rPr>
          <w:rFonts w:ascii="Times New Roman" w:hAnsi="Times New Roman"/>
          <w:sz w:val="24"/>
          <w:szCs w:val="24"/>
          <w:lang w:val="en-GB"/>
        </w:rPr>
      </w:pPr>
    </w:p>
    <w:p w:rsidR="009613C0" w:rsidRPr="00585EDF" w:rsidRDefault="009613C0" w:rsidP="009613C0">
      <w:pPr>
        <w:ind w:left="284" w:hanging="284"/>
        <w:jc w:val="both"/>
        <w:rPr>
          <w:rFonts w:ascii="Times New Roman" w:hAnsi="Times New Roman"/>
          <w:sz w:val="24"/>
          <w:szCs w:val="24"/>
          <w:lang w:val="en-GB"/>
        </w:rPr>
      </w:pPr>
      <w:r w:rsidRPr="00585EDF">
        <w:rPr>
          <w:rFonts w:ascii="Times New Roman" w:hAnsi="Times New Roman"/>
          <w:sz w:val="24"/>
          <w:szCs w:val="24"/>
          <w:lang w:val="en-GB"/>
        </w:rPr>
        <w:t xml:space="preserve">Rodríguez-Pose, A.; </w:t>
      </w:r>
      <w:proofErr w:type="spellStart"/>
      <w:r w:rsidRPr="00585EDF">
        <w:rPr>
          <w:rFonts w:ascii="Times New Roman" w:hAnsi="Times New Roman"/>
          <w:sz w:val="24"/>
          <w:szCs w:val="24"/>
          <w:lang w:val="en-GB"/>
        </w:rPr>
        <w:t>Garcilazo</w:t>
      </w:r>
      <w:proofErr w:type="spellEnd"/>
      <w:r w:rsidRPr="00585EDF">
        <w:rPr>
          <w:rFonts w:ascii="Times New Roman" w:hAnsi="Times New Roman"/>
          <w:sz w:val="24"/>
          <w:szCs w:val="24"/>
          <w:lang w:val="en-GB"/>
        </w:rPr>
        <w:t xml:space="preserve">, E. (2015) </w:t>
      </w:r>
      <w:r w:rsidRPr="00585EDF">
        <w:rPr>
          <w:rFonts w:ascii="Times New Roman" w:hAnsi="Times New Roman"/>
          <w:i/>
          <w:sz w:val="24"/>
          <w:szCs w:val="24"/>
          <w:lang w:val="en-GB"/>
        </w:rPr>
        <w:t>Quality of Government and the Returns of Investment: Examining the Impact of Cohesion Expenditure in European Regions</w:t>
      </w:r>
      <w:r w:rsidRPr="00585EDF">
        <w:rPr>
          <w:rFonts w:ascii="Times New Roman" w:hAnsi="Times New Roman"/>
          <w:sz w:val="24"/>
          <w:szCs w:val="24"/>
          <w:lang w:val="en-GB"/>
        </w:rPr>
        <w:t>, Regional Studies, 49:8, 1274-1290.</w:t>
      </w:r>
    </w:p>
    <w:p w:rsidR="009613C0" w:rsidRPr="00585EDF" w:rsidRDefault="009613C0" w:rsidP="00B04C53">
      <w:pPr>
        <w:ind w:left="284" w:hanging="284"/>
        <w:jc w:val="both"/>
        <w:rPr>
          <w:rFonts w:ascii="Times New Roman" w:hAnsi="Times New Roman"/>
          <w:sz w:val="24"/>
          <w:szCs w:val="24"/>
          <w:lang w:val="en-GB"/>
        </w:rPr>
      </w:pPr>
    </w:p>
    <w:p w:rsidR="00861025" w:rsidRPr="00585EDF" w:rsidRDefault="00861025" w:rsidP="00C90C8D">
      <w:pPr>
        <w:tabs>
          <w:tab w:val="left" w:pos="567"/>
        </w:tabs>
        <w:ind w:left="284" w:hanging="284"/>
        <w:jc w:val="both"/>
        <w:rPr>
          <w:rFonts w:ascii="Times New Roman" w:hAnsi="Times New Roman"/>
          <w:sz w:val="24"/>
          <w:szCs w:val="24"/>
          <w:lang w:val="en-GB"/>
        </w:rPr>
      </w:pPr>
      <w:r w:rsidRPr="00585EDF">
        <w:rPr>
          <w:rFonts w:ascii="Times New Roman" w:hAnsi="Times New Roman"/>
          <w:sz w:val="24"/>
          <w:szCs w:val="24"/>
          <w:lang w:val="en-GB"/>
        </w:rPr>
        <w:t>Sack</w:t>
      </w:r>
      <w:r w:rsidR="00C90C8D">
        <w:rPr>
          <w:rFonts w:ascii="Times New Roman" w:hAnsi="Times New Roman"/>
          <w:sz w:val="24"/>
          <w:szCs w:val="24"/>
          <w:lang w:val="en-GB"/>
        </w:rPr>
        <w:t>,</w:t>
      </w:r>
      <w:r w:rsidRPr="00585EDF">
        <w:rPr>
          <w:rFonts w:ascii="Times New Roman" w:hAnsi="Times New Roman"/>
          <w:sz w:val="24"/>
          <w:szCs w:val="24"/>
          <w:lang w:val="en-GB"/>
        </w:rPr>
        <w:t xml:space="preserve"> R. (1983) </w:t>
      </w:r>
      <w:r w:rsidRPr="00C90C8D">
        <w:rPr>
          <w:rFonts w:ascii="Times New Roman" w:hAnsi="Times New Roman"/>
          <w:i/>
          <w:sz w:val="24"/>
          <w:szCs w:val="24"/>
          <w:lang w:val="en-GB"/>
        </w:rPr>
        <w:t>H</w:t>
      </w:r>
      <w:r w:rsidRPr="00585EDF">
        <w:rPr>
          <w:rFonts w:ascii="Times New Roman" w:hAnsi="Times New Roman"/>
          <w:i/>
          <w:sz w:val="24"/>
          <w:szCs w:val="24"/>
          <w:lang w:val="en-GB"/>
        </w:rPr>
        <w:t>uman Territoriality: A Theory</w:t>
      </w:r>
      <w:r w:rsidRPr="00585EDF">
        <w:rPr>
          <w:rFonts w:ascii="Times New Roman" w:hAnsi="Times New Roman"/>
          <w:sz w:val="24"/>
          <w:szCs w:val="24"/>
          <w:lang w:val="en-GB"/>
        </w:rPr>
        <w:t xml:space="preserve">, Annals of the Association of American Geographers, </w:t>
      </w:r>
      <w:r w:rsidR="00223524" w:rsidRPr="00585EDF">
        <w:rPr>
          <w:rFonts w:ascii="Times New Roman" w:hAnsi="Times New Roman"/>
          <w:sz w:val="24"/>
          <w:szCs w:val="24"/>
          <w:lang w:val="en-GB"/>
        </w:rPr>
        <w:t>73(</w:t>
      </w:r>
      <w:r w:rsidRPr="00585EDF">
        <w:rPr>
          <w:rFonts w:ascii="Times New Roman" w:hAnsi="Times New Roman"/>
          <w:sz w:val="24"/>
          <w:szCs w:val="24"/>
          <w:lang w:val="en-GB"/>
        </w:rPr>
        <w:t>1</w:t>
      </w:r>
      <w:r w:rsidR="00223524" w:rsidRPr="00585EDF">
        <w:rPr>
          <w:rFonts w:ascii="Times New Roman" w:hAnsi="Times New Roman"/>
          <w:sz w:val="24"/>
          <w:szCs w:val="24"/>
          <w:lang w:val="en-GB"/>
        </w:rPr>
        <w:t>):</w:t>
      </w:r>
      <w:r w:rsidRPr="00585EDF">
        <w:rPr>
          <w:rFonts w:ascii="Times New Roman" w:hAnsi="Times New Roman"/>
          <w:sz w:val="24"/>
          <w:szCs w:val="24"/>
          <w:lang w:val="en-GB"/>
        </w:rPr>
        <w:t xml:space="preserve"> 55-74.</w:t>
      </w:r>
    </w:p>
    <w:p w:rsidR="00861025" w:rsidRPr="00585EDF" w:rsidRDefault="00861025" w:rsidP="00B04C53">
      <w:pPr>
        <w:ind w:left="284" w:hanging="284"/>
        <w:jc w:val="both"/>
        <w:rPr>
          <w:rFonts w:ascii="Times New Roman" w:hAnsi="Times New Roman"/>
          <w:sz w:val="24"/>
          <w:szCs w:val="24"/>
          <w:lang w:val="en-GB"/>
        </w:rPr>
      </w:pPr>
    </w:p>
    <w:p w:rsidR="00330DA7" w:rsidRPr="00585EDF" w:rsidRDefault="00330DA7" w:rsidP="00B04C53">
      <w:pPr>
        <w:ind w:left="284" w:hanging="284"/>
        <w:jc w:val="both"/>
        <w:rPr>
          <w:rFonts w:ascii="Times New Roman" w:hAnsi="Times New Roman"/>
          <w:sz w:val="24"/>
          <w:szCs w:val="24"/>
          <w:lang w:val="en-GB"/>
        </w:rPr>
      </w:pPr>
      <w:r w:rsidRPr="00585EDF">
        <w:rPr>
          <w:rFonts w:ascii="Times New Roman" w:hAnsi="Times New Roman"/>
          <w:sz w:val="24"/>
          <w:szCs w:val="24"/>
          <w:lang w:val="en-GB"/>
        </w:rPr>
        <w:t>Stead</w:t>
      </w:r>
      <w:r w:rsidR="00C90C8D">
        <w:rPr>
          <w:rFonts w:ascii="Times New Roman" w:hAnsi="Times New Roman"/>
          <w:sz w:val="24"/>
          <w:szCs w:val="24"/>
          <w:lang w:val="en-GB"/>
        </w:rPr>
        <w:t>,</w:t>
      </w:r>
      <w:r w:rsidRPr="00585EDF">
        <w:rPr>
          <w:rFonts w:ascii="Times New Roman" w:hAnsi="Times New Roman"/>
          <w:sz w:val="24"/>
          <w:szCs w:val="24"/>
          <w:lang w:val="en-GB"/>
        </w:rPr>
        <w:t xml:space="preserve"> D. (2014) </w:t>
      </w:r>
      <w:proofErr w:type="gramStart"/>
      <w:r w:rsidRPr="00585EDF">
        <w:rPr>
          <w:rFonts w:ascii="Times New Roman" w:hAnsi="Times New Roman"/>
          <w:i/>
          <w:sz w:val="24"/>
          <w:szCs w:val="24"/>
          <w:lang w:val="en-GB"/>
        </w:rPr>
        <w:t>The</w:t>
      </w:r>
      <w:proofErr w:type="gramEnd"/>
      <w:r w:rsidRPr="00585EDF">
        <w:rPr>
          <w:rFonts w:ascii="Times New Roman" w:hAnsi="Times New Roman"/>
          <w:i/>
          <w:sz w:val="24"/>
          <w:szCs w:val="24"/>
          <w:lang w:val="en-GB"/>
        </w:rPr>
        <w:t xml:space="preserve"> Rise of Territorial Governance in European Policy</w:t>
      </w:r>
      <w:r w:rsidRPr="00585EDF">
        <w:rPr>
          <w:rFonts w:ascii="Times New Roman" w:hAnsi="Times New Roman"/>
          <w:sz w:val="24"/>
          <w:szCs w:val="24"/>
          <w:lang w:val="en-GB"/>
        </w:rPr>
        <w:t>, European Planning Studies, 22(7), 1368-1383</w:t>
      </w:r>
      <w:r w:rsidR="00976DCA" w:rsidRPr="00585EDF">
        <w:rPr>
          <w:rFonts w:ascii="Times New Roman" w:hAnsi="Times New Roman"/>
          <w:sz w:val="24"/>
          <w:szCs w:val="24"/>
          <w:lang w:val="en-GB"/>
        </w:rPr>
        <w:t>.</w:t>
      </w:r>
    </w:p>
    <w:p w:rsidR="00330DA7" w:rsidRPr="00585EDF" w:rsidRDefault="00330DA7" w:rsidP="00B04C53">
      <w:pPr>
        <w:ind w:left="284" w:hanging="284"/>
        <w:jc w:val="both"/>
        <w:rPr>
          <w:rFonts w:ascii="Times New Roman" w:hAnsi="Times New Roman"/>
          <w:sz w:val="24"/>
          <w:szCs w:val="24"/>
          <w:lang w:val="en-GB"/>
        </w:rPr>
      </w:pPr>
    </w:p>
    <w:p w:rsidR="006F0AEB" w:rsidRPr="002530A7" w:rsidRDefault="006F0AEB" w:rsidP="00B04C53">
      <w:pPr>
        <w:ind w:left="284" w:hanging="284"/>
        <w:jc w:val="both"/>
        <w:rPr>
          <w:rFonts w:ascii="Times New Roman" w:hAnsi="Times New Roman"/>
          <w:sz w:val="24"/>
          <w:szCs w:val="24"/>
        </w:rPr>
      </w:pPr>
      <w:r w:rsidRPr="00C76028">
        <w:rPr>
          <w:rFonts w:ascii="Times New Roman" w:hAnsi="Times New Roman"/>
          <w:sz w:val="24"/>
          <w:szCs w:val="24"/>
        </w:rPr>
        <w:t xml:space="preserve">Trigal, L.L. (Ed.) (2015) </w:t>
      </w:r>
      <w:proofErr w:type="spellStart"/>
      <w:r w:rsidRPr="00C76028">
        <w:rPr>
          <w:rFonts w:ascii="Times New Roman" w:hAnsi="Times New Roman"/>
          <w:i/>
          <w:sz w:val="24"/>
          <w:szCs w:val="24"/>
        </w:rPr>
        <w:t>Diccionario</w:t>
      </w:r>
      <w:proofErr w:type="spellEnd"/>
      <w:r w:rsidRPr="00C76028">
        <w:rPr>
          <w:rFonts w:ascii="Times New Roman" w:hAnsi="Times New Roman"/>
          <w:i/>
          <w:sz w:val="24"/>
          <w:szCs w:val="24"/>
        </w:rPr>
        <w:t xml:space="preserve"> de </w:t>
      </w:r>
      <w:proofErr w:type="spellStart"/>
      <w:r w:rsidRPr="00C76028">
        <w:rPr>
          <w:rFonts w:ascii="Times New Roman" w:hAnsi="Times New Roman"/>
          <w:i/>
          <w:sz w:val="24"/>
          <w:szCs w:val="24"/>
        </w:rPr>
        <w:t>Geografía</w:t>
      </w:r>
      <w:proofErr w:type="spellEnd"/>
      <w:r w:rsidRPr="00C76028">
        <w:rPr>
          <w:rFonts w:ascii="Times New Roman" w:hAnsi="Times New Roman"/>
          <w:i/>
          <w:sz w:val="24"/>
          <w:szCs w:val="24"/>
        </w:rPr>
        <w:t xml:space="preserve"> Aplicada Y </w:t>
      </w:r>
      <w:proofErr w:type="spellStart"/>
      <w:r w:rsidRPr="00C76028">
        <w:rPr>
          <w:rFonts w:ascii="Times New Roman" w:hAnsi="Times New Roman"/>
          <w:i/>
          <w:sz w:val="24"/>
          <w:szCs w:val="24"/>
        </w:rPr>
        <w:t>Prodesional</w:t>
      </w:r>
      <w:proofErr w:type="spellEnd"/>
      <w:r w:rsidRPr="00C76028">
        <w:rPr>
          <w:rFonts w:ascii="Times New Roman" w:hAnsi="Times New Roman"/>
          <w:sz w:val="24"/>
          <w:szCs w:val="24"/>
        </w:rPr>
        <w:t xml:space="preserve">. </w:t>
      </w:r>
      <w:proofErr w:type="spellStart"/>
      <w:r w:rsidRPr="002530A7">
        <w:rPr>
          <w:rFonts w:ascii="Times New Roman" w:hAnsi="Times New Roman"/>
          <w:sz w:val="24"/>
          <w:szCs w:val="24"/>
        </w:rPr>
        <w:t>Terminología</w:t>
      </w:r>
      <w:proofErr w:type="spellEnd"/>
      <w:r w:rsidRPr="002530A7">
        <w:rPr>
          <w:rFonts w:ascii="Times New Roman" w:hAnsi="Times New Roman"/>
          <w:sz w:val="24"/>
          <w:szCs w:val="24"/>
        </w:rPr>
        <w:t xml:space="preserve"> de </w:t>
      </w:r>
      <w:proofErr w:type="spellStart"/>
      <w:r w:rsidRPr="002530A7">
        <w:rPr>
          <w:rFonts w:ascii="Times New Roman" w:hAnsi="Times New Roman"/>
          <w:sz w:val="24"/>
          <w:szCs w:val="24"/>
        </w:rPr>
        <w:t>análisis</w:t>
      </w:r>
      <w:proofErr w:type="spellEnd"/>
      <w:r w:rsidRPr="002530A7">
        <w:rPr>
          <w:rFonts w:ascii="Times New Roman" w:hAnsi="Times New Roman"/>
          <w:sz w:val="24"/>
          <w:szCs w:val="24"/>
        </w:rPr>
        <w:t xml:space="preserve">, </w:t>
      </w:r>
      <w:proofErr w:type="spellStart"/>
      <w:r w:rsidRPr="002530A7">
        <w:rPr>
          <w:rFonts w:ascii="Times New Roman" w:hAnsi="Times New Roman"/>
          <w:sz w:val="24"/>
          <w:szCs w:val="24"/>
        </w:rPr>
        <w:t>planificación</w:t>
      </w:r>
      <w:proofErr w:type="spellEnd"/>
      <w:r w:rsidRPr="002530A7">
        <w:rPr>
          <w:rFonts w:ascii="Times New Roman" w:hAnsi="Times New Roman"/>
          <w:sz w:val="24"/>
          <w:szCs w:val="24"/>
        </w:rPr>
        <w:t xml:space="preserve"> y </w:t>
      </w:r>
      <w:proofErr w:type="spellStart"/>
      <w:r w:rsidRPr="002530A7">
        <w:rPr>
          <w:rFonts w:ascii="Times New Roman" w:hAnsi="Times New Roman"/>
          <w:sz w:val="24"/>
          <w:szCs w:val="24"/>
        </w:rPr>
        <w:t>gestión</w:t>
      </w:r>
      <w:proofErr w:type="spellEnd"/>
      <w:r w:rsidRPr="002530A7">
        <w:rPr>
          <w:rFonts w:ascii="Times New Roman" w:hAnsi="Times New Roman"/>
          <w:sz w:val="24"/>
          <w:szCs w:val="24"/>
        </w:rPr>
        <w:t xml:space="preserve"> </w:t>
      </w:r>
      <w:proofErr w:type="spellStart"/>
      <w:r w:rsidRPr="002530A7">
        <w:rPr>
          <w:rFonts w:ascii="Times New Roman" w:hAnsi="Times New Roman"/>
          <w:sz w:val="24"/>
          <w:szCs w:val="24"/>
        </w:rPr>
        <w:t>del</w:t>
      </w:r>
      <w:proofErr w:type="spellEnd"/>
      <w:r w:rsidRPr="002530A7">
        <w:rPr>
          <w:rFonts w:ascii="Times New Roman" w:hAnsi="Times New Roman"/>
          <w:sz w:val="24"/>
          <w:szCs w:val="24"/>
        </w:rPr>
        <w:t xml:space="preserve"> território, </w:t>
      </w:r>
      <w:proofErr w:type="spellStart"/>
      <w:r w:rsidRPr="002530A7">
        <w:rPr>
          <w:rFonts w:ascii="Times New Roman" w:hAnsi="Times New Roman"/>
          <w:sz w:val="24"/>
          <w:szCs w:val="24"/>
        </w:rPr>
        <w:t>Universidad</w:t>
      </w:r>
      <w:proofErr w:type="spellEnd"/>
      <w:r w:rsidRPr="002530A7">
        <w:rPr>
          <w:rFonts w:ascii="Times New Roman" w:hAnsi="Times New Roman"/>
          <w:sz w:val="24"/>
          <w:szCs w:val="24"/>
        </w:rPr>
        <w:t xml:space="preserve"> de León.</w:t>
      </w:r>
    </w:p>
    <w:p w:rsidR="00C220F7" w:rsidRPr="002530A7" w:rsidRDefault="00C220F7" w:rsidP="00B04C53">
      <w:pPr>
        <w:ind w:left="284" w:hanging="284"/>
        <w:jc w:val="both"/>
        <w:rPr>
          <w:rFonts w:ascii="Times New Roman" w:hAnsi="Times New Roman"/>
          <w:sz w:val="24"/>
          <w:szCs w:val="24"/>
        </w:rPr>
      </w:pPr>
    </w:p>
    <w:p w:rsidR="00C220F7" w:rsidRDefault="00965407" w:rsidP="00B04C53">
      <w:pPr>
        <w:ind w:left="284" w:hanging="284"/>
        <w:jc w:val="both"/>
        <w:rPr>
          <w:rFonts w:ascii="Times New Roman" w:hAnsi="Times New Roman"/>
          <w:sz w:val="24"/>
          <w:szCs w:val="24"/>
          <w:lang w:val="en-GB"/>
        </w:rPr>
      </w:pPr>
      <w:proofErr w:type="spellStart"/>
      <w:r w:rsidRPr="00585EDF">
        <w:rPr>
          <w:rFonts w:ascii="Times New Roman" w:hAnsi="Times New Roman"/>
          <w:sz w:val="24"/>
          <w:szCs w:val="24"/>
          <w:lang w:val="en-GB"/>
        </w:rPr>
        <w:t>Zaucha</w:t>
      </w:r>
      <w:proofErr w:type="spellEnd"/>
      <w:r w:rsidRPr="00585EDF">
        <w:rPr>
          <w:rFonts w:ascii="Times New Roman" w:hAnsi="Times New Roman"/>
          <w:sz w:val="24"/>
          <w:szCs w:val="24"/>
          <w:lang w:val="en-GB"/>
        </w:rPr>
        <w:t xml:space="preserve">, J.; </w:t>
      </w:r>
      <w:proofErr w:type="spellStart"/>
      <w:r w:rsidRPr="00585EDF">
        <w:rPr>
          <w:rFonts w:ascii="Times New Roman" w:hAnsi="Times New Roman"/>
          <w:sz w:val="24"/>
          <w:szCs w:val="24"/>
          <w:lang w:val="en-GB"/>
        </w:rPr>
        <w:t>Komornicki</w:t>
      </w:r>
      <w:proofErr w:type="spellEnd"/>
      <w:r w:rsidRPr="00585EDF">
        <w:rPr>
          <w:rFonts w:ascii="Times New Roman" w:hAnsi="Times New Roman"/>
          <w:sz w:val="24"/>
          <w:szCs w:val="24"/>
          <w:lang w:val="en-GB"/>
        </w:rPr>
        <w:t xml:space="preserve">, T.; </w:t>
      </w:r>
      <w:proofErr w:type="spellStart"/>
      <w:r w:rsidRPr="00585EDF">
        <w:rPr>
          <w:rFonts w:ascii="Times New Roman" w:hAnsi="Times New Roman"/>
          <w:sz w:val="24"/>
          <w:szCs w:val="24"/>
          <w:lang w:val="en-GB"/>
        </w:rPr>
        <w:t>Böhme</w:t>
      </w:r>
      <w:proofErr w:type="spellEnd"/>
      <w:r w:rsidRPr="00585EDF">
        <w:rPr>
          <w:rFonts w:ascii="Times New Roman" w:hAnsi="Times New Roman"/>
          <w:sz w:val="24"/>
          <w:szCs w:val="24"/>
          <w:lang w:val="en-GB"/>
        </w:rPr>
        <w:t xml:space="preserve">, K.; </w:t>
      </w:r>
      <w:proofErr w:type="spellStart"/>
      <w:r w:rsidRPr="00585EDF">
        <w:rPr>
          <w:rFonts w:ascii="Times New Roman" w:hAnsi="Times New Roman"/>
          <w:sz w:val="24"/>
          <w:szCs w:val="24"/>
          <w:lang w:val="en-GB"/>
        </w:rPr>
        <w:t>Świątek</w:t>
      </w:r>
      <w:proofErr w:type="spellEnd"/>
      <w:r w:rsidRPr="00585EDF">
        <w:rPr>
          <w:rFonts w:ascii="Times New Roman" w:hAnsi="Times New Roman"/>
          <w:sz w:val="24"/>
          <w:szCs w:val="24"/>
          <w:lang w:val="en-GB"/>
        </w:rPr>
        <w:t xml:space="preserve">, D.;  </w:t>
      </w:r>
      <w:proofErr w:type="spellStart"/>
      <w:r w:rsidRPr="00585EDF">
        <w:rPr>
          <w:rFonts w:ascii="Times New Roman" w:hAnsi="Times New Roman"/>
          <w:sz w:val="24"/>
          <w:szCs w:val="24"/>
          <w:lang w:val="en-GB"/>
        </w:rPr>
        <w:t>Żuber</w:t>
      </w:r>
      <w:proofErr w:type="spellEnd"/>
      <w:r w:rsidRPr="00585EDF">
        <w:rPr>
          <w:rFonts w:ascii="Times New Roman" w:hAnsi="Times New Roman"/>
          <w:sz w:val="24"/>
          <w:szCs w:val="24"/>
          <w:lang w:val="en-GB"/>
        </w:rPr>
        <w:t xml:space="preserve">, P. (2014) </w:t>
      </w:r>
      <w:r w:rsidRPr="00585EDF">
        <w:rPr>
          <w:rFonts w:ascii="Times New Roman" w:hAnsi="Times New Roman"/>
          <w:i/>
          <w:sz w:val="24"/>
          <w:szCs w:val="24"/>
          <w:lang w:val="en-GB"/>
        </w:rPr>
        <w:t>Territorial Keys for Bringing Closer the Territorial Agenda of the EU and Europe 2020</w:t>
      </w:r>
      <w:r w:rsidRPr="00585EDF">
        <w:rPr>
          <w:rFonts w:ascii="Times New Roman" w:hAnsi="Times New Roman"/>
          <w:sz w:val="24"/>
          <w:szCs w:val="24"/>
          <w:lang w:val="en-GB"/>
        </w:rPr>
        <w:t>, European Planning Studies. 22(2): 246-267</w:t>
      </w:r>
      <w:r w:rsidR="00976DCA" w:rsidRPr="00585EDF">
        <w:rPr>
          <w:rFonts w:ascii="Times New Roman" w:hAnsi="Times New Roman"/>
          <w:sz w:val="24"/>
          <w:szCs w:val="24"/>
          <w:lang w:val="en-GB"/>
        </w:rPr>
        <w:t>.</w:t>
      </w:r>
    </w:p>
    <w:p w:rsidR="00131201" w:rsidRDefault="00131201" w:rsidP="00B04C53">
      <w:pPr>
        <w:ind w:left="284" w:hanging="284"/>
        <w:jc w:val="both"/>
        <w:rPr>
          <w:rFonts w:ascii="Times New Roman" w:hAnsi="Times New Roman"/>
          <w:sz w:val="24"/>
          <w:szCs w:val="24"/>
          <w:lang w:val="en-GB"/>
        </w:rPr>
      </w:pPr>
    </w:p>
    <w:p w:rsidR="00131201" w:rsidRDefault="00131201" w:rsidP="00B04C53">
      <w:pPr>
        <w:ind w:left="284" w:hanging="284"/>
        <w:jc w:val="both"/>
        <w:rPr>
          <w:rFonts w:ascii="Times New Roman" w:hAnsi="Times New Roman"/>
          <w:sz w:val="24"/>
          <w:szCs w:val="24"/>
          <w:lang w:val="en-GB"/>
        </w:rPr>
      </w:pPr>
    </w:p>
    <w:p w:rsidR="00131201" w:rsidRDefault="00131201" w:rsidP="00131201">
      <w:pPr>
        <w:ind w:left="284" w:hanging="284"/>
        <w:jc w:val="both"/>
        <w:rPr>
          <w:rFonts w:ascii="Times New Roman" w:hAnsi="Times New Roman"/>
          <w:sz w:val="24"/>
          <w:szCs w:val="24"/>
          <w:lang w:val="en-GB"/>
        </w:rPr>
      </w:pPr>
    </w:p>
    <w:p w:rsidR="00131201" w:rsidRPr="00585EDF" w:rsidRDefault="00131201" w:rsidP="00B04C53">
      <w:pPr>
        <w:ind w:left="284" w:hanging="284"/>
        <w:jc w:val="both"/>
        <w:rPr>
          <w:rFonts w:ascii="Times New Roman" w:hAnsi="Times New Roman"/>
          <w:sz w:val="24"/>
          <w:szCs w:val="24"/>
          <w:lang w:val="en-GB"/>
        </w:rPr>
      </w:pPr>
    </w:p>
    <w:p w:rsidR="00881401" w:rsidRPr="00585EDF" w:rsidRDefault="00881401" w:rsidP="00C918B9">
      <w:pPr>
        <w:tabs>
          <w:tab w:val="left" w:pos="1655"/>
          <w:tab w:val="left" w:pos="2450"/>
          <w:tab w:val="left" w:pos="3245"/>
          <w:tab w:val="left" w:pos="4140"/>
          <w:tab w:val="left" w:pos="4926"/>
          <w:tab w:val="left" w:pos="5712"/>
          <w:tab w:val="left" w:pos="6598"/>
          <w:tab w:val="left" w:pos="7427"/>
          <w:tab w:val="left" w:pos="8256"/>
          <w:tab w:val="left" w:pos="9185"/>
          <w:tab w:val="left" w:pos="9814"/>
          <w:tab w:val="left" w:pos="10443"/>
          <w:tab w:val="left" w:pos="11375"/>
          <w:tab w:val="left" w:pos="11973"/>
          <w:tab w:val="left" w:pos="12571"/>
        </w:tabs>
        <w:ind w:left="55"/>
        <w:jc w:val="center"/>
        <w:rPr>
          <w:rFonts w:ascii="Times New Roman" w:hAnsi="Times New Roman"/>
          <w:lang w:val="en-GB"/>
        </w:rPr>
      </w:pPr>
    </w:p>
    <w:sectPr w:rsidR="00881401" w:rsidRPr="00585EDF" w:rsidSect="00A74B0F">
      <w:footerReference w:type="default" r:id="rId30"/>
      <w:pgSz w:w="11906" w:h="16838"/>
      <w:pgMar w:top="1418" w:right="1133"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845" w:rsidRDefault="006A4845" w:rsidP="003F6875">
      <w:r>
        <w:separator/>
      </w:r>
    </w:p>
  </w:endnote>
  <w:endnote w:type="continuationSeparator" w:id="0">
    <w:p w:rsidR="006A4845" w:rsidRDefault="006A4845" w:rsidP="003F6875">
      <w:r>
        <w:continuationSeparator/>
      </w:r>
    </w:p>
  </w:endnote>
  <w:endnote w:id="1">
    <w:p w:rsidR="009952FF" w:rsidRPr="00F450F6" w:rsidRDefault="009952FF">
      <w:pPr>
        <w:pStyle w:val="Textodenotadefim"/>
        <w:rPr>
          <w:lang w:val="en-US"/>
        </w:rPr>
      </w:pPr>
      <w:r>
        <w:rPr>
          <w:rStyle w:val="Refdenotadefim"/>
        </w:rPr>
        <w:endnoteRef/>
      </w:r>
      <w:r w:rsidRPr="00F450F6">
        <w:rPr>
          <w:lang w:val="en-US"/>
        </w:rPr>
        <w:t xml:space="preserve"> Conference</w:t>
      </w:r>
      <w:r>
        <w:rPr>
          <w:lang w:val="en-US"/>
        </w:rPr>
        <w:t>:</w:t>
      </w:r>
      <w:r w:rsidRPr="00F450F6">
        <w:rPr>
          <w:lang w:val="en-US"/>
        </w:rPr>
        <w:t xml:space="preserve"> The EU Cohesion Policy in Portugal - </w:t>
      </w:r>
      <w:r>
        <w:rPr>
          <w:lang w:val="en-US"/>
        </w:rPr>
        <w:t xml:space="preserve">Contributions to the Territorial Development </w:t>
      </w:r>
      <w:r w:rsidRPr="00F450F6">
        <w:rPr>
          <w:lang w:val="en-US"/>
        </w:rPr>
        <w:t xml:space="preserve">- 28-01-2013 -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2FF" w:rsidRDefault="009952FF">
    <w:pPr>
      <w:pStyle w:val="Rodap"/>
      <w:jc w:val="right"/>
    </w:pPr>
    <w:r>
      <w:fldChar w:fldCharType="begin"/>
    </w:r>
    <w:r>
      <w:instrText>PAGE   \* MERGEFORMAT</w:instrText>
    </w:r>
    <w:r>
      <w:fldChar w:fldCharType="separate"/>
    </w:r>
    <w:r w:rsidR="00C76028">
      <w:rPr>
        <w:noProof/>
      </w:rPr>
      <w:t>31</w:t>
    </w:r>
    <w:r>
      <w:fldChar w:fldCharType="end"/>
    </w:r>
  </w:p>
  <w:p w:rsidR="009952FF" w:rsidRDefault="009952F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845" w:rsidRDefault="006A4845" w:rsidP="003F6875">
      <w:r>
        <w:separator/>
      </w:r>
    </w:p>
  </w:footnote>
  <w:footnote w:type="continuationSeparator" w:id="0">
    <w:p w:rsidR="006A4845" w:rsidRDefault="006A4845" w:rsidP="003F68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44BCD"/>
    <w:multiLevelType w:val="hybridMultilevel"/>
    <w:tmpl w:val="8D66F2E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
    <w:nsid w:val="165A27A6"/>
    <w:multiLevelType w:val="hybridMultilevel"/>
    <w:tmpl w:val="6F8A8B1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20FA47A6"/>
    <w:multiLevelType w:val="hybridMultilevel"/>
    <w:tmpl w:val="CD20D04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
    <w:nsid w:val="32D126E0"/>
    <w:multiLevelType w:val="hybridMultilevel"/>
    <w:tmpl w:val="BA2CD4CE"/>
    <w:lvl w:ilvl="0" w:tplc="08160001">
      <w:start w:val="1"/>
      <w:numFmt w:val="bullet"/>
      <w:lvlText w:val=""/>
      <w:lvlJc w:val="left"/>
      <w:pPr>
        <w:ind w:left="720" w:hanging="360"/>
      </w:pPr>
      <w:rPr>
        <w:rFonts w:ascii="Symbol" w:hAnsi="Symbol" w:hint="default"/>
      </w:rPr>
    </w:lvl>
    <w:lvl w:ilvl="1" w:tplc="9D02ED64">
      <w:start w:val="1"/>
      <w:numFmt w:val="bullet"/>
      <w:lvlText w:val="-"/>
      <w:lvlJc w:val="left"/>
      <w:pPr>
        <w:ind w:left="1440" w:hanging="360"/>
      </w:pPr>
      <w:rPr>
        <w:rFonts w:ascii="Times New Roman" w:eastAsia="Calibri" w:hAnsi="Times New Roman" w:cs="Times New Roman"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41AC230C"/>
    <w:multiLevelType w:val="hybridMultilevel"/>
    <w:tmpl w:val="7FD472AC"/>
    <w:lvl w:ilvl="0" w:tplc="72D004EA">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
    <w:nsid w:val="4C23203D"/>
    <w:multiLevelType w:val="hybridMultilevel"/>
    <w:tmpl w:val="DDF21228"/>
    <w:lvl w:ilvl="0" w:tplc="72D004EA">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
    <w:nsid w:val="537D27DA"/>
    <w:multiLevelType w:val="hybridMultilevel"/>
    <w:tmpl w:val="1D86DFF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
    <w:nsid w:val="74233DFE"/>
    <w:multiLevelType w:val="hybridMultilevel"/>
    <w:tmpl w:val="103641A8"/>
    <w:lvl w:ilvl="0" w:tplc="08160001">
      <w:start w:val="1"/>
      <w:numFmt w:val="bullet"/>
      <w:lvlText w:val=""/>
      <w:lvlJc w:val="left"/>
      <w:pPr>
        <w:ind w:left="776" w:hanging="360"/>
      </w:pPr>
      <w:rPr>
        <w:rFonts w:ascii="Symbol" w:hAnsi="Symbol" w:hint="default"/>
      </w:rPr>
    </w:lvl>
    <w:lvl w:ilvl="1" w:tplc="08160003" w:tentative="1">
      <w:start w:val="1"/>
      <w:numFmt w:val="bullet"/>
      <w:lvlText w:val="o"/>
      <w:lvlJc w:val="left"/>
      <w:pPr>
        <w:ind w:left="1496" w:hanging="360"/>
      </w:pPr>
      <w:rPr>
        <w:rFonts w:ascii="Courier New" w:hAnsi="Courier New" w:cs="Courier New" w:hint="default"/>
      </w:rPr>
    </w:lvl>
    <w:lvl w:ilvl="2" w:tplc="08160005" w:tentative="1">
      <w:start w:val="1"/>
      <w:numFmt w:val="bullet"/>
      <w:lvlText w:val=""/>
      <w:lvlJc w:val="left"/>
      <w:pPr>
        <w:ind w:left="2216" w:hanging="360"/>
      </w:pPr>
      <w:rPr>
        <w:rFonts w:ascii="Wingdings" w:hAnsi="Wingdings" w:hint="default"/>
      </w:rPr>
    </w:lvl>
    <w:lvl w:ilvl="3" w:tplc="08160001" w:tentative="1">
      <w:start w:val="1"/>
      <w:numFmt w:val="bullet"/>
      <w:lvlText w:val=""/>
      <w:lvlJc w:val="left"/>
      <w:pPr>
        <w:ind w:left="2936" w:hanging="360"/>
      </w:pPr>
      <w:rPr>
        <w:rFonts w:ascii="Symbol" w:hAnsi="Symbol" w:hint="default"/>
      </w:rPr>
    </w:lvl>
    <w:lvl w:ilvl="4" w:tplc="08160003" w:tentative="1">
      <w:start w:val="1"/>
      <w:numFmt w:val="bullet"/>
      <w:lvlText w:val="o"/>
      <w:lvlJc w:val="left"/>
      <w:pPr>
        <w:ind w:left="3656" w:hanging="360"/>
      </w:pPr>
      <w:rPr>
        <w:rFonts w:ascii="Courier New" w:hAnsi="Courier New" w:cs="Courier New" w:hint="default"/>
      </w:rPr>
    </w:lvl>
    <w:lvl w:ilvl="5" w:tplc="08160005" w:tentative="1">
      <w:start w:val="1"/>
      <w:numFmt w:val="bullet"/>
      <w:lvlText w:val=""/>
      <w:lvlJc w:val="left"/>
      <w:pPr>
        <w:ind w:left="4376" w:hanging="360"/>
      </w:pPr>
      <w:rPr>
        <w:rFonts w:ascii="Wingdings" w:hAnsi="Wingdings" w:hint="default"/>
      </w:rPr>
    </w:lvl>
    <w:lvl w:ilvl="6" w:tplc="08160001" w:tentative="1">
      <w:start w:val="1"/>
      <w:numFmt w:val="bullet"/>
      <w:lvlText w:val=""/>
      <w:lvlJc w:val="left"/>
      <w:pPr>
        <w:ind w:left="5096" w:hanging="360"/>
      </w:pPr>
      <w:rPr>
        <w:rFonts w:ascii="Symbol" w:hAnsi="Symbol" w:hint="default"/>
      </w:rPr>
    </w:lvl>
    <w:lvl w:ilvl="7" w:tplc="08160003" w:tentative="1">
      <w:start w:val="1"/>
      <w:numFmt w:val="bullet"/>
      <w:lvlText w:val="o"/>
      <w:lvlJc w:val="left"/>
      <w:pPr>
        <w:ind w:left="5816" w:hanging="360"/>
      </w:pPr>
      <w:rPr>
        <w:rFonts w:ascii="Courier New" w:hAnsi="Courier New" w:cs="Courier New" w:hint="default"/>
      </w:rPr>
    </w:lvl>
    <w:lvl w:ilvl="8" w:tplc="08160005" w:tentative="1">
      <w:start w:val="1"/>
      <w:numFmt w:val="bullet"/>
      <w:lvlText w:val=""/>
      <w:lvlJc w:val="left"/>
      <w:pPr>
        <w:ind w:left="6536" w:hanging="360"/>
      </w:pPr>
      <w:rPr>
        <w:rFonts w:ascii="Wingdings" w:hAnsi="Wingdings" w:hint="default"/>
      </w:rPr>
    </w:lvl>
  </w:abstractNum>
  <w:abstractNum w:abstractNumId="8">
    <w:nsid w:val="77E44402"/>
    <w:multiLevelType w:val="hybridMultilevel"/>
    <w:tmpl w:val="763E98AE"/>
    <w:lvl w:ilvl="0" w:tplc="12189DAC">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5"/>
  </w:num>
  <w:num w:numId="5">
    <w:abstractNumId w:val="2"/>
  </w:num>
  <w:num w:numId="6">
    <w:abstractNumId w:val="8"/>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670"/>
    <w:rsid w:val="00001D9F"/>
    <w:rsid w:val="00002E2E"/>
    <w:rsid w:val="0000377F"/>
    <w:rsid w:val="00003E7A"/>
    <w:rsid w:val="00005990"/>
    <w:rsid w:val="000069C6"/>
    <w:rsid w:val="00006F59"/>
    <w:rsid w:val="00007596"/>
    <w:rsid w:val="00011DF2"/>
    <w:rsid w:val="00012B10"/>
    <w:rsid w:val="00014354"/>
    <w:rsid w:val="00014598"/>
    <w:rsid w:val="00015342"/>
    <w:rsid w:val="000163C1"/>
    <w:rsid w:val="00024E80"/>
    <w:rsid w:val="0002531A"/>
    <w:rsid w:val="00025F4E"/>
    <w:rsid w:val="000260F3"/>
    <w:rsid w:val="0003114F"/>
    <w:rsid w:val="00031F95"/>
    <w:rsid w:val="000326F5"/>
    <w:rsid w:val="00033248"/>
    <w:rsid w:val="000365D4"/>
    <w:rsid w:val="00036B13"/>
    <w:rsid w:val="00036B64"/>
    <w:rsid w:val="0003744D"/>
    <w:rsid w:val="00037E13"/>
    <w:rsid w:val="00037EE3"/>
    <w:rsid w:val="00040774"/>
    <w:rsid w:val="00040958"/>
    <w:rsid w:val="00040F34"/>
    <w:rsid w:val="00041975"/>
    <w:rsid w:val="000438F9"/>
    <w:rsid w:val="00044CD4"/>
    <w:rsid w:val="000479BE"/>
    <w:rsid w:val="00054054"/>
    <w:rsid w:val="000546E7"/>
    <w:rsid w:val="0005688C"/>
    <w:rsid w:val="000570BB"/>
    <w:rsid w:val="000613E3"/>
    <w:rsid w:val="000632E9"/>
    <w:rsid w:val="00063897"/>
    <w:rsid w:val="000659FD"/>
    <w:rsid w:val="00066D4B"/>
    <w:rsid w:val="00066E9F"/>
    <w:rsid w:val="0006788F"/>
    <w:rsid w:val="00074019"/>
    <w:rsid w:val="0007407A"/>
    <w:rsid w:val="00075994"/>
    <w:rsid w:val="0007713D"/>
    <w:rsid w:val="00080066"/>
    <w:rsid w:val="00083A8B"/>
    <w:rsid w:val="000846DB"/>
    <w:rsid w:val="00084E36"/>
    <w:rsid w:val="00085E68"/>
    <w:rsid w:val="00086EEA"/>
    <w:rsid w:val="0009309E"/>
    <w:rsid w:val="000938F3"/>
    <w:rsid w:val="00093C2D"/>
    <w:rsid w:val="0009441B"/>
    <w:rsid w:val="00094C32"/>
    <w:rsid w:val="00094E0A"/>
    <w:rsid w:val="0009553A"/>
    <w:rsid w:val="000978FF"/>
    <w:rsid w:val="000A28EA"/>
    <w:rsid w:val="000A2A34"/>
    <w:rsid w:val="000A3376"/>
    <w:rsid w:val="000A4C11"/>
    <w:rsid w:val="000A5432"/>
    <w:rsid w:val="000A65BA"/>
    <w:rsid w:val="000A77BF"/>
    <w:rsid w:val="000B25D8"/>
    <w:rsid w:val="000B4253"/>
    <w:rsid w:val="000B48CE"/>
    <w:rsid w:val="000B7E64"/>
    <w:rsid w:val="000B7F52"/>
    <w:rsid w:val="000B7FA6"/>
    <w:rsid w:val="000C1CF3"/>
    <w:rsid w:val="000C243E"/>
    <w:rsid w:val="000C38EA"/>
    <w:rsid w:val="000D0F8C"/>
    <w:rsid w:val="000D2F24"/>
    <w:rsid w:val="000D3258"/>
    <w:rsid w:val="000D44AB"/>
    <w:rsid w:val="000D5990"/>
    <w:rsid w:val="000E0C07"/>
    <w:rsid w:val="000E0D78"/>
    <w:rsid w:val="000E11C1"/>
    <w:rsid w:val="000E2437"/>
    <w:rsid w:val="000E56FB"/>
    <w:rsid w:val="000E7B75"/>
    <w:rsid w:val="000E7D7C"/>
    <w:rsid w:val="000F03DB"/>
    <w:rsid w:val="000F0DFF"/>
    <w:rsid w:val="000F1FF1"/>
    <w:rsid w:val="000F2EBF"/>
    <w:rsid w:val="000F3BA6"/>
    <w:rsid w:val="000F7204"/>
    <w:rsid w:val="000F7488"/>
    <w:rsid w:val="00100859"/>
    <w:rsid w:val="00100E81"/>
    <w:rsid w:val="001018C5"/>
    <w:rsid w:val="00102A60"/>
    <w:rsid w:val="00102E66"/>
    <w:rsid w:val="001032A7"/>
    <w:rsid w:val="001035EC"/>
    <w:rsid w:val="00103910"/>
    <w:rsid w:val="00104E0F"/>
    <w:rsid w:val="001057D6"/>
    <w:rsid w:val="00105F4D"/>
    <w:rsid w:val="00107E74"/>
    <w:rsid w:val="00110479"/>
    <w:rsid w:val="00110A8D"/>
    <w:rsid w:val="00110FAC"/>
    <w:rsid w:val="0011135E"/>
    <w:rsid w:val="00111E9D"/>
    <w:rsid w:val="00115532"/>
    <w:rsid w:val="00120355"/>
    <w:rsid w:val="00120440"/>
    <w:rsid w:val="00121BA2"/>
    <w:rsid w:val="00122574"/>
    <w:rsid w:val="00122C9B"/>
    <w:rsid w:val="001230E9"/>
    <w:rsid w:val="001249C6"/>
    <w:rsid w:val="00125229"/>
    <w:rsid w:val="001275B0"/>
    <w:rsid w:val="001301B7"/>
    <w:rsid w:val="00131201"/>
    <w:rsid w:val="00131803"/>
    <w:rsid w:val="00132654"/>
    <w:rsid w:val="00132A8D"/>
    <w:rsid w:val="00133D31"/>
    <w:rsid w:val="00134EFA"/>
    <w:rsid w:val="001358A3"/>
    <w:rsid w:val="00137532"/>
    <w:rsid w:val="001415AD"/>
    <w:rsid w:val="00141CB3"/>
    <w:rsid w:val="00147654"/>
    <w:rsid w:val="0015097B"/>
    <w:rsid w:val="00150CDD"/>
    <w:rsid w:val="00151DB0"/>
    <w:rsid w:val="001520B2"/>
    <w:rsid w:val="00153508"/>
    <w:rsid w:val="00154A38"/>
    <w:rsid w:val="001561B0"/>
    <w:rsid w:val="001607B3"/>
    <w:rsid w:val="001629E9"/>
    <w:rsid w:val="00162F0A"/>
    <w:rsid w:val="00163498"/>
    <w:rsid w:val="001660BB"/>
    <w:rsid w:val="0016737A"/>
    <w:rsid w:val="00170298"/>
    <w:rsid w:val="0017065F"/>
    <w:rsid w:val="0017315B"/>
    <w:rsid w:val="00173884"/>
    <w:rsid w:val="00180FBA"/>
    <w:rsid w:val="001828ED"/>
    <w:rsid w:val="00185914"/>
    <w:rsid w:val="00190100"/>
    <w:rsid w:val="001904BA"/>
    <w:rsid w:val="001907C2"/>
    <w:rsid w:val="001923CD"/>
    <w:rsid w:val="0019265F"/>
    <w:rsid w:val="00192A17"/>
    <w:rsid w:val="00192AB3"/>
    <w:rsid w:val="00194247"/>
    <w:rsid w:val="00195BEA"/>
    <w:rsid w:val="001A035E"/>
    <w:rsid w:val="001A0923"/>
    <w:rsid w:val="001A12B7"/>
    <w:rsid w:val="001A20AA"/>
    <w:rsid w:val="001A3FCF"/>
    <w:rsid w:val="001A60AA"/>
    <w:rsid w:val="001A6400"/>
    <w:rsid w:val="001B2BA6"/>
    <w:rsid w:val="001B48E9"/>
    <w:rsid w:val="001B4A88"/>
    <w:rsid w:val="001B6EFC"/>
    <w:rsid w:val="001B751B"/>
    <w:rsid w:val="001B7610"/>
    <w:rsid w:val="001C0E8A"/>
    <w:rsid w:val="001C12DD"/>
    <w:rsid w:val="001C227B"/>
    <w:rsid w:val="001C3225"/>
    <w:rsid w:val="001C3C85"/>
    <w:rsid w:val="001C50FB"/>
    <w:rsid w:val="001C787F"/>
    <w:rsid w:val="001C7D6A"/>
    <w:rsid w:val="001D06E7"/>
    <w:rsid w:val="001D181C"/>
    <w:rsid w:val="001D30C1"/>
    <w:rsid w:val="001D329D"/>
    <w:rsid w:val="001D341E"/>
    <w:rsid w:val="001D395A"/>
    <w:rsid w:val="001D41E1"/>
    <w:rsid w:val="001D4988"/>
    <w:rsid w:val="001D5AED"/>
    <w:rsid w:val="001D5F6C"/>
    <w:rsid w:val="001D710B"/>
    <w:rsid w:val="001E133A"/>
    <w:rsid w:val="001E1D77"/>
    <w:rsid w:val="001E2FAF"/>
    <w:rsid w:val="001E44B2"/>
    <w:rsid w:val="001E4BFE"/>
    <w:rsid w:val="001E4C39"/>
    <w:rsid w:val="001E64D9"/>
    <w:rsid w:val="001E6518"/>
    <w:rsid w:val="001F003A"/>
    <w:rsid w:val="001F08B1"/>
    <w:rsid w:val="001F131F"/>
    <w:rsid w:val="001F1504"/>
    <w:rsid w:val="001F1901"/>
    <w:rsid w:val="001F7773"/>
    <w:rsid w:val="0020086D"/>
    <w:rsid w:val="00202BDB"/>
    <w:rsid w:val="002046FC"/>
    <w:rsid w:val="002059F4"/>
    <w:rsid w:val="00206B4B"/>
    <w:rsid w:val="00207642"/>
    <w:rsid w:val="00210111"/>
    <w:rsid w:val="00210572"/>
    <w:rsid w:val="00210E7A"/>
    <w:rsid w:val="002116CD"/>
    <w:rsid w:val="002123BD"/>
    <w:rsid w:val="002132F2"/>
    <w:rsid w:val="00215E58"/>
    <w:rsid w:val="00216F51"/>
    <w:rsid w:val="00221749"/>
    <w:rsid w:val="0022236D"/>
    <w:rsid w:val="00223524"/>
    <w:rsid w:val="00223F3E"/>
    <w:rsid w:val="00224427"/>
    <w:rsid w:val="0022570A"/>
    <w:rsid w:val="002279D7"/>
    <w:rsid w:val="00230682"/>
    <w:rsid w:val="00231688"/>
    <w:rsid w:val="002325D8"/>
    <w:rsid w:val="00232E08"/>
    <w:rsid w:val="00233113"/>
    <w:rsid w:val="002353E0"/>
    <w:rsid w:val="00235C7B"/>
    <w:rsid w:val="002360CE"/>
    <w:rsid w:val="002365E3"/>
    <w:rsid w:val="00237F17"/>
    <w:rsid w:val="00240275"/>
    <w:rsid w:val="0024034A"/>
    <w:rsid w:val="002403A6"/>
    <w:rsid w:val="002403C6"/>
    <w:rsid w:val="00241650"/>
    <w:rsid w:val="002434A9"/>
    <w:rsid w:val="00243DA9"/>
    <w:rsid w:val="0024420C"/>
    <w:rsid w:val="00245E29"/>
    <w:rsid w:val="00246CA5"/>
    <w:rsid w:val="00247DB4"/>
    <w:rsid w:val="002506C7"/>
    <w:rsid w:val="00251C22"/>
    <w:rsid w:val="00252341"/>
    <w:rsid w:val="00252525"/>
    <w:rsid w:val="00252AB1"/>
    <w:rsid w:val="002530A7"/>
    <w:rsid w:val="0025332F"/>
    <w:rsid w:val="00254158"/>
    <w:rsid w:val="0025609A"/>
    <w:rsid w:val="0025628D"/>
    <w:rsid w:val="002575D4"/>
    <w:rsid w:val="00257FCE"/>
    <w:rsid w:val="00260753"/>
    <w:rsid w:val="00261458"/>
    <w:rsid w:val="0026223D"/>
    <w:rsid w:val="00264BDC"/>
    <w:rsid w:val="00264D20"/>
    <w:rsid w:val="00266989"/>
    <w:rsid w:val="00266A67"/>
    <w:rsid w:val="00271D75"/>
    <w:rsid w:val="002730D2"/>
    <w:rsid w:val="00274219"/>
    <w:rsid w:val="00274458"/>
    <w:rsid w:val="0027612F"/>
    <w:rsid w:val="00280B6E"/>
    <w:rsid w:val="00280C8C"/>
    <w:rsid w:val="00280F03"/>
    <w:rsid w:val="00281179"/>
    <w:rsid w:val="0028173E"/>
    <w:rsid w:val="002820E8"/>
    <w:rsid w:val="0028304D"/>
    <w:rsid w:val="00283526"/>
    <w:rsid w:val="002849DC"/>
    <w:rsid w:val="002854EE"/>
    <w:rsid w:val="002872BF"/>
    <w:rsid w:val="002923B2"/>
    <w:rsid w:val="00292819"/>
    <w:rsid w:val="00292B51"/>
    <w:rsid w:val="00295391"/>
    <w:rsid w:val="002974DB"/>
    <w:rsid w:val="002A068D"/>
    <w:rsid w:val="002A0737"/>
    <w:rsid w:val="002A15A9"/>
    <w:rsid w:val="002A163A"/>
    <w:rsid w:val="002A1B31"/>
    <w:rsid w:val="002A2974"/>
    <w:rsid w:val="002A2A7A"/>
    <w:rsid w:val="002A3D9E"/>
    <w:rsid w:val="002A55B8"/>
    <w:rsid w:val="002A5A2B"/>
    <w:rsid w:val="002A60B8"/>
    <w:rsid w:val="002A781A"/>
    <w:rsid w:val="002B0A37"/>
    <w:rsid w:val="002B1444"/>
    <w:rsid w:val="002B1EB4"/>
    <w:rsid w:val="002B2F25"/>
    <w:rsid w:val="002B3128"/>
    <w:rsid w:val="002B4687"/>
    <w:rsid w:val="002C140E"/>
    <w:rsid w:val="002C2A65"/>
    <w:rsid w:val="002C3C11"/>
    <w:rsid w:val="002C4D0E"/>
    <w:rsid w:val="002C5A20"/>
    <w:rsid w:val="002C75EB"/>
    <w:rsid w:val="002C78A2"/>
    <w:rsid w:val="002C7CA9"/>
    <w:rsid w:val="002D0406"/>
    <w:rsid w:val="002D0F4D"/>
    <w:rsid w:val="002D145B"/>
    <w:rsid w:val="002D1B8B"/>
    <w:rsid w:val="002D2935"/>
    <w:rsid w:val="002D4BB0"/>
    <w:rsid w:val="002D509F"/>
    <w:rsid w:val="002E142D"/>
    <w:rsid w:val="002E18FC"/>
    <w:rsid w:val="002E2D09"/>
    <w:rsid w:val="002E5343"/>
    <w:rsid w:val="002E5706"/>
    <w:rsid w:val="002F0724"/>
    <w:rsid w:val="002F1988"/>
    <w:rsid w:val="002F1BDF"/>
    <w:rsid w:val="002F1D54"/>
    <w:rsid w:val="002F2BE0"/>
    <w:rsid w:val="002F3C2C"/>
    <w:rsid w:val="002F49AC"/>
    <w:rsid w:val="002F7BFB"/>
    <w:rsid w:val="00300052"/>
    <w:rsid w:val="00300963"/>
    <w:rsid w:val="00301569"/>
    <w:rsid w:val="00303E0F"/>
    <w:rsid w:val="00304536"/>
    <w:rsid w:val="003049AE"/>
    <w:rsid w:val="00304B95"/>
    <w:rsid w:val="003053A4"/>
    <w:rsid w:val="003054F0"/>
    <w:rsid w:val="003057C9"/>
    <w:rsid w:val="0030612E"/>
    <w:rsid w:val="003061D6"/>
    <w:rsid w:val="00306945"/>
    <w:rsid w:val="0030709A"/>
    <w:rsid w:val="00312800"/>
    <w:rsid w:val="00313B35"/>
    <w:rsid w:val="003140B9"/>
    <w:rsid w:val="0031594D"/>
    <w:rsid w:val="0031601A"/>
    <w:rsid w:val="0031606C"/>
    <w:rsid w:val="00316A08"/>
    <w:rsid w:val="00316BD1"/>
    <w:rsid w:val="00317805"/>
    <w:rsid w:val="00322264"/>
    <w:rsid w:val="003225BC"/>
    <w:rsid w:val="00324555"/>
    <w:rsid w:val="0033070E"/>
    <w:rsid w:val="00330C82"/>
    <w:rsid w:val="00330DA7"/>
    <w:rsid w:val="0033350E"/>
    <w:rsid w:val="0033401D"/>
    <w:rsid w:val="003342AB"/>
    <w:rsid w:val="003375E0"/>
    <w:rsid w:val="00337A34"/>
    <w:rsid w:val="0034068D"/>
    <w:rsid w:val="003409DF"/>
    <w:rsid w:val="00340D5E"/>
    <w:rsid w:val="00342590"/>
    <w:rsid w:val="003427F3"/>
    <w:rsid w:val="003444B6"/>
    <w:rsid w:val="003446AC"/>
    <w:rsid w:val="00344AAB"/>
    <w:rsid w:val="003456A2"/>
    <w:rsid w:val="00345BCF"/>
    <w:rsid w:val="00346C43"/>
    <w:rsid w:val="003500CF"/>
    <w:rsid w:val="00350549"/>
    <w:rsid w:val="00350CE5"/>
    <w:rsid w:val="0035102D"/>
    <w:rsid w:val="00351453"/>
    <w:rsid w:val="00351CA2"/>
    <w:rsid w:val="003565E2"/>
    <w:rsid w:val="003567BE"/>
    <w:rsid w:val="00357317"/>
    <w:rsid w:val="00361B08"/>
    <w:rsid w:val="0036261D"/>
    <w:rsid w:val="003628C1"/>
    <w:rsid w:val="00363B2D"/>
    <w:rsid w:val="0036435A"/>
    <w:rsid w:val="0036482D"/>
    <w:rsid w:val="00364BB7"/>
    <w:rsid w:val="003701AD"/>
    <w:rsid w:val="003714FB"/>
    <w:rsid w:val="0037289B"/>
    <w:rsid w:val="0037297C"/>
    <w:rsid w:val="00374A16"/>
    <w:rsid w:val="0037640E"/>
    <w:rsid w:val="00377FB6"/>
    <w:rsid w:val="00380E79"/>
    <w:rsid w:val="003817C0"/>
    <w:rsid w:val="00385438"/>
    <w:rsid w:val="00392355"/>
    <w:rsid w:val="003923BD"/>
    <w:rsid w:val="0039273F"/>
    <w:rsid w:val="00393657"/>
    <w:rsid w:val="00393962"/>
    <w:rsid w:val="00393F27"/>
    <w:rsid w:val="00395C68"/>
    <w:rsid w:val="003966D4"/>
    <w:rsid w:val="00397384"/>
    <w:rsid w:val="003A1926"/>
    <w:rsid w:val="003A236F"/>
    <w:rsid w:val="003A263C"/>
    <w:rsid w:val="003A440E"/>
    <w:rsid w:val="003A4BFE"/>
    <w:rsid w:val="003A4F39"/>
    <w:rsid w:val="003A5209"/>
    <w:rsid w:val="003A6E07"/>
    <w:rsid w:val="003A7A26"/>
    <w:rsid w:val="003A7EDD"/>
    <w:rsid w:val="003B0F2E"/>
    <w:rsid w:val="003B138E"/>
    <w:rsid w:val="003B41C9"/>
    <w:rsid w:val="003B5063"/>
    <w:rsid w:val="003B5F0B"/>
    <w:rsid w:val="003B5FC4"/>
    <w:rsid w:val="003B734F"/>
    <w:rsid w:val="003B7878"/>
    <w:rsid w:val="003C0C87"/>
    <w:rsid w:val="003C0C8F"/>
    <w:rsid w:val="003C0CE2"/>
    <w:rsid w:val="003C12BF"/>
    <w:rsid w:val="003C25EF"/>
    <w:rsid w:val="003C2AC2"/>
    <w:rsid w:val="003C3F7D"/>
    <w:rsid w:val="003C53C2"/>
    <w:rsid w:val="003C6C23"/>
    <w:rsid w:val="003C6F30"/>
    <w:rsid w:val="003C7E4F"/>
    <w:rsid w:val="003D0760"/>
    <w:rsid w:val="003D0BE0"/>
    <w:rsid w:val="003D1B1D"/>
    <w:rsid w:val="003D2EEC"/>
    <w:rsid w:val="003D3DB1"/>
    <w:rsid w:val="003D4265"/>
    <w:rsid w:val="003D43F9"/>
    <w:rsid w:val="003D5512"/>
    <w:rsid w:val="003D57FE"/>
    <w:rsid w:val="003D71E8"/>
    <w:rsid w:val="003E03F7"/>
    <w:rsid w:val="003E2E97"/>
    <w:rsid w:val="003E3240"/>
    <w:rsid w:val="003E32C3"/>
    <w:rsid w:val="003E4493"/>
    <w:rsid w:val="003E5E6B"/>
    <w:rsid w:val="003E5FA9"/>
    <w:rsid w:val="003E68C6"/>
    <w:rsid w:val="003F01FF"/>
    <w:rsid w:val="003F3893"/>
    <w:rsid w:val="003F6875"/>
    <w:rsid w:val="0040017D"/>
    <w:rsid w:val="004007CF"/>
    <w:rsid w:val="004017A9"/>
    <w:rsid w:val="00401B99"/>
    <w:rsid w:val="00401DF9"/>
    <w:rsid w:val="00402317"/>
    <w:rsid w:val="0040292D"/>
    <w:rsid w:val="00403952"/>
    <w:rsid w:val="00404DBF"/>
    <w:rsid w:val="0040575D"/>
    <w:rsid w:val="00406216"/>
    <w:rsid w:val="00406244"/>
    <w:rsid w:val="00406804"/>
    <w:rsid w:val="00406AEF"/>
    <w:rsid w:val="004100E3"/>
    <w:rsid w:val="00410AC6"/>
    <w:rsid w:val="004119B6"/>
    <w:rsid w:val="00411D5A"/>
    <w:rsid w:val="0041333C"/>
    <w:rsid w:val="0041413F"/>
    <w:rsid w:val="004142F5"/>
    <w:rsid w:val="004153D0"/>
    <w:rsid w:val="00415973"/>
    <w:rsid w:val="00417B03"/>
    <w:rsid w:val="0042122D"/>
    <w:rsid w:val="00421714"/>
    <w:rsid w:val="00423571"/>
    <w:rsid w:val="0042473B"/>
    <w:rsid w:val="00425986"/>
    <w:rsid w:val="00425AE8"/>
    <w:rsid w:val="00425DF8"/>
    <w:rsid w:val="004264E6"/>
    <w:rsid w:val="00427485"/>
    <w:rsid w:val="00430D49"/>
    <w:rsid w:val="004313E0"/>
    <w:rsid w:val="00431C99"/>
    <w:rsid w:val="004342D9"/>
    <w:rsid w:val="0043533B"/>
    <w:rsid w:val="004362B0"/>
    <w:rsid w:val="0044011F"/>
    <w:rsid w:val="0044238A"/>
    <w:rsid w:val="00442936"/>
    <w:rsid w:val="00442E23"/>
    <w:rsid w:val="004430F9"/>
    <w:rsid w:val="0044549F"/>
    <w:rsid w:val="004460AC"/>
    <w:rsid w:val="00446B8E"/>
    <w:rsid w:val="0044773E"/>
    <w:rsid w:val="004522A2"/>
    <w:rsid w:val="0045432E"/>
    <w:rsid w:val="00454EBA"/>
    <w:rsid w:val="0045654E"/>
    <w:rsid w:val="00456A9A"/>
    <w:rsid w:val="00457FA8"/>
    <w:rsid w:val="0046027A"/>
    <w:rsid w:val="00460F35"/>
    <w:rsid w:val="00461571"/>
    <w:rsid w:val="0046330E"/>
    <w:rsid w:val="0046379B"/>
    <w:rsid w:val="004659F4"/>
    <w:rsid w:val="0046679E"/>
    <w:rsid w:val="00466BB1"/>
    <w:rsid w:val="00473925"/>
    <w:rsid w:val="0047571C"/>
    <w:rsid w:val="00475E6C"/>
    <w:rsid w:val="00476447"/>
    <w:rsid w:val="00482E75"/>
    <w:rsid w:val="00486462"/>
    <w:rsid w:val="00486A4C"/>
    <w:rsid w:val="0048748F"/>
    <w:rsid w:val="00490DFF"/>
    <w:rsid w:val="00490EB4"/>
    <w:rsid w:val="00491C1E"/>
    <w:rsid w:val="00492078"/>
    <w:rsid w:val="00492811"/>
    <w:rsid w:val="0049305D"/>
    <w:rsid w:val="0049468D"/>
    <w:rsid w:val="004952B9"/>
    <w:rsid w:val="004976C8"/>
    <w:rsid w:val="004A04FD"/>
    <w:rsid w:val="004A1D5E"/>
    <w:rsid w:val="004A5849"/>
    <w:rsid w:val="004A70A3"/>
    <w:rsid w:val="004A770E"/>
    <w:rsid w:val="004B0492"/>
    <w:rsid w:val="004B1627"/>
    <w:rsid w:val="004B1DAD"/>
    <w:rsid w:val="004B1DF7"/>
    <w:rsid w:val="004B280E"/>
    <w:rsid w:val="004B2C63"/>
    <w:rsid w:val="004B2D9C"/>
    <w:rsid w:val="004B31FC"/>
    <w:rsid w:val="004B3387"/>
    <w:rsid w:val="004B41E1"/>
    <w:rsid w:val="004B4672"/>
    <w:rsid w:val="004B581C"/>
    <w:rsid w:val="004C2EEB"/>
    <w:rsid w:val="004C4275"/>
    <w:rsid w:val="004C4706"/>
    <w:rsid w:val="004C5497"/>
    <w:rsid w:val="004C6864"/>
    <w:rsid w:val="004C6D5C"/>
    <w:rsid w:val="004D083D"/>
    <w:rsid w:val="004D180C"/>
    <w:rsid w:val="004D1BE2"/>
    <w:rsid w:val="004D209C"/>
    <w:rsid w:val="004D37DF"/>
    <w:rsid w:val="004D4720"/>
    <w:rsid w:val="004D4AC8"/>
    <w:rsid w:val="004D74C5"/>
    <w:rsid w:val="004E13DE"/>
    <w:rsid w:val="004E194F"/>
    <w:rsid w:val="004E19AB"/>
    <w:rsid w:val="004E1F65"/>
    <w:rsid w:val="004E222D"/>
    <w:rsid w:val="004F0995"/>
    <w:rsid w:val="004F204E"/>
    <w:rsid w:val="004F24E9"/>
    <w:rsid w:val="004F461F"/>
    <w:rsid w:val="004F4921"/>
    <w:rsid w:val="004F4D3E"/>
    <w:rsid w:val="004F5774"/>
    <w:rsid w:val="004F67BF"/>
    <w:rsid w:val="00501DAD"/>
    <w:rsid w:val="005029D7"/>
    <w:rsid w:val="0050538C"/>
    <w:rsid w:val="005060BC"/>
    <w:rsid w:val="00506B62"/>
    <w:rsid w:val="005076CD"/>
    <w:rsid w:val="00507C4B"/>
    <w:rsid w:val="00511053"/>
    <w:rsid w:val="00512276"/>
    <w:rsid w:val="0051354F"/>
    <w:rsid w:val="00513ADA"/>
    <w:rsid w:val="00514C34"/>
    <w:rsid w:val="00515285"/>
    <w:rsid w:val="005168A7"/>
    <w:rsid w:val="00517F73"/>
    <w:rsid w:val="00520623"/>
    <w:rsid w:val="00522516"/>
    <w:rsid w:val="005225E5"/>
    <w:rsid w:val="005227C9"/>
    <w:rsid w:val="0052392C"/>
    <w:rsid w:val="005250B8"/>
    <w:rsid w:val="00526D59"/>
    <w:rsid w:val="00527930"/>
    <w:rsid w:val="00527BEF"/>
    <w:rsid w:val="00530F4F"/>
    <w:rsid w:val="0053193C"/>
    <w:rsid w:val="00532A47"/>
    <w:rsid w:val="00533BB1"/>
    <w:rsid w:val="00533C38"/>
    <w:rsid w:val="00534250"/>
    <w:rsid w:val="00534B06"/>
    <w:rsid w:val="00536758"/>
    <w:rsid w:val="00536AA7"/>
    <w:rsid w:val="005375CB"/>
    <w:rsid w:val="0053788E"/>
    <w:rsid w:val="005406B3"/>
    <w:rsid w:val="005415EF"/>
    <w:rsid w:val="00541CD7"/>
    <w:rsid w:val="00543A2E"/>
    <w:rsid w:val="00543D9B"/>
    <w:rsid w:val="00544114"/>
    <w:rsid w:val="005449A5"/>
    <w:rsid w:val="00544F7A"/>
    <w:rsid w:val="00547D2B"/>
    <w:rsid w:val="00551B78"/>
    <w:rsid w:val="00551DD9"/>
    <w:rsid w:val="00551FC0"/>
    <w:rsid w:val="00552947"/>
    <w:rsid w:val="00553E6E"/>
    <w:rsid w:val="005544C6"/>
    <w:rsid w:val="00554BD7"/>
    <w:rsid w:val="005557E5"/>
    <w:rsid w:val="005558C6"/>
    <w:rsid w:val="00557049"/>
    <w:rsid w:val="005570B0"/>
    <w:rsid w:val="00563985"/>
    <w:rsid w:val="0056509C"/>
    <w:rsid w:val="00565583"/>
    <w:rsid w:val="00566D7F"/>
    <w:rsid w:val="0056754F"/>
    <w:rsid w:val="005730FE"/>
    <w:rsid w:val="00573BCB"/>
    <w:rsid w:val="00576337"/>
    <w:rsid w:val="00577772"/>
    <w:rsid w:val="00580935"/>
    <w:rsid w:val="00581972"/>
    <w:rsid w:val="00581F58"/>
    <w:rsid w:val="005825C5"/>
    <w:rsid w:val="00584409"/>
    <w:rsid w:val="005847C5"/>
    <w:rsid w:val="00585AA2"/>
    <w:rsid w:val="00585EDF"/>
    <w:rsid w:val="00585F7E"/>
    <w:rsid w:val="005860F7"/>
    <w:rsid w:val="005943C6"/>
    <w:rsid w:val="0059493A"/>
    <w:rsid w:val="00595F33"/>
    <w:rsid w:val="005960FF"/>
    <w:rsid w:val="005962AD"/>
    <w:rsid w:val="005A073D"/>
    <w:rsid w:val="005A11BD"/>
    <w:rsid w:val="005A135D"/>
    <w:rsid w:val="005A23DA"/>
    <w:rsid w:val="005A3038"/>
    <w:rsid w:val="005A423A"/>
    <w:rsid w:val="005A4600"/>
    <w:rsid w:val="005A52E0"/>
    <w:rsid w:val="005A5993"/>
    <w:rsid w:val="005B1BE9"/>
    <w:rsid w:val="005B1E20"/>
    <w:rsid w:val="005B34CA"/>
    <w:rsid w:val="005B4075"/>
    <w:rsid w:val="005B506F"/>
    <w:rsid w:val="005B5AB6"/>
    <w:rsid w:val="005B6601"/>
    <w:rsid w:val="005C08A3"/>
    <w:rsid w:val="005C109C"/>
    <w:rsid w:val="005C3617"/>
    <w:rsid w:val="005C4030"/>
    <w:rsid w:val="005C6257"/>
    <w:rsid w:val="005C717E"/>
    <w:rsid w:val="005C72F4"/>
    <w:rsid w:val="005D0D8B"/>
    <w:rsid w:val="005D15D9"/>
    <w:rsid w:val="005D5E81"/>
    <w:rsid w:val="005D6D4D"/>
    <w:rsid w:val="005D71AA"/>
    <w:rsid w:val="005D7E2D"/>
    <w:rsid w:val="005D7F44"/>
    <w:rsid w:val="005E0654"/>
    <w:rsid w:val="005E1073"/>
    <w:rsid w:val="005E3BD0"/>
    <w:rsid w:val="005E5EE6"/>
    <w:rsid w:val="005E7707"/>
    <w:rsid w:val="005E7B8D"/>
    <w:rsid w:val="005F01C5"/>
    <w:rsid w:val="005F0A3A"/>
    <w:rsid w:val="005F1256"/>
    <w:rsid w:val="005F39C9"/>
    <w:rsid w:val="005F4467"/>
    <w:rsid w:val="005F6DDC"/>
    <w:rsid w:val="00602504"/>
    <w:rsid w:val="006026A7"/>
    <w:rsid w:val="0060401D"/>
    <w:rsid w:val="006048AD"/>
    <w:rsid w:val="00604FB3"/>
    <w:rsid w:val="006055C4"/>
    <w:rsid w:val="0061006F"/>
    <w:rsid w:val="00611553"/>
    <w:rsid w:val="006119EB"/>
    <w:rsid w:val="00611A91"/>
    <w:rsid w:val="0061240F"/>
    <w:rsid w:val="006140E1"/>
    <w:rsid w:val="00614350"/>
    <w:rsid w:val="00615313"/>
    <w:rsid w:val="0061578B"/>
    <w:rsid w:val="00616B7D"/>
    <w:rsid w:val="00620241"/>
    <w:rsid w:val="0062103E"/>
    <w:rsid w:val="00622F80"/>
    <w:rsid w:val="00623361"/>
    <w:rsid w:val="0062373B"/>
    <w:rsid w:val="006237EB"/>
    <w:rsid w:val="00624164"/>
    <w:rsid w:val="00624EC1"/>
    <w:rsid w:val="00626320"/>
    <w:rsid w:val="00626845"/>
    <w:rsid w:val="00626B3B"/>
    <w:rsid w:val="006278B6"/>
    <w:rsid w:val="00627A58"/>
    <w:rsid w:val="00630C97"/>
    <w:rsid w:val="006331DD"/>
    <w:rsid w:val="006338D8"/>
    <w:rsid w:val="00634F5F"/>
    <w:rsid w:val="00635BE9"/>
    <w:rsid w:val="00636754"/>
    <w:rsid w:val="00636894"/>
    <w:rsid w:val="006368A1"/>
    <w:rsid w:val="00636A2C"/>
    <w:rsid w:val="006420E6"/>
    <w:rsid w:val="00642745"/>
    <w:rsid w:val="00643AB2"/>
    <w:rsid w:val="00651618"/>
    <w:rsid w:val="00652021"/>
    <w:rsid w:val="00653181"/>
    <w:rsid w:val="006538AA"/>
    <w:rsid w:val="00653B39"/>
    <w:rsid w:val="006541D0"/>
    <w:rsid w:val="0065574D"/>
    <w:rsid w:val="006568DE"/>
    <w:rsid w:val="00657B06"/>
    <w:rsid w:val="006602D3"/>
    <w:rsid w:val="00661C52"/>
    <w:rsid w:val="00661F32"/>
    <w:rsid w:val="006640E9"/>
    <w:rsid w:val="00664A53"/>
    <w:rsid w:val="0066563B"/>
    <w:rsid w:val="00667E10"/>
    <w:rsid w:val="00670329"/>
    <w:rsid w:val="00670E05"/>
    <w:rsid w:val="00671527"/>
    <w:rsid w:val="00671755"/>
    <w:rsid w:val="00673868"/>
    <w:rsid w:val="006743A3"/>
    <w:rsid w:val="00675219"/>
    <w:rsid w:val="006752B0"/>
    <w:rsid w:val="006758B2"/>
    <w:rsid w:val="00675DE6"/>
    <w:rsid w:val="0067601B"/>
    <w:rsid w:val="0068010F"/>
    <w:rsid w:val="00680B7A"/>
    <w:rsid w:val="006814DA"/>
    <w:rsid w:val="00684115"/>
    <w:rsid w:val="00684B6E"/>
    <w:rsid w:val="006853EE"/>
    <w:rsid w:val="00685766"/>
    <w:rsid w:val="00685FE9"/>
    <w:rsid w:val="00687842"/>
    <w:rsid w:val="00690895"/>
    <w:rsid w:val="00691197"/>
    <w:rsid w:val="00693196"/>
    <w:rsid w:val="00694231"/>
    <w:rsid w:val="006955C0"/>
    <w:rsid w:val="00695B17"/>
    <w:rsid w:val="00695FF0"/>
    <w:rsid w:val="00697B73"/>
    <w:rsid w:val="00697CC4"/>
    <w:rsid w:val="006A0B87"/>
    <w:rsid w:val="006A1212"/>
    <w:rsid w:val="006A46C3"/>
    <w:rsid w:val="006A4845"/>
    <w:rsid w:val="006A5520"/>
    <w:rsid w:val="006A5B2C"/>
    <w:rsid w:val="006A5D12"/>
    <w:rsid w:val="006B0524"/>
    <w:rsid w:val="006B13BF"/>
    <w:rsid w:val="006B1704"/>
    <w:rsid w:val="006B1781"/>
    <w:rsid w:val="006B34A7"/>
    <w:rsid w:val="006B3C95"/>
    <w:rsid w:val="006B78E6"/>
    <w:rsid w:val="006C3323"/>
    <w:rsid w:val="006C351B"/>
    <w:rsid w:val="006C364E"/>
    <w:rsid w:val="006C4BBD"/>
    <w:rsid w:val="006C5FAD"/>
    <w:rsid w:val="006C67EB"/>
    <w:rsid w:val="006C78F1"/>
    <w:rsid w:val="006C7D03"/>
    <w:rsid w:val="006D1430"/>
    <w:rsid w:val="006D248A"/>
    <w:rsid w:val="006D4DA2"/>
    <w:rsid w:val="006D6174"/>
    <w:rsid w:val="006D61B6"/>
    <w:rsid w:val="006D778D"/>
    <w:rsid w:val="006D7FA8"/>
    <w:rsid w:val="006E0883"/>
    <w:rsid w:val="006E0978"/>
    <w:rsid w:val="006E0A2B"/>
    <w:rsid w:val="006E4A7D"/>
    <w:rsid w:val="006E5449"/>
    <w:rsid w:val="006E5992"/>
    <w:rsid w:val="006E5DB6"/>
    <w:rsid w:val="006E7CF0"/>
    <w:rsid w:val="006E7D2E"/>
    <w:rsid w:val="006F0AC2"/>
    <w:rsid w:val="006F0AEB"/>
    <w:rsid w:val="006F0F25"/>
    <w:rsid w:val="006F36A0"/>
    <w:rsid w:val="006F37A8"/>
    <w:rsid w:val="006F4835"/>
    <w:rsid w:val="006F4D16"/>
    <w:rsid w:val="006F679A"/>
    <w:rsid w:val="006F67B3"/>
    <w:rsid w:val="007017D2"/>
    <w:rsid w:val="00701DF8"/>
    <w:rsid w:val="00702325"/>
    <w:rsid w:val="00702817"/>
    <w:rsid w:val="00704409"/>
    <w:rsid w:val="00704C6A"/>
    <w:rsid w:val="0070581B"/>
    <w:rsid w:val="00705CCA"/>
    <w:rsid w:val="00706271"/>
    <w:rsid w:val="007068DB"/>
    <w:rsid w:val="0071073F"/>
    <w:rsid w:val="0071127F"/>
    <w:rsid w:val="00711467"/>
    <w:rsid w:val="007150AC"/>
    <w:rsid w:val="00715FF4"/>
    <w:rsid w:val="007175DC"/>
    <w:rsid w:val="00720B24"/>
    <w:rsid w:val="00722BA0"/>
    <w:rsid w:val="00723557"/>
    <w:rsid w:val="0072643E"/>
    <w:rsid w:val="0072726E"/>
    <w:rsid w:val="00732519"/>
    <w:rsid w:val="007334D8"/>
    <w:rsid w:val="00736787"/>
    <w:rsid w:val="00736ABB"/>
    <w:rsid w:val="007377A3"/>
    <w:rsid w:val="00740163"/>
    <w:rsid w:val="00745CE1"/>
    <w:rsid w:val="007465A9"/>
    <w:rsid w:val="007470B4"/>
    <w:rsid w:val="00747AB4"/>
    <w:rsid w:val="0075032C"/>
    <w:rsid w:val="007548BA"/>
    <w:rsid w:val="0075652C"/>
    <w:rsid w:val="00757B16"/>
    <w:rsid w:val="00760FC2"/>
    <w:rsid w:val="00761B06"/>
    <w:rsid w:val="007638F9"/>
    <w:rsid w:val="00764764"/>
    <w:rsid w:val="00764BD5"/>
    <w:rsid w:val="00765902"/>
    <w:rsid w:val="00765B0B"/>
    <w:rsid w:val="007660B8"/>
    <w:rsid w:val="00767AC3"/>
    <w:rsid w:val="00770571"/>
    <w:rsid w:val="00771C79"/>
    <w:rsid w:val="007723C9"/>
    <w:rsid w:val="00773678"/>
    <w:rsid w:val="00773E97"/>
    <w:rsid w:val="0077506F"/>
    <w:rsid w:val="00776AFC"/>
    <w:rsid w:val="0078081B"/>
    <w:rsid w:val="00780832"/>
    <w:rsid w:val="0078151F"/>
    <w:rsid w:val="007844FA"/>
    <w:rsid w:val="00785281"/>
    <w:rsid w:val="007861E7"/>
    <w:rsid w:val="00786425"/>
    <w:rsid w:val="0078732C"/>
    <w:rsid w:val="00787D22"/>
    <w:rsid w:val="00793522"/>
    <w:rsid w:val="007945B5"/>
    <w:rsid w:val="00795182"/>
    <w:rsid w:val="00795995"/>
    <w:rsid w:val="00796E22"/>
    <w:rsid w:val="007A13DC"/>
    <w:rsid w:val="007A3BD0"/>
    <w:rsid w:val="007A4106"/>
    <w:rsid w:val="007A54A1"/>
    <w:rsid w:val="007A5685"/>
    <w:rsid w:val="007A6339"/>
    <w:rsid w:val="007A6B3E"/>
    <w:rsid w:val="007B12F4"/>
    <w:rsid w:val="007B4556"/>
    <w:rsid w:val="007B4F8C"/>
    <w:rsid w:val="007B5A8D"/>
    <w:rsid w:val="007B6EB0"/>
    <w:rsid w:val="007B7355"/>
    <w:rsid w:val="007B7390"/>
    <w:rsid w:val="007B75AB"/>
    <w:rsid w:val="007C04D2"/>
    <w:rsid w:val="007C13CA"/>
    <w:rsid w:val="007C13CD"/>
    <w:rsid w:val="007C31E1"/>
    <w:rsid w:val="007C4391"/>
    <w:rsid w:val="007C6F9E"/>
    <w:rsid w:val="007D0467"/>
    <w:rsid w:val="007D1A59"/>
    <w:rsid w:val="007D50FB"/>
    <w:rsid w:val="007D691F"/>
    <w:rsid w:val="007D763A"/>
    <w:rsid w:val="007D7ABF"/>
    <w:rsid w:val="007E07CD"/>
    <w:rsid w:val="007E30FD"/>
    <w:rsid w:val="007E3F54"/>
    <w:rsid w:val="007E491C"/>
    <w:rsid w:val="007E4F49"/>
    <w:rsid w:val="007E5132"/>
    <w:rsid w:val="007E6DDC"/>
    <w:rsid w:val="007E79A3"/>
    <w:rsid w:val="007F1573"/>
    <w:rsid w:val="007F218A"/>
    <w:rsid w:val="007F2191"/>
    <w:rsid w:val="007F2F1F"/>
    <w:rsid w:val="007F4BEF"/>
    <w:rsid w:val="007F6636"/>
    <w:rsid w:val="007F6F2D"/>
    <w:rsid w:val="007F717D"/>
    <w:rsid w:val="00800E52"/>
    <w:rsid w:val="00802984"/>
    <w:rsid w:val="00802FF1"/>
    <w:rsid w:val="00803225"/>
    <w:rsid w:val="00803D17"/>
    <w:rsid w:val="008049B3"/>
    <w:rsid w:val="00804D36"/>
    <w:rsid w:val="0080575C"/>
    <w:rsid w:val="0080597A"/>
    <w:rsid w:val="00805F38"/>
    <w:rsid w:val="00810AA1"/>
    <w:rsid w:val="008121A1"/>
    <w:rsid w:val="00813390"/>
    <w:rsid w:val="00813926"/>
    <w:rsid w:val="008148AA"/>
    <w:rsid w:val="00814F86"/>
    <w:rsid w:val="0081548C"/>
    <w:rsid w:val="00816124"/>
    <w:rsid w:val="00816241"/>
    <w:rsid w:val="00817CB3"/>
    <w:rsid w:val="00820F27"/>
    <w:rsid w:val="0082109D"/>
    <w:rsid w:val="00824943"/>
    <w:rsid w:val="008249C8"/>
    <w:rsid w:val="00826DDD"/>
    <w:rsid w:val="008308D7"/>
    <w:rsid w:val="008309F1"/>
    <w:rsid w:val="00831738"/>
    <w:rsid w:val="0083204A"/>
    <w:rsid w:val="00834920"/>
    <w:rsid w:val="008352B3"/>
    <w:rsid w:val="008369B2"/>
    <w:rsid w:val="00837E0C"/>
    <w:rsid w:val="00840C3B"/>
    <w:rsid w:val="0084167D"/>
    <w:rsid w:val="00842259"/>
    <w:rsid w:val="00842C58"/>
    <w:rsid w:val="00842E3F"/>
    <w:rsid w:val="00842ED2"/>
    <w:rsid w:val="0084303D"/>
    <w:rsid w:val="00843308"/>
    <w:rsid w:val="0084443E"/>
    <w:rsid w:val="0084716C"/>
    <w:rsid w:val="00847E60"/>
    <w:rsid w:val="00851CE0"/>
    <w:rsid w:val="00855652"/>
    <w:rsid w:val="00855A5F"/>
    <w:rsid w:val="00855C95"/>
    <w:rsid w:val="00856BA2"/>
    <w:rsid w:val="008579C8"/>
    <w:rsid w:val="00857EF4"/>
    <w:rsid w:val="008608AB"/>
    <w:rsid w:val="00860B95"/>
    <w:rsid w:val="00861025"/>
    <w:rsid w:val="008617C0"/>
    <w:rsid w:val="00862C33"/>
    <w:rsid w:val="00863201"/>
    <w:rsid w:val="00865012"/>
    <w:rsid w:val="00871058"/>
    <w:rsid w:val="00873A13"/>
    <w:rsid w:val="00874CDD"/>
    <w:rsid w:val="00877031"/>
    <w:rsid w:val="00880D2A"/>
    <w:rsid w:val="00881401"/>
    <w:rsid w:val="00884580"/>
    <w:rsid w:val="00887299"/>
    <w:rsid w:val="00887912"/>
    <w:rsid w:val="00887D06"/>
    <w:rsid w:val="00890786"/>
    <w:rsid w:val="00891AAB"/>
    <w:rsid w:val="008924E0"/>
    <w:rsid w:val="008935C2"/>
    <w:rsid w:val="00894A76"/>
    <w:rsid w:val="00894AD6"/>
    <w:rsid w:val="00894CBA"/>
    <w:rsid w:val="00896460"/>
    <w:rsid w:val="00896F98"/>
    <w:rsid w:val="0089755F"/>
    <w:rsid w:val="008A23D1"/>
    <w:rsid w:val="008A3F5A"/>
    <w:rsid w:val="008A6D03"/>
    <w:rsid w:val="008A782D"/>
    <w:rsid w:val="008B05FC"/>
    <w:rsid w:val="008B09BB"/>
    <w:rsid w:val="008B10E3"/>
    <w:rsid w:val="008B18AC"/>
    <w:rsid w:val="008B25F1"/>
    <w:rsid w:val="008B3F39"/>
    <w:rsid w:val="008B4FD6"/>
    <w:rsid w:val="008B685E"/>
    <w:rsid w:val="008B7081"/>
    <w:rsid w:val="008C275E"/>
    <w:rsid w:val="008C3A64"/>
    <w:rsid w:val="008C3D43"/>
    <w:rsid w:val="008C6B40"/>
    <w:rsid w:val="008D1E21"/>
    <w:rsid w:val="008D2040"/>
    <w:rsid w:val="008D66E5"/>
    <w:rsid w:val="008D7249"/>
    <w:rsid w:val="008E0C6A"/>
    <w:rsid w:val="008E1BCA"/>
    <w:rsid w:val="008E2316"/>
    <w:rsid w:val="008E520A"/>
    <w:rsid w:val="008E540D"/>
    <w:rsid w:val="008E5AAF"/>
    <w:rsid w:val="008E61A5"/>
    <w:rsid w:val="008E7856"/>
    <w:rsid w:val="008F0131"/>
    <w:rsid w:val="008F0AE5"/>
    <w:rsid w:val="008F142C"/>
    <w:rsid w:val="008F23AD"/>
    <w:rsid w:val="008F26AD"/>
    <w:rsid w:val="008F33CD"/>
    <w:rsid w:val="008F5A61"/>
    <w:rsid w:val="008F7607"/>
    <w:rsid w:val="008F7C11"/>
    <w:rsid w:val="00900315"/>
    <w:rsid w:val="00900393"/>
    <w:rsid w:val="00901C8A"/>
    <w:rsid w:val="00902D12"/>
    <w:rsid w:val="0090380A"/>
    <w:rsid w:val="00903ED1"/>
    <w:rsid w:val="009040CD"/>
    <w:rsid w:val="00904293"/>
    <w:rsid w:val="00904A57"/>
    <w:rsid w:val="00906B88"/>
    <w:rsid w:val="00907A06"/>
    <w:rsid w:val="0091018F"/>
    <w:rsid w:val="00911B9A"/>
    <w:rsid w:val="00912E0C"/>
    <w:rsid w:val="0091392B"/>
    <w:rsid w:val="009143DD"/>
    <w:rsid w:val="009146D0"/>
    <w:rsid w:val="00915120"/>
    <w:rsid w:val="009159FC"/>
    <w:rsid w:val="00916091"/>
    <w:rsid w:val="0091632C"/>
    <w:rsid w:val="00921C8B"/>
    <w:rsid w:val="009222D9"/>
    <w:rsid w:val="009246B6"/>
    <w:rsid w:val="0092783F"/>
    <w:rsid w:val="00927D63"/>
    <w:rsid w:val="00931AC1"/>
    <w:rsid w:val="00931D7A"/>
    <w:rsid w:val="00933939"/>
    <w:rsid w:val="009341D8"/>
    <w:rsid w:val="00934528"/>
    <w:rsid w:val="009352BA"/>
    <w:rsid w:val="0093637D"/>
    <w:rsid w:val="00937195"/>
    <w:rsid w:val="009374A1"/>
    <w:rsid w:val="009376B6"/>
    <w:rsid w:val="00940C3E"/>
    <w:rsid w:val="00941E3B"/>
    <w:rsid w:val="009430F9"/>
    <w:rsid w:val="0094357F"/>
    <w:rsid w:val="00943AE2"/>
    <w:rsid w:val="00944358"/>
    <w:rsid w:val="00945F53"/>
    <w:rsid w:val="00946C6A"/>
    <w:rsid w:val="00947471"/>
    <w:rsid w:val="00952A09"/>
    <w:rsid w:val="00952F56"/>
    <w:rsid w:val="009532DD"/>
    <w:rsid w:val="00953AE8"/>
    <w:rsid w:val="009548AE"/>
    <w:rsid w:val="00954FC2"/>
    <w:rsid w:val="0095548A"/>
    <w:rsid w:val="009559C6"/>
    <w:rsid w:val="009567D8"/>
    <w:rsid w:val="009607E9"/>
    <w:rsid w:val="009613C0"/>
    <w:rsid w:val="00961A3E"/>
    <w:rsid w:val="00962036"/>
    <w:rsid w:val="00963988"/>
    <w:rsid w:val="00963D40"/>
    <w:rsid w:val="00965407"/>
    <w:rsid w:val="009708A1"/>
    <w:rsid w:val="00971844"/>
    <w:rsid w:val="009729AB"/>
    <w:rsid w:val="009729DE"/>
    <w:rsid w:val="00973FB8"/>
    <w:rsid w:val="009745BC"/>
    <w:rsid w:val="00974C76"/>
    <w:rsid w:val="00975AF9"/>
    <w:rsid w:val="00976226"/>
    <w:rsid w:val="00976548"/>
    <w:rsid w:val="00976744"/>
    <w:rsid w:val="00976DCA"/>
    <w:rsid w:val="009822D7"/>
    <w:rsid w:val="0098264F"/>
    <w:rsid w:val="00983A4E"/>
    <w:rsid w:val="00984928"/>
    <w:rsid w:val="00984954"/>
    <w:rsid w:val="0098503C"/>
    <w:rsid w:val="00985824"/>
    <w:rsid w:val="009865D7"/>
    <w:rsid w:val="009868E8"/>
    <w:rsid w:val="00986AC2"/>
    <w:rsid w:val="0099050A"/>
    <w:rsid w:val="00991BE0"/>
    <w:rsid w:val="00993F1C"/>
    <w:rsid w:val="00994ADC"/>
    <w:rsid w:val="009952FF"/>
    <w:rsid w:val="009A0621"/>
    <w:rsid w:val="009A06E0"/>
    <w:rsid w:val="009A1280"/>
    <w:rsid w:val="009A1486"/>
    <w:rsid w:val="009A3C35"/>
    <w:rsid w:val="009A4670"/>
    <w:rsid w:val="009A5AD7"/>
    <w:rsid w:val="009A67BF"/>
    <w:rsid w:val="009A6D5B"/>
    <w:rsid w:val="009A6D6B"/>
    <w:rsid w:val="009A6E03"/>
    <w:rsid w:val="009B1D5D"/>
    <w:rsid w:val="009B399F"/>
    <w:rsid w:val="009B3D86"/>
    <w:rsid w:val="009B5F0D"/>
    <w:rsid w:val="009B6259"/>
    <w:rsid w:val="009B7BD1"/>
    <w:rsid w:val="009C03A0"/>
    <w:rsid w:val="009C0E34"/>
    <w:rsid w:val="009C1609"/>
    <w:rsid w:val="009C16FE"/>
    <w:rsid w:val="009C171B"/>
    <w:rsid w:val="009C25EF"/>
    <w:rsid w:val="009C41AF"/>
    <w:rsid w:val="009C4B89"/>
    <w:rsid w:val="009C4E10"/>
    <w:rsid w:val="009C5C46"/>
    <w:rsid w:val="009D0320"/>
    <w:rsid w:val="009D2A28"/>
    <w:rsid w:val="009D3736"/>
    <w:rsid w:val="009D5078"/>
    <w:rsid w:val="009D5C27"/>
    <w:rsid w:val="009E1AFD"/>
    <w:rsid w:val="009E251D"/>
    <w:rsid w:val="009E3B00"/>
    <w:rsid w:val="009E51D4"/>
    <w:rsid w:val="009E7811"/>
    <w:rsid w:val="009E7B21"/>
    <w:rsid w:val="009E7FF8"/>
    <w:rsid w:val="009F22F6"/>
    <w:rsid w:val="009F27E0"/>
    <w:rsid w:val="009F2F87"/>
    <w:rsid w:val="009F37C6"/>
    <w:rsid w:val="009F3F3B"/>
    <w:rsid w:val="009F6B30"/>
    <w:rsid w:val="00A026E9"/>
    <w:rsid w:val="00A0338E"/>
    <w:rsid w:val="00A03E1E"/>
    <w:rsid w:val="00A048D9"/>
    <w:rsid w:val="00A05291"/>
    <w:rsid w:val="00A11884"/>
    <w:rsid w:val="00A11FAE"/>
    <w:rsid w:val="00A12FA3"/>
    <w:rsid w:val="00A1577A"/>
    <w:rsid w:val="00A15836"/>
    <w:rsid w:val="00A1708E"/>
    <w:rsid w:val="00A20343"/>
    <w:rsid w:val="00A2058C"/>
    <w:rsid w:val="00A20BE4"/>
    <w:rsid w:val="00A22B76"/>
    <w:rsid w:val="00A2690E"/>
    <w:rsid w:val="00A26AE0"/>
    <w:rsid w:val="00A26EAF"/>
    <w:rsid w:val="00A27781"/>
    <w:rsid w:val="00A30D3F"/>
    <w:rsid w:val="00A35E05"/>
    <w:rsid w:val="00A3663B"/>
    <w:rsid w:val="00A43C6A"/>
    <w:rsid w:val="00A44678"/>
    <w:rsid w:val="00A4530A"/>
    <w:rsid w:val="00A4537A"/>
    <w:rsid w:val="00A4622A"/>
    <w:rsid w:val="00A50AF2"/>
    <w:rsid w:val="00A51803"/>
    <w:rsid w:val="00A51DA9"/>
    <w:rsid w:val="00A5352D"/>
    <w:rsid w:val="00A539B7"/>
    <w:rsid w:val="00A54728"/>
    <w:rsid w:val="00A55516"/>
    <w:rsid w:val="00A55E58"/>
    <w:rsid w:val="00A56350"/>
    <w:rsid w:val="00A623A2"/>
    <w:rsid w:val="00A624A2"/>
    <w:rsid w:val="00A62839"/>
    <w:rsid w:val="00A629A5"/>
    <w:rsid w:val="00A62CDF"/>
    <w:rsid w:val="00A62DB9"/>
    <w:rsid w:val="00A63367"/>
    <w:rsid w:val="00A63393"/>
    <w:rsid w:val="00A63B3D"/>
    <w:rsid w:val="00A64207"/>
    <w:rsid w:val="00A643D7"/>
    <w:rsid w:val="00A648EF"/>
    <w:rsid w:val="00A6718B"/>
    <w:rsid w:val="00A672E8"/>
    <w:rsid w:val="00A702AD"/>
    <w:rsid w:val="00A72743"/>
    <w:rsid w:val="00A7371A"/>
    <w:rsid w:val="00A739E1"/>
    <w:rsid w:val="00A73C9D"/>
    <w:rsid w:val="00A7455A"/>
    <w:rsid w:val="00A74B0F"/>
    <w:rsid w:val="00A76681"/>
    <w:rsid w:val="00A8084A"/>
    <w:rsid w:val="00A80E77"/>
    <w:rsid w:val="00A817BC"/>
    <w:rsid w:val="00A81C0A"/>
    <w:rsid w:val="00A826DE"/>
    <w:rsid w:val="00A82B8D"/>
    <w:rsid w:val="00A83014"/>
    <w:rsid w:val="00A8456B"/>
    <w:rsid w:val="00A849CE"/>
    <w:rsid w:val="00A853B0"/>
    <w:rsid w:val="00A91BD6"/>
    <w:rsid w:val="00A92A4F"/>
    <w:rsid w:val="00A92F88"/>
    <w:rsid w:val="00A938BD"/>
    <w:rsid w:val="00A947EF"/>
    <w:rsid w:val="00A95F24"/>
    <w:rsid w:val="00A966A3"/>
    <w:rsid w:val="00A96D07"/>
    <w:rsid w:val="00A971A1"/>
    <w:rsid w:val="00A97C0C"/>
    <w:rsid w:val="00AA0908"/>
    <w:rsid w:val="00AA0CDD"/>
    <w:rsid w:val="00AA29AC"/>
    <w:rsid w:val="00AA2BD4"/>
    <w:rsid w:val="00AA4283"/>
    <w:rsid w:val="00AA4837"/>
    <w:rsid w:val="00AA4ECA"/>
    <w:rsid w:val="00AA5E80"/>
    <w:rsid w:val="00AA6AB6"/>
    <w:rsid w:val="00AA6C9A"/>
    <w:rsid w:val="00AA7731"/>
    <w:rsid w:val="00AA7EAB"/>
    <w:rsid w:val="00AB18C5"/>
    <w:rsid w:val="00AB2E18"/>
    <w:rsid w:val="00AB40E3"/>
    <w:rsid w:val="00AB46F3"/>
    <w:rsid w:val="00AB62B3"/>
    <w:rsid w:val="00AB7928"/>
    <w:rsid w:val="00AC028D"/>
    <w:rsid w:val="00AC2A1A"/>
    <w:rsid w:val="00AC47B7"/>
    <w:rsid w:val="00AC5899"/>
    <w:rsid w:val="00AC59AF"/>
    <w:rsid w:val="00AC6765"/>
    <w:rsid w:val="00AD0003"/>
    <w:rsid w:val="00AD1115"/>
    <w:rsid w:val="00AD1686"/>
    <w:rsid w:val="00AD2293"/>
    <w:rsid w:val="00AD3B70"/>
    <w:rsid w:val="00AD3CA6"/>
    <w:rsid w:val="00AD445C"/>
    <w:rsid w:val="00AD4B68"/>
    <w:rsid w:val="00AD52CC"/>
    <w:rsid w:val="00AD655A"/>
    <w:rsid w:val="00AD7C0A"/>
    <w:rsid w:val="00AE3789"/>
    <w:rsid w:val="00AE3C4E"/>
    <w:rsid w:val="00AE3FDE"/>
    <w:rsid w:val="00AE461B"/>
    <w:rsid w:val="00AE48C8"/>
    <w:rsid w:val="00AE6A2C"/>
    <w:rsid w:val="00AF034E"/>
    <w:rsid w:val="00AF0C12"/>
    <w:rsid w:val="00AF1CF2"/>
    <w:rsid w:val="00AF28E6"/>
    <w:rsid w:val="00AF3B33"/>
    <w:rsid w:val="00AF59D2"/>
    <w:rsid w:val="00AF7B8F"/>
    <w:rsid w:val="00B02318"/>
    <w:rsid w:val="00B02322"/>
    <w:rsid w:val="00B04C53"/>
    <w:rsid w:val="00B0516C"/>
    <w:rsid w:val="00B0532B"/>
    <w:rsid w:val="00B05C6B"/>
    <w:rsid w:val="00B06695"/>
    <w:rsid w:val="00B066A2"/>
    <w:rsid w:val="00B07D36"/>
    <w:rsid w:val="00B108D2"/>
    <w:rsid w:val="00B110B4"/>
    <w:rsid w:val="00B11438"/>
    <w:rsid w:val="00B124A9"/>
    <w:rsid w:val="00B139EE"/>
    <w:rsid w:val="00B15CCF"/>
    <w:rsid w:val="00B16650"/>
    <w:rsid w:val="00B17527"/>
    <w:rsid w:val="00B206DB"/>
    <w:rsid w:val="00B21851"/>
    <w:rsid w:val="00B2238C"/>
    <w:rsid w:val="00B23DD6"/>
    <w:rsid w:val="00B27373"/>
    <w:rsid w:val="00B32929"/>
    <w:rsid w:val="00B33639"/>
    <w:rsid w:val="00B33686"/>
    <w:rsid w:val="00B37064"/>
    <w:rsid w:val="00B37725"/>
    <w:rsid w:val="00B40BB3"/>
    <w:rsid w:val="00B419E4"/>
    <w:rsid w:val="00B41A2E"/>
    <w:rsid w:val="00B41B96"/>
    <w:rsid w:val="00B42790"/>
    <w:rsid w:val="00B4360F"/>
    <w:rsid w:val="00B45426"/>
    <w:rsid w:val="00B4547E"/>
    <w:rsid w:val="00B457D6"/>
    <w:rsid w:val="00B4682D"/>
    <w:rsid w:val="00B51596"/>
    <w:rsid w:val="00B51846"/>
    <w:rsid w:val="00B51EDF"/>
    <w:rsid w:val="00B5221D"/>
    <w:rsid w:val="00B5468A"/>
    <w:rsid w:val="00B5599C"/>
    <w:rsid w:val="00B55F93"/>
    <w:rsid w:val="00B56DC7"/>
    <w:rsid w:val="00B57540"/>
    <w:rsid w:val="00B60061"/>
    <w:rsid w:val="00B60CAA"/>
    <w:rsid w:val="00B63455"/>
    <w:rsid w:val="00B642EC"/>
    <w:rsid w:val="00B64551"/>
    <w:rsid w:val="00B707E3"/>
    <w:rsid w:val="00B7158B"/>
    <w:rsid w:val="00B71F6C"/>
    <w:rsid w:val="00B72471"/>
    <w:rsid w:val="00B735DE"/>
    <w:rsid w:val="00B752F8"/>
    <w:rsid w:val="00B76CFF"/>
    <w:rsid w:val="00B77166"/>
    <w:rsid w:val="00B818F0"/>
    <w:rsid w:val="00B846A7"/>
    <w:rsid w:val="00B84F78"/>
    <w:rsid w:val="00B85431"/>
    <w:rsid w:val="00B855E6"/>
    <w:rsid w:val="00B85E38"/>
    <w:rsid w:val="00B86C5E"/>
    <w:rsid w:val="00B876B8"/>
    <w:rsid w:val="00B9197C"/>
    <w:rsid w:val="00B925DE"/>
    <w:rsid w:val="00B94114"/>
    <w:rsid w:val="00B9435B"/>
    <w:rsid w:val="00B94CE0"/>
    <w:rsid w:val="00BA26FC"/>
    <w:rsid w:val="00BA2786"/>
    <w:rsid w:val="00BA2FE7"/>
    <w:rsid w:val="00BA34C7"/>
    <w:rsid w:val="00BA50F3"/>
    <w:rsid w:val="00BA53C3"/>
    <w:rsid w:val="00BA7FE9"/>
    <w:rsid w:val="00BB004F"/>
    <w:rsid w:val="00BB0F9E"/>
    <w:rsid w:val="00BB2B0F"/>
    <w:rsid w:val="00BB38F9"/>
    <w:rsid w:val="00BB3D90"/>
    <w:rsid w:val="00BB5B12"/>
    <w:rsid w:val="00BB5B35"/>
    <w:rsid w:val="00BB630B"/>
    <w:rsid w:val="00BB6B5D"/>
    <w:rsid w:val="00BB7262"/>
    <w:rsid w:val="00BB7507"/>
    <w:rsid w:val="00BB7854"/>
    <w:rsid w:val="00BC05ED"/>
    <w:rsid w:val="00BC1983"/>
    <w:rsid w:val="00BC2791"/>
    <w:rsid w:val="00BC2C17"/>
    <w:rsid w:val="00BC3D71"/>
    <w:rsid w:val="00BC3DEA"/>
    <w:rsid w:val="00BC6743"/>
    <w:rsid w:val="00BC6DEB"/>
    <w:rsid w:val="00BD071D"/>
    <w:rsid w:val="00BD08EE"/>
    <w:rsid w:val="00BD0DE1"/>
    <w:rsid w:val="00BD48CB"/>
    <w:rsid w:val="00BD4B73"/>
    <w:rsid w:val="00BD53A1"/>
    <w:rsid w:val="00BD5CD2"/>
    <w:rsid w:val="00BD63F3"/>
    <w:rsid w:val="00BD6DB6"/>
    <w:rsid w:val="00BD710A"/>
    <w:rsid w:val="00BE11D4"/>
    <w:rsid w:val="00BE3F8D"/>
    <w:rsid w:val="00BF04D1"/>
    <w:rsid w:val="00BF0672"/>
    <w:rsid w:val="00BF0A6D"/>
    <w:rsid w:val="00BF139C"/>
    <w:rsid w:val="00BF17D9"/>
    <w:rsid w:val="00BF2057"/>
    <w:rsid w:val="00BF26B2"/>
    <w:rsid w:val="00BF2725"/>
    <w:rsid w:val="00BF28AF"/>
    <w:rsid w:val="00BF2D70"/>
    <w:rsid w:val="00BF54E3"/>
    <w:rsid w:val="00BF5C0A"/>
    <w:rsid w:val="00BF74F3"/>
    <w:rsid w:val="00BF7C54"/>
    <w:rsid w:val="00C01DFD"/>
    <w:rsid w:val="00C04098"/>
    <w:rsid w:val="00C04EA5"/>
    <w:rsid w:val="00C05074"/>
    <w:rsid w:val="00C1299D"/>
    <w:rsid w:val="00C141DF"/>
    <w:rsid w:val="00C16704"/>
    <w:rsid w:val="00C16C2B"/>
    <w:rsid w:val="00C16F50"/>
    <w:rsid w:val="00C17BF1"/>
    <w:rsid w:val="00C20595"/>
    <w:rsid w:val="00C21217"/>
    <w:rsid w:val="00C220F7"/>
    <w:rsid w:val="00C224C5"/>
    <w:rsid w:val="00C22E82"/>
    <w:rsid w:val="00C24E3E"/>
    <w:rsid w:val="00C25518"/>
    <w:rsid w:val="00C27F2D"/>
    <w:rsid w:val="00C30962"/>
    <w:rsid w:val="00C30ED9"/>
    <w:rsid w:val="00C316E2"/>
    <w:rsid w:val="00C327E0"/>
    <w:rsid w:val="00C32958"/>
    <w:rsid w:val="00C33749"/>
    <w:rsid w:val="00C34738"/>
    <w:rsid w:val="00C349BE"/>
    <w:rsid w:val="00C35603"/>
    <w:rsid w:val="00C35D21"/>
    <w:rsid w:val="00C36E0A"/>
    <w:rsid w:val="00C40F5A"/>
    <w:rsid w:val="00C4129E"/>
    <w:rsid w:val="00C43422"/>
    <w:rsid w:val="00C4519C"/>
    <w:rsid w:val="00C4611F"/>
    <w:rsid w:val="00C46877"/>
    <w:rsid w:val="00C50EF9"/>
    <w:rsid w:val="00C519E2"/>
    <w:rsid w:val="00C51DC6"/>
    <w:rsid w:val="00C521BD"/>
    <w:rsid w:val="00C52AB6"/>
    <w:rsid w:val="00C52E31"/>
    <w:rsid w:val="00C52E87"/>
    <w:rsid w:val="00C53140"/>
    <w:rsid w:val="00C539B0"/>
    <w:rsid w:val="00C549F7"/>
    <w:rsid w:val="00C557D3"/>
    <w:rsid w:val="00C56512"/>
    <w:rsid w:val="00C57D22"/>
    <w:rsid w:val="00C60697"/>
    <w:rsid w:val="00C61445"/>
    <w:rsid w:val="00C6381F"/>
    <w:rsid w:val="00C64122"/>
    <w:rsid w:val="00C6442D"/>
    <w:rsid w:val="00C64B2F"/>
    <w:rsid w:val="00C64DB4"/>
    <w:rsid w:val="00C65C68"/>
    <w:rsid w:val="00C67AD7"/>
    <w:rsid w:val="00C74607"/>
    <w:rsid w:val="00C76028"/>
    <w:rsid w:val="00C772A4"/>
    <w:rsid w:val="00C814FB"/>
    <w:rsid w:val="00C82C1B"/>
    <w:rsid w:val="00C82C40"/>
    <w:rsid w:val="00C86867"/>
    <w:rsid w:val="00C87C42"/>
    <w:rsid w:val="00C90C8D"/>
    <w:rsid w:val="00C918B9"/>
    <w:rsid w:val="00C93FFC"/>
    <w:rsid w:val="00C94A4C"/>
    <w:rsid w:val="00C95698"/>
    <w:rsid w:val="00C97408"/>
    <w:rsid w:val="00CA09D8"/>
    <w:rsid w:val="00CA29C0"/>
    <w:rsid w:val="00CA447F"/>
    <w:rsid w:val="00CA4D34"/>
    <w:rsid w:val="00CA5576"/>
    <w:rsid w:val="00CA66EC"/>
    <w:rsid w:val="00CA7575"/>
    <w:rsid w:val="00CB18D1"/>
    <w:rsid w:val="00CB393A"/>
    <w:rsid w:val="00CB4C7E"/>
    <w:rsid w:val="00CB65EB"/>
    <w:rsid w:val="00CB708C"/>
    <w:rsid w:val="00CB70E4"/>
    <w:rsid w:val="00CC5C4E"/>
    <w:rsid w:val="00CD16CC"/>
    <w:rsid w:val="00CD4A6E"/>
    <w:rsid w:val="00CD57A9"/>
    <w:rsid w:val="00CD60E4"/>
    <w:rsid w:val="00CE0D24"/>
    <w:rsid w:val="00CE34A0"/>
    <w:rsid w:val="00CE3BBB"/>
    <w:rsid w:val="00CE5157"/>
    <w:rsid w:val="00CE5246"/>
    <w:rsid w:val="00CE6E79"/>
    <w:rsid w:val="00CF1AC3"/>
    <w:rsid w:val="00CF2067"/>
    <w:rsid w:val="00CF2A41"/>
    <w:rsid w:val="00CF2A58"/>
    <w:rsid w:val="00CF2DC4"/>
    <w:rsid w:val="00CF3F82"/>
    <w:rsid w:val="00CF4FB4"/>
    <w:rsid w:val="00CF525A"/>
    <w:rsid w:val="00CF5ED9"/>
    <w:rsid w:val="00CF6F67"/>
    <w:rsid w:val="00D007A5"/>
    <w:rsid w:val="00D01598"/>
    <w:rsid w:val="00D02DF4"/>
    <w:rsid w:val="00D037AE"/>
    <w:rsid w:val="00D038B4"/>
    <w:rsid w:val="00D050A5"/>
    <w:rsid w:val="00D05322"/>
    <w:rsid w:val="00D06F2E"/>
    <w:rsid w:val="00D07B21"/>
    <w:rsid w:val="00D1001D"/>
    <w:rsid w:val="00D11ADE"/>
    <w:rsid w:val="00D11C49"/>
    <w:rsid w:val="00D12C06"/>
    <w:rsid w:val="00D13AB4"/>
    <w:rsid w:val="00D160AF"/>
    <w:rsid w:val="00D16475"/>
    <w:rsid w:val="00D1702B"/>
    <w:rsid w:val="00D20286"/>
    <w:rsid w:val="00D26C10"/>
    <w:rsid w:val="00D27721"/>
    <w:rsid w:val="00D30134"/>
    <w:rsid w:val="00D30268"/>
    <w:rsid w:val="00D30684"/>
    <w:rsid w:val="00D30BD7"/>
    <w:rsid w:val="00D3351D"/>
    <w:rsid w:val="00D34F17"/>
    <w:rsid w:val="00D353A0"/>
    <w:rsid w:val="00D3540E"/>
    <w:rsid w:val="00D3541F"/>
    <w:rsid w:val="00D357EB"/>
    <w:rsid w:val="00D40101"/>
    <w:rsid w:val="00D40CD1"/>
    <w:rsid w:val="00D411AE"/>
    <w:rsid w:val="00D41F47"/>
    <w:rsid w:val="00D4372A"/>
    <w:rsid w:val="00D442BC"/>
    <w:rsid w:val="00D44729"/>
    <w:rsid w:val="00D46BDA"/>
    <w:rsid w:val="00D479A0"/>
    <w:rsid w:val="00D50F9E"/>
    <w:rsid w:val="00D535C5"/>
    <w:rsid w:val="00D5373F"/>
    <w:rsid w:val="00D558B2"/>
    <w:rsid w:val="00D57172"/>
    <w:rsid w:val="00D57179"/>
    <w:rsid w:val="00D62D1C"/>
    <w:rsid w:val="00D6301E"/>
    <w:rsid w:val="00D63AC0"/>
    <w:rsid w:val="00D64302"/>
    <w:rsid w:val="00D647D6"/>
    <w:rsid w:val="00D6484A"/>
    <w:rsid w:val="00D64B7D"/>
    <w:rsid w:val="00D65321"/>
    <w:rsid w:val="00D67D12"/>
    <w:rsid w:val="00D7194B"/>
    <w:rsid w:val="00D71FB4"/>
    <w:rsid w:val="00D73B99"/>
    <w:rsid w:val="00D75955"/>
    <w:rsid w:val="00D75E30"/>
    <w:rsid w:val="00D75FB5"/>
    <w:rsid w:val="00D77D50"/>
    <w:rsid w:val="00D801E9"/>
    <w:rsid w:val="00D80520"/>
    <w:rsid w:val="00D81157"/>
    <w:rsid w:val="00D81360"/>
    <w:rsid w:val="00D8175F"/>
    <w:rsid w:val="00D831E5"/>
    <w:rsid w:val="00D87307"/>
    <w:rsid w:val="00D875CB"/>
    <w:rsid w:val="00D877D7"/>
    <w:rsid w:val="00D93591"/>
    <w:rsid w:val="00D96696"/>
    <w:rsid w:val="00D966A4"/>
    <w:rsid w:val="00D96752"/>
    <w:rsid w:val="00D9784D"/>
    <w:rsid w:val="00DA16FE"/>
    <w:rsid w:val="00DA35AA"/>
    <w:rsid w:val="00DA3EC7"/>
    <w:rsid w:val="00DA4328"/>
    <w:rsid w:val="00DA5F18"/>
    <w:rsid w:val="00DA5FF8"/>
    <w:rsid w:val="00DA6161"/>
    <w:rsid w:val="00DB02C9"/>
    <w:rsid w:val="00DB107B"/>
    <w:rsid w:val="00DB2E0F"/>
    <w:rsid w:val="00DB5EC3"/>
    <w:rsid w:val="00DB70CC"/>
    <w:rsid w:val="00DC1D7A"/>
    <w:rsid w:val="00DC27E3"/>
    <w:rsid w:val="00DD145B"/>
    <w:rsid w:val="00DD163C"/>
    <w:rsid w:val="00DD173A"/>
    <w:rsid w:val="00DD1C18"/>
    <w:rsid w:val="00DD2085"/>
    <w:rsid w:val="00DD219B"/>
    <w:rsid w:val="00DD3B87"/>
    <w:rsid w:val="00DD544C"/>
    <w:rsid w:val="00DD6450"/>
    <w:rsid w:val="00DD6541"/>
    <w:rsid w:val="00DE06D4"/>
    <w:rsid w:val="00DE0EFE"/>
    <w:rsid w:val="00DE37B9"/>
    <w:rsid w:val="00DE4E6B"/>
    <w:rsid w:val="00DE5987"/>
    <w:rsid w:val="00DE780F"/>
    <w:rsid w:val="00DF1035"/>
    <w:rsid w:val="00DF237C"/>
    <w:rsid w:val="00DF44B0"/>
    <w:rsid w:val="00DF44C9"/>
    <w:rsid w:val="00DF4F9E"/>
    <w:rsid w:val="00DF6202"/>
    <w:rsid w:val="00DF7CCC"/>
    <w:rsid w:val="00E01C37"/>
    <w:rsid w:val="00E0226F"/>
    <w:rsid w:val="00E039B5"/>
    <w:rsid w:val="00E05AE3"/>
    <w:rsid w:val="00E10CB9"/>
    <w:rsid w:val="00E10D92"/>
    <w:rsid w:val="00E1187E"/>
    <w:rsid w:val="00E121E5"/>
    <w:rsid w:val="00E1360D"/>
    <w:rsid w:val="00E13977"/>
    <w:rsid w:val="00E14197"/>
    <w:rsid w:val="00E15506"/>
    <w:rsid w:val="00E17A27"/>
    <w:rsid w:val="00E216AA"/>
    <w:rsid w:val="00E24094"/>
    <w:rsid w:val="00E252C8"/>
    <w:rsid w:val="00E261CB"/>
    <w:rsid w:val="00E26E1B"/>
    <w:rsid w:val="00E2712B"/>
    <w:rsid w:val="00E31F35"/>
    <w:rsid w:val="00E32E09"/>
    <w:rsid w:val="00E3322E"/>
    <w:rsid w:val="00E33728"/>
    <w:rsid w:val="00E345CC"/>
    <w:rsid w:val="00E353A1"/>
    <w:rsid w:val="00E36B97"/>
    <w:rsid w:val="00E36F37"/>
    <w:rsid w:val="00E3755A"/>
    <w:rsid w:val="00E411CA"/>
    <w:rsid w:val="00E4139D"/>
    <w:rsid w:val="00E41681"/>
    <w:rsid w:val="00E41B91"/>
    <w:rsid w:val="00E41BB2"/>
    <w:rsid w:val="00E42F05"/>
    <w:rsid w:val="00E44FD7"/>
    <w:rsid w:val="00E45794"/>
    <w:rsid w:val="00E464FA"/>
    <w:rsid w:val="00E50DA2"/>
    <w:rsid w:val="00E51E6E"/>
    <w:rsid w:val="00E54349"/>
    <w:rsid w:val="00E54AEF"/>
    <w:rsid w:val="00E6006F"/>
    <w:rsid w:val="00E60822"/>
    <w:rsid w:val="00E60F44"/>
    <w:rsid w:val="00E614C4"/>
    <w:rsid w:val="00E62C79"/>
    <w:rsid w:val="00E63439"/>
    <w:rsid w:val="00E65DE6"/>
    <w:rsid w:val="00E67117"/>
    <w:rsid w:val="00E678C0"/>
    <w:rsid w:val="00E70429"/>
    <w:rsid w:val="00E70831"/>
    <w:rsid w:val="00E70D5E"/>
    <w:rsid w:val="00E71B52"/>
    <w:rsid w:val="00E72AC7"/>
    <w:rsid w:val="00E73AC5"/>
    <w:rsid w:val="00E73E36"/>
    <w:rsid w:val="00E7755E"/>
    <w:rsid w:val="00E80F3B"/>
    <w:rsid w:val="00E835CB"/>
    <w:rsid w:val="00E836BD"/>
    <w:rsid w:val="00E84C9A"/>
    <w:rsid w:val="00E90238"/>
    <w:rsid w:val="00E91C66"/>
    <w:rsid w:val="00E95F03"/>
    <w:rsid w:val="00E96BD5"/>
    <w:rsid w:val="00E96C80"/>
    <w:rsid w:val="00E97037"/>
    <w:rsid w:val="00E97CB0"/>
    <w:rsid w:val="00EA2868"/>
    <w:rsid w:val="00EA3FF0"/>
    <w:rsid w:val="00EA4408"/>
    <w:rsid w:val="00EA691C"/>
    <w:rsid w:val="00EB02B6"/>
    <w:rsid w:val="00EB0A7A"/>
    <w:rsid w:val="00EB0BD6"/>
    <w:rsid w:val="00EB3E90"/>
    <w:rsid w:val="00EB463F"/>
    <w:rsid w:val="00EB4F40"/>
    <w:rsid w:val="00EB560F"/>
    <w:rsid w:val="00EB595F"/>
    <w:rsid w:val="00EB5A0E"/>
    <w:rsid w:val="00EB61DA"/>
    <w:rsid w:val="00EC01FE"/>
    <w:rsid w:val="00EC052E"/>
    <w:rsid w:val="00EC2893"/>
    <w:rsid w:val="00EC3779"/>
    <w:rsid w:val="00EC43CA"/>
    <w:rsid w:val="00EC4F43"/>
    <w:rsid w:val="00EC6014"/>
    <w:rsid w:val="00EC690C"/>
    <w:rsid w:val="00ED010A"/>
    <w:rsid w:val="00ED157A"/>
    <w:rsid w:val="00ED2D08"/>
    <w:rsid w:val="00ED2EFE"/>
    <w:rsid w:val="00ED5891"/>
    <w:rsid w:val="00EE2B4E"/>
    <w:rsid w:val="00EE47D8"/>
    <w:rsid w:val="00EE5443"/>
    <w:rsid w:val="00EE7230"/>
    <w:rsid w:val="00EE7BD5"/>
    <w:rsid w:val="00EF1C53"/>
    <w:rsid w:val="00EF2053"/>
    <w:rsid w:val="00EF2F3D"/>
    <w:rsid w:val="00EF2F82"/>
    <w:rsid w:val="00EF7C64"/>
    <w:rsid w:val="00F00118"/>
    <w:rsid w:val="00F00DDD"/>
    <w:rsid w:val="00F01151"/>
    <w:rsid w:val="00F01D84"/>
    <w:rsid w:val="00F03C35"/>
    <w:rsid w:val="00F05216"/>
    <w:rsid w:val="00F06EA9"/>
    <w:rsid w:val="00F10256"/>
    <w:rsid w:val="00F11853"/>
    <w:rsid w:val="00F14CE9"/>
    <w:rsid w:val="00F14E3C"/>
    <w:rsid w:val="00F169DE"/>
    <w:rsid w:val="00F16E73"/>
    <w:rsid w:val="00F17619"/>
    <w:rsid w:val="00F17E99"/>
    <w:rsid w:val="00F20D6F"/>
    <w:rsid w:val="00F23D2D"/>
    <w:rsid w:val="00F26348"/>
    <w:rsid w:val="00F27119"/>
    <w:rsid w:val="00F275D5"/>
    <w:rsid w:val="00F30AEF"/>
    <w:rsid w:val="00F30CFF"/>
    <w:rsid w:val="00F32209"/>
    <w:rsid w:val="00F32B9C"/>
    <w:rsid w:val="00F32F27"/>
    <w:rsid w:val="00F33B8F"/>
    <w:rsid w:val="00F34DB0"/>
    <w:rsid w:val="00F36068"/>
    <w:rsid w:val="00F3661D"/>
    <w:rsid w:val="00F3726A"/>
    <w:rsid w:val="00F40275"/>
    <w:rsid w:val="00F409BB"/>
    <w:rsid w:val="00F40A0D"/>
    <w:rsid w:val="00F40E0A"/>
    <w:rsid w:val="00F41188"/>
    <w:rsid w:val="00F42E68"/>
    <w:rsid w:val="00F43034"/>
    <w:rsid w:val="00F43A0A"/>
    <w:rsid w:val="00F44498"/>
    <w:rsid w:val="00F450F6"/>
    <w:rsid w:val="00F45F43"/>
    <w:rsid w:val="00F46548"/>
    <w:rsid w:val="00F46D7E"/>
    <w:rsid w:val="00F471D6"/>
    <w:rsid w:val="00F47EDD"/>
    <w:rsid w:val="00F516F4"/>
    <w:rsid w:val="00F523FA"/>
    <w:rsid w:val="00F52569"/>
    <w:rsid w:val="00F53C40"/>
    <w:rsid w:val="00F53FDA"/>
    <w:rsid w:val="00F544F0"/>
    <w:rsid w:val="00F54803"/>
    <w:rsid w:val="00F57F08"/>
    <w:rsid w:val="00F6013E"/>
    <w:rsid w:val="00F6321B"/>
    <w:rsid w:val="00F65A67"/>
    <w:rsid w:val="00F65CA4"/>
    <w:rsid w:val="00F65E27"/>
    <w:rsid w:val="00F66524"/>
    <w:rsid w:val="00F66C92"/>
    <w:rsid w:val="00F71426"/>
    <w:rsid w:val="00F71B29"/>
    <w:rsid w:val="00F72107"/>
    <w:rsid w:val="00F72279"/>
    <w:rsid w:val="00F727D4"/>
    <w:rsid w:val="00F74C96"/>
    <w:rsid w:val="00F75D8E"/>
    <w:rsid w:val="00F7650C"/>
    <w:rsid w:val="00F76E6F"/>
    <w:rsid w:val="00F77E9A"/>
    <w:rsid w:val="00F81EE0"/>
    <w:rsid w:val="00F828D7"/>
    <w:rsid w:val="00F83283"/>
    <w:rsid w:val="00F84DE1"/>
    <w:rsid w:val="00F85878"/>
    <w:rsid w:val="00F87A04"/>
    <w:rsid w:val="00F87F20"/>
    <w:rsid w:val="00F9040C"/>
    <w:rsid w:val="00F91228"/>
    <w:rsid w:val="00F9122A"/>
    <w:rsid w:val="00F91F94"/>
    <w:rsid w:val="00F937AA"/>
    <w:rsid w:val="00F94574"/>
    <w:rsid w:val="00F9538B"/>
    <w:rsid w:val="00F96759"/>
    <w:rsid w:val="00F96982"/>
    <w:rsid w:val="00F97319"/>
    <w:rsid w:val="00FA14F5"/>
    <w:rsid w:val="00FA20ED"/>
    <w:rsid w:val="00FA3649"/>
    <w:rsid w:val="00FA499C"/>
    <w:rsid w:val="00FA5C32"/>
    <w:rsid w:val="00FA5EF8"/>
    <w:rsid w:val="00FA6387"/>
    <w:rsid w:val="00FA6818"/>
    <w:rsid w:val="00FB0EDE"/>
    <w:rsid w:val="00FB4E94"/>
    <w:rsid w:val="00FB5E31"/>
    <w:rsid w:val="00FB600E"/>
    <w:rsid w:val="00FC3844"/>
    <w:rsid w:val="00FC4957"/>
    <w:rsid w:val="00FC5F67"/>
    <w:rsid w:val="00FC7CFF"/>
    <w:rsid w:val="00FD0689"/>
    <w:rsid w:val="00FD0783"/>
    <w:rsid w:val="00FD0808"/>
    <w:rsid w:val="00FD1F70"/>
    <w:rsid w:val="00FD3406"/>
    <w:rsid w:val="00FD36F3"/>
    <w:rsid w:val="00FD3D77"/>
    <w:rsid w:val="00FD4886"/>
    <w:rsid w:val="00FD4960"/>
    <w:rsid w:val="00FD61AB"/>
    <w:rsid w:val="00FD780B"/>
    <w:rsid w:val="00FD7CFB"/>
    <w:rsid w:val="00FE00A8"/>
    <w:rsid w:val="00FE0C21"/>
    <w:rsid w:val="00FE155F"/>
    <w:rsid w:val="00FE1A7B"/>
    <w:rsid w:val="00FE28C9"/>
    <w:rsid w:val="00FE5727"/>
    <w:rsid w:val="00FE5DF9"/>
    <w:rsid w:val="00FE738D"/>
    <w:rsid w:val="00FF320B"/>
    <w:rsid w:val="00FF52DF"/>
    <w:rsid w:val="00FF5B1F"/>
    <w:rsid w:val="00FF697D"/>
    <w:rsid w:val="00FF6E92"/>
    <w:rsid w:val="00FF7EF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fill="f" fillcolor="none [3212]" strokecolor="none [2092]">
      <v:fill color="none [3212]" opacity=".5" on="f"/>
      <v:stroke color="none [2092]" weight=".25pt"/>
      <o:colormru v:ext="edit" colors="#f9db6f,olive,#ebe600,#ecec00,#e0c70c,#f3d919,#f6e250,#f8e87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unhideWhenUsed/>
    <w:rsid w:val="009E1AFD"/>
    <w:rPr>
      <w:color w:val="0000FF"/>
      <w:u w:val="single"/>
    </w:rPr>
  </w:style>
  <w:style w:type="paragraph" w:styleId="Cabealho">
    <w:name w:val="header"/>
    <w:basedOn w:val="Normal"/>
    <w:link w:val="CabealhoCarcter"/>
    <w:uiPriority w:val="99"/>
    <w:unhideWhenUsed/>
    <w:rsid w:val="003F6875"/>
    <w:pPr>
      <w:tabs>
        <w:tab w:val="center" w:pos="4252"/>
        <w:tab w:val="right" w:pos="8504"/>
      </w:tabs>
    </w:pPr>
  </w:style>
  <w:style w:type="character" w:customStyle="1" w:styleId="CabealhoCarcter">
    <w:name w:val="Cabeçalho Carácter"/>
    <w:basedOn w:val="Tipodeletrapredefinidodopargrafo"/>
    <w:link w:val="Cabealho"/>
    <w:uiPriority w:val="99"/>
    <w:rsid w:val="003F6875"/>
  </w:style>
  <w:style w:type="paragraph" w:styleId="Rodap">
    <w:name w:val="footer"/>
    <w:basedOn w:val="Normal"/>
    <w:link w:val="RodapCarcter"/>
    <w:uiPriority w:val="99"/>
    <w:unhideWhenUsed/>
    <w:rsid w:val="003F6875"/>
    <w:pPr>
      <w:tabs>
        <w:tab w:val="center" w:pos="4252"/>
        <w:tab w:val="right" w:pos="8504"/>
      </w:tabs>
    </w:pPr>
  </w:style>
  <w:style w:type="character" w:customStyle="1" w:styleId="RodapCarcter">
    <w:name w:val="Rodapé Carácter"/>
    <w:basedOn w:val="Tipodeletrapredefinidodopargrafo"/>
    <w:link w:val="Rodap"/>
    <w:uiPriority w:val="99"/>
    <w:rsid w:val="003F6875"/>
  </w:style>
  <w:style w:type="paragraph" w:styleId="NormalWeb">
    <w:name w:val="Normal (Web)"/>
    <w:basedOn w:val="Normal"/>
    <w:uiPriority w:val="99"/>
    <w:unhideWhenUsed/>
    <w:rsid w:val="001561B0"/>
    <w:pPr>
      <w:spacing w:before="100" w:beforeAutospacing="1" w:after="100" w:afterAutospacing="1"/>
    </w:pPr>
    <w:rPr>
      <w:rFonts w:ascii="Times New Roman" w:eastAsia="Times New Roman" w:hAnsi="Times New Roman"/>
      <w:sz w:val="24"/>
      <w:szCs w:val="24"/>
    </w:rPr>
  </w:style>
  <w:style w:type="paragraph" w:customStyle="1" w:styleId="F">
    <w:name w:val="F"/>
    <w:basedOn w:val="Normal"/>
    <w:link w:val="FCarcter"/>
    <w:rsid w:val="00B876B8"/>
    <w:pPr>
      <w:jc w:val="center"/>
    </w:pPr>
    <w:rPr>
      <w:rFonts w:eastAsia="Times New Roman" w:cs="Arial"/>
      <w:noProof/>
      <w:sz w:val="24"/>
      <w:szCs w:val="24"/>
    </w:rPr>
  </w:style>
  <w:style w:type="character" w:customStyle="1" w:styleId="FCarcter">
    <w:name w:val="F Carácter"/>
    <w:link w:val="F"/>
    <w:rsid w:val="00B876B8"/>
    <w:rPr>
      <w:rFonts w:eastAsia="Times New Roman" w:cs="Arial"/>
      <w:noProof/>
      <w:sz w:val="24"/>
      <w:szCs w:val="24"/>
    </w:rPr>
  </w:style>
  <w:style w:type="table" w:styleId="Tabelacomgrelha">
    <w:name w:val="Table Grid"/>
    <w:basedOn w:val="Tabelanormal"/>
    <w:uiPriority w:val="59"/>
    <w:rsid w:val="005D7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cter"/>
    <w:uiPriority w:val="99"/>
    <w:semiHidden/>
    <w:unhideWhenUsed/>
    <w:rsid w:val="00F47EDD"/>
    <w:rPr>
      <w:rFonts w:ascii="Tahoma" w:hAnsi="Tahoma" w:cs="Tahoma"/>
      <w:sz w:val="16"/>
      <w:szCs w:val="16"/>
    </w:rPr>
  </w:style>
  <w:style w:type="character" w:customStyle="1" w:styleId="TextodebaloCarcter">
    <w:name w:val="Texto de balão Carácter"/>
    <w:link w:val="Textodebalo"/>
    <w:uiPriority w:val="99"/>
    <w:semiHidden/>
    <w:rsid w:val="00F47EDD"/>
    <w:rPr>
      <w:rFonts w:ascii="Tahoma" w:hAnsi="Tahoma" w:cs="Tahoma"/>
      <w:sz w:val="16"/>
      <w:szCs w:val="16"/>
    </w:rPr>
  </w:style>
  <w:style w:type="paragraph" w:customStyle="1" w:styleId="CVNormal-FirstLine">
    <w:name w:val="CV Normal - First Line"/>
    <w:basedOn w:val="Normal"/>
    <w:next w:val="Normal"/>
    <w:rsid w:val="009A6E03"/>
    <w:pPr>
      <w:suppressAutoHyphens/>
      <w:spacing w:before="74"/>
      <w:ind w:left="113" w:right="113"/>
    </w:pPr>
    <w:rPr>
      <w:rFonts w:ascii="Arial Narrow" w:eastAsia="Times New Roman" w:hAnsi="Arial Narrow"/>
      <w:lang w:val="en-US" w:eastAsia="ar-SA"/>
    </w:rPr>
  </w:style>
  <w:style w:type="paragraph" w:customStyle="1" w:styleId="FF">
    <w:name w:val="FF"/>
    <w:basedOn w:val="Normal"/>
    <w:qFormat/>
    <w:rsid w:val="001C787F"/>
    <w:pPr>
      <w:jc w:val="center"/>
    </w:pPr>
    <w:rPr>
      <w:rFonts w:ascii="Calibri" w:hAnsi="Calibri" w:cs="Arial"/>
      <w:b/>
      <w:lang w:eastAsia="en-US"/>
    </w:rPr>
  </w:style>
  <w:style w:type="paragraph" w:styleId="Textodenotadefim">
    <w:name w:val="endnote text"/>
    <w:basedOn w:val="Normal"/>
    <w:link w:val="TextodenotadefimCarcter"/>
    <w:uiPriority w:val="99"/>
    <w:semiHidden/>
    <w:unhideWhenUsed/>
    <w:rsid w:val="00F450F6"/>
  </w:style>
  <w:style w:type="character" w:customStyle="1" w:styleId="TextodenotadefimCarcter">
    <w:name w:val="Texto de nota de fim Carácter"/>
    <w:basedOn w:val="Tipodeletrapredefinidodopargrafo"/>
    <w:link w:val="Textodenotadefim"/>
    <w:uiPriority w:val="99"/>
    <w:semiHidden/>
    <w:rsid w:val="00F450F6"/>
  </w:style>
  <w:style w:type="character" w:styleId="Refdenotadefim">
    <w:name w:val="endnote reference"/>
    <w:uiPriority w:val="99"/>
    <w:semiHidden/>
    <w:unhideWhenUsed/>
    <w:rsid w:val="00F450F6"/>
    <w:rPr>
      <w:vertAlign w:val="superscript"/>
    </w:rPr>
  </w:style>
  <w:style w:type="paragraph" w:customStyle="1" w:styleId="CVNormal">
    <w:name w:val="CV Normal"/>
    <w:basedOn w:val="Normal"/>
    <w:rsid w:val="00374A16"/>
    <w:pPr>
      <w:suppressAutoHyphens/>
      <w:ind w:left="113" w:right="113"/>
    </w:pPr>
    <w:rPr>
      <w:rFonts w:ascii="Arial Narrow" w:eastAsia="Times New Roman" w:hAnsi="Arial Narrow"/>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unhideWhenUsed/>
    <w:rsid w:val="009E1AFD"/>
    <w:rPr>
      <w:color w:val="0000FF"/>
      <w:u w:val="single"/>
    </w:rPr>
  </w:style>
  <w:style w:type="paragraph" w:styleId="Cabealho">
    <w:name w:val="header"/>
    <w:basedOn w:val="Normal"/>
    <w:link w:val="CabealhoCarcter"/>
    <w:uiPriority w:val="99"/>
    <w:unhideWhenUsed/>
    <w:rsid w:val="003F6875"/>
    <w:pPr>
      <w:tabs>
        <w:tab w:val="center" w:pos="4252"/>
        <w:tab w:val="right" w:pos="8504"/>
      </w:tabs>
    </w:pPr>
  </w:style>
  <w:style w:type="character" w:customStyle="1" w:styleId="CabealhoCarcter">
    <w:name w:val="Cabeçalho Carácter"/>
    <w:basedOn w:val="Tipodeletrapredefinidodopargrafo"/>
    <w:link w:val="Cabealho"/>
    <w:uiPriority w:val="99"/>
    <w:rsid w:val="003F6875"/>
  </w:style>
  <w:style w:type="paragraph" w:styleId="Rodap">
    <w:name w:val="footer"/>
    <w:basedOn w:val="Normal"/>
    <w:link w:val="RodapCarcter"/>
    <w:uiPriority w:val="99"/>
    <w:unhideWhenUsed/>
    <w:rsid w:val="003F6875"/>
    <w:pPr>
      <w:tabs>
        <w:tab w:val="center" w:pos="4252"/>
        <w:tab w:val="right" w:pos="8504"/>
      </w:tabs>
    </w:pPr>
  </w:style>
  <w:style w:type="character" w:customStyle="1" w:styleId="RodapCarcter">
    <w:name w:val="Rodapé Carácter"/>
    <w:basedOn w:val="Tipodeletrapredefinidodopargrafo"/>
    <w:link w:val="Rodap"/>
    <w:uiPriority w:val="99"/>
    <w:rsid w:val="003F6875"/>
  </w:style>
  <w:style w:type="paragraph" w:styleId="NormalWeb">
    <w:name w:val="Normal (Web)"/>
    <w:basedOn w:val="Normal"/>
    <w:uiPriority w:val="99"/>
    <w:unhideWhenUsed/>
    <w:rsid w:val="001561B0"/>
    <w:pPr>
      <w:spacing w:before="100" w:beforeAutospacing="1" w:after="100" w:afterAutospacing="1"/>
    </w:pPr>
    <w:rPr>
      <w:rFonts w:ascii="Times New Roman" w:eastAsia="Times New Roman" w:hAnsi="Times New Roman"/>
      <w:sz w:val="24"/>
      <w:szCs w:val="24"/>
    </w:rPr>
  </w:style>
  <w:style w:type="paragraph" w:customStyle="1" w:styleId="F">
    <w:name w:val="F"/>
    <w:basedOn w:val="Normal"/>
    <w:link w:val="FCarcter"/>
    <w:rsid w:val="00B876B8"/>
    <w:pPr>
      <w:jc w:val="center"/>
    </w:pPr>
    <w:rPr>
      <w:rFonts w:eastAsia="Times New Roman" w:cs="Arial"/>
      <w:noProof/>
      <w:sz w:val="24"/>
      <w:szCs w:val="24"/>
    </w:rPr>
  </w:style>
  <w:style w:type="character" w:customStyle="1" w:styleId="FCarcter">
    <w:name w:val="F Carácter"/>
    <w:link w:val="F"/>
    <w:rsid w:val="00B876B8"/>
    <w:rPr>
      <w:rFonts w:eastAsia="Times New Roman" w:cs="Arial"/>
      <w:noProof/>
      <w:sz w:val="24"/>
      <w:szCs w:val="24"/>
    </w:rPr>
  </w:style>
  <w:style w:type="table" w:styleId="Tabelacomgrelha">
    <w:name w:val="Table Grid"/>
    <w:basedOn w:val="Tabelanormal"/>
    <w:uiPriority w:val="59"/>
    <w:rsid w:val="005D7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cter"/>
    <w:uiPriority w:val="99"/>
    <w:semiHidden/>
    <w:unhideWhenUsed/>
    <w:rsid w:val="00F47EDD"/>
    <w:rPr>
      <w:rFonts w:ascii="Tahoma" w:hAnsi="Tahoma" w:cs="Tahoma"/>
      <w:sz w:val="16"/>
      <w:szCs w:val="16"/>
    </w:rPr>
  </w:style>
  <w:style w:type="character" w:customStyle="1" w:styleId="TextodebaloCarcter">
    <w:name w:val="Texto de balão Carácter"/>
    <w:link w:val="Textodebalo"/>
    <w:uiPriority w:val="99"/>
    <w:semiHidden/>
    <w:rsid w:val="00F47EDD"/>
    <w:rPr>
      <w:rFonts w:ascii="Tahoma" w:hAnsi="Tahoma" w:cs="Tahoma"/>
      <w:sz w:val="16"/>
      <w:szCs w:val="16"/>
    </w:rPr>
  </w:style>
  <w:style w:type="paragraph" w:customStyle="1" w:styleId="CVNormal-FirstLine">
    <w:name w:val="CV Normal - First Line"/>
    <w:basedOn w:val="Normal"/>
    <w:next w:val="Normal"/>
    <w:rsid w:val="009A6E03"/>
    <w:pPr>
      <w:suppressAutoHyphens/>
      <w:spacing w:before="74"/>
      <w:ind w:left="113" w:right="113"/>
    </w:pPr>
    <w:rPr>
      <w:rFonts w:ascii="Arial Narrow" w:eastAsia="Times New Roman" w:hAnsi="Arial Narrow"/>
      <w:lang w:val="en-US" w:eastAsia="ar-SA"/>
    </w:rPr>
  </w:style>
  <w:style w:type="paragraph" w:customStyle="1" w:styleId="FF">
    <w:name w:val="FF"/>
    <w:basedOn w:val="Normal"/>
    <w:qFormat/>
    <w:rsid w:val="001C787F"/>
    <w:pPr>
      <w:jc w:val="center"/>
    </w:pPr>
    <w:rPr>
      <w:rFonts w:ascii="Calibri" w:hAnsi="Calibri" w:cs="Arial"/>
      <w:b/>
      <w:lang w:eastAsia="en-US"/>
    </w:rPr>
  </w:style>
  <w:style w:type="paragraph" w:styleId="Textodenotadefim">
    <w:name w:val="endnote text"/>
    <w:basedOn w:val="Normal"/>
    <w:link w:val="TextodenotadefimCarcter"/>
    <w:uiPriority w:val="99"/>
    <w:semiHidden/>
    <w:unhideWhenUsed/>
    <w:rsid w:val="00F450F6"/>
  </w:style>
  <w:style w:type="character" w:customStyle="1" w:styleId="TextodenotadefimCarcter">
    <w:name w:val="Texto de nota de fim Carácter"/>
    <w:basedOn w:val="Tipodeletrapredefinidodopargrafo"/>
    <w:link w:val="Textodenotadefim"/>
    <w:uiPriority w:val="99"/>
    <w:semiHidden/>
    <w:rsid w:val="00F450F6"/>
  </w:style>
  <w:style w:type="character" w:styleId="Refdenotadefim">
    <w:name w:val="endnote reference"/>
    <w:uiPriority w:val="99"/>
    <w:semiHidden/>
    <w:unhideWhenUsed/>
    <w:rsid w:val="00F450F6"/>
    <w:rPr>
      <w:vertAlign w:val="superscript"/>
    </w:rPr>
  </w:style>
  <w:style w:type="paragraph" w:customStyle="1" w:styleId="CVNormal">
    <w:name w:val="CV Normal"/>
    <w:basedOn w:val="Normal"/>
    <w:rsid w:val="00374A16"/>
    <w:pPr>
      <w:suppressAutoHyphens/>
      <w:ind w:left="113" w:right="113"/>
    </w:pPr>
    <w:rPr>
      <w:rFonts w:ascii="Arial Narrow" w:eastAsia="Times New Roman" w:hAnsi="Arial Narrow"/>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38988">
      <w:bodyDiv w:val="1"/>
      <w:marLeft w:val="0"/>
      <w:marRight w:val="0"/>
      <w:marTop w:val="0"/>
      <w:marBottom w:val="0"/>
      <w:divBdr>
        <w:top w:val="none" w:sz="0" w:space="0" w:color="auto"/>
        <w:left w:val="none" w:sz="0" w:space="0" w:color="auto"/>
        <w:bottom w:val="none" w:sz="0" w:space="0" w:color="auto"/>
        <w:right w:val="none" w:sz="0" w:space="0" w:color="auto"/>
      </w:divBdr>
    </w:div>
    <w:div w:id="494415784">
      <w:bodyDiv w:val="1"/>
      <w:marLeft w:val="0"/>
      <w:marRight w:val="0"/>
      <w:marTop w:val="0"/>
      <w:marBottom w:val="0"/>
      <w:divBdr>
        <w:top w:val="none" w:sz="0" w:space="0" w:color="auto"/>
        <w:left w:val="none" w:sz="0" w:space="0" w:color="auto"/>
        <w:bottom w:val="none" w:sz="0" w:space="0" w:color="auto"/>
        <w:right w:val="none" w:sz="0" w:space="0" w:color="auto"/>
      </w:divBdr>
    </w:div>
    <w:div w:id="735663031">
      <w:bodyDiv w:val="1"/>
      <w:marLeft w:val="0"/>
      <w:marRight w:val="0"/>
      <w:marTop w:val="0"/>
      <w:marBottom w:val="0"/>
      <w:divBdr>
        <w:top w:val="none" w:sz="0" w:space="0" w:color="auto"/>
        <w:left w:val="none" w:sz="0" w:space="0" w:color="auto"/>
        <w:bottom w:val="none" w:sz="0" w:space="0" w:color="auto"/>
        <w:right w:val="none" w:sz="0" w:space="0" w:color="auto"/>
      </w:divBdr>
    </w:div>
    <w:div w:id="124322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https://pbs.twimg.com/media/CPnI3MzWUAAfr1R.png" TargetMode="External"/><Relationship Id="rId26" Type="http://schemas.openxmlformats.org/officeDocument/2006/relationships/image" Target="https://pbs.twimg.com/media/CPnI3MzWUAAfr1R.png" TargetMode="External"/><Relationship Id="rId3" Type="http://schemas.openxmlformats.org/officeDocument/2006/relationships/styles" Target="styles.xml"/><Relationship Id="rId21" Type="http://schemas.openxmlformats.org/officeDocument/2006/relationships/image" Target="http://ec.europa.eu/regional_policy/images/cooperation/european-territorial/trans-national/trans-national-programmes-2014-2020-600.png" TargetMode="External"/><Relationship Id="rId7" Type="http://schemas.openxmlformats.org/officeDocument/2006/relationships/footnotes" Target="footnotes.xml"/><Relationship Id="rId12" Type="http://schemas.openxmlformats.org/officeDocument/2006/relationships/hyperlink" Target="http://www.google.pt/url?sa=i&amp;rct=j&amp;q=&amp;esrc=s&amp;source=images&amp;cd=&amp;cad=rja&amp;uact=8&amp;ved=0CAcQjRxqFQoTCLjvq-rNssgCFcI7Ggodp4wJpQ&amp;url=http://ec.europa.eu/regional_policy/en/policy/cooperation/european-territorial/cross-border/&amp;psig=AFQjCNFiZ7OlnDHZSjI9QiT6DEUUi51PIw&amp;ust=1444384529593211" TargetMode="External"/><Relationship Id="rId17" Type="http://schemas.openxmlformats.org/officeDocument/2006/relationships/image" Target="media/image6.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www.google.pt/url?sa=i&amp;rct=j&amp;q=&amp;esrc=s&amp;source=images&amp;cd=&amp;cad=rja&amp;uact=8&amp;ved=0CAcQjRxqFQoTCK6JvuvQssgCFYU9GgodlikN6w&amp;url=https://twitter.com/socialnetaebr&amp;psig=AFQjCNEyxmlR_5c_wTKpPmVFsBqjccGUXQ&amp;ust=1444385313785772" TargetMode="External"/><Relationship Id="rId20" Type="http://schemas.openxmlformats.org/officeDocument/2006/relationships/image" Target="media/image7.pn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http://ec.europa.eu/regional_policy/images/policy/cooperation/european-territorial/cross-border/cross-border-2014-2020.png" TargetMode="External"/><Relationship Id="rId28" Type="http://schemas.openxmlformats.org/officeDocument/2006/relationships/image" Target="http://ec.europa.eu/regional_policy/images/cooperation/european-territorial/trans-national/trans-national-programmes-2014-2020-600.png" TargetMode="External"/><Relationship Id="rId10" Type="http://schemas.openxmlformats.org/officeDocument/2006/relationships/image" Target="media/image2.jpeg"/><Relationship Id="rId19" Type="http://schemas.openxmlformats.org/officeDocument/2006/relationships/hyperlink" Target="http://www.google.pt/url?sa=i&amp;rct=j&amp;q=&amp;esrc=s&amp;source=images&amp;cd=&amp;cad=rja&amp;uact=8&amp;ved=0CAcQjRxqFQoTCMPNnsvSssgCFcvuGgodLAMFsA&amp;url=http://ec.europa.eu/regional_policy/en/policy/cooperation/european-territorial/trans-national/&amp;bvm=bv.104615367,d.d2s&amp;psig=AFQjCNFzkfy8pNnfTnJsLcNf9PBlau2IOg&amp;ust=1444385802330306"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http://ec.europa.eu/regional_policy/images/policy/cooperation/european-territorial/cross-border/cross-border-2014-2020.png" TargetMode="Externa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F310A-61D0-44B9-8E50-A9C303344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9144</Words>
  <Characters>49380</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58408</CharactersWithSpaces>
  <SharedDoc>false</SharedDoc>
  <HLinks>
    <vt:vector size="42" baseType="variant">
      <vt:variant>
        <vt:i4>5177404</vt:i4>
      </vt:variant>
      <vt:variant>
        <vt:i4>0</vt:i4>
      </vt:variant>
      <vt:variant>
        <vt:i4>0</vt:i4>
      </vt:variant>
      <vt:variant>
        <vt:i4>5</vt:i4>
      </vt:variant>
      <vt:variant>
        <vt:lpwstr>mailto:emedeiros@campus.ul.pt</vt:lpwstr>
      </vt:variant>
      <vt:variant>
        <vt:lpwstr/>
      </vt:variant>
      <vt:variant>
        <vt:i4>4456490</vt:i4>
      </vt:variant>
      <vt:variant>
        <vt:i4>-1</vt:i4>
      </vt:variant>
      <vt:variant>
        <vt:i4>1138</vt:i4>
      </vt:variant>
      <vt:variant>
        <vt:i4>4</vt:i4>
      </vt:variant>
      <vt:variant>
        <vt:lpwstr>http://www.google.pt/url?sa=i&amp;rct=j&amp;q=&amp;esrc=s&amp;source=images&amp;cd=&amp;cad=rja&amp;uact=8&amp;ved=0CAcQjRxqFQoTCLjvq-rNssgCFcI7Ggodp4wJpQ&amp;url=http%3A%2F%2Fec.europa.eu%2Fregional_policy%2Fen%2Fpolicy%2Fcooperation%2Feuropean-territorial%2Fcross-border%2F&amp;psig=AFQjCNFiZ7OlnDHZSjI9QiT6DEUUi51PIw&amp;ust=1444384529593211</vt:lpwstr>
      </vt:variant>
      <vt:variant>
        <vt:lpwstr/>
      </vt:variant>
      <vt:variant>
        <vt:i4>2228253</vt:i4>
      </vt:variant>
      <vt:variant>
        <vt:i4>-1</vt:i4>
      </vt:variant>
      <vt:variant>
        <vt:i4>1138</vt:i4>
      </vt:variant>
      <vt:variant>
        <vt:i4>1</vt:i4>
      </vt:variant>
      <vt:variant>
        <vt:lpwstr>http://ec.europa.eu/regional_policy/images/policy/cooperation/european-territorial/cross-border/cross-border-2014-2020.png</vt:lpwstr>
      </vt:variant>
      <vt:variant>
        <vt:lpwstr/>
      </vt:variant>
      <vt:variant>
        <vt:i4>1835099</vt:i4>
      </vt:variant>
      <vt:variant>
        <vt:i4>-1</vt:i4>
      </vt:variant>
      <vt:variant>
        <vt:i4>1143</vt:i4>
      </vt:variant>
      <vt:variant>
        <vt:i4>4</vt:i4>
      </vt:variant>
      <vt:variant>
        <vt:lpwstr>https://www.google.pt/url?sa=i&amp;rct=j&amp;q=&amp;esrc=s&amp;source=images&amp;cd=&amp;cad=rja&amp;uact=8&amp;ved=0CAcQjRxqFQoTCK6JvuvQssgCFYU9GgodlikN6w&amp;url=https%3A%2F%2Ftwitter.com%2Fsocialnetaebr&amp;psig=AFQjCNEyxmlR_5c_wTKpPmVFsBqjccGUXQ&amp;ust=1444385313785772</vt:lpwstr>
      </vt:variant>
      <vt:variant>
        <vt:lpwstr/>
      </vt:variant>
      <vt:variant>
        <vt:i4>8323199</vt:i4>
      </vt:variant>
      <vt:variant>
        <vt:i4>-1</vt:i4>
      </vt:variant>
      <vt:variant>
        <vt:i4>1143</vt:i4>
      </vt:variant>
      <vt:variant>
        <vt:i4>1</vt:i4>
      </vt:variant>
      <vt:variant>
        <vt:lpwstr>https://pbs.twimg.com/media/CPnI3MzWUAAfr1R.png</vt:lpwstr>
      </vt:variant>
      <vt:variant>
        <vt:lpwstr/>
      </vt:variant>
      <vt:variant>
        <vt:i4>589859</vt:i4>
      </vt:variant>
      <vt:variant>
        <vt:i4>-1</vt:i4>
      </vt:variant>
      <vt:variant>
        <vt:i4>1145</vt:i4>
      </vt:variant>
      <vt:variant>
        <vt:i4>4</vt:i4>
      </vt:variant>
      <vt:variant>
        <vt:lpwstr>http://www.google.pt/url?sa=i&amp;rct=j&amp;q=&amp;esrc=s&amp;source=images&amp;cd=&amp;cad=rja&amp;uact=8&amp;ved=0CAcQjRxqFQoTCMPNnsvSssgCFcvuGgodLAMFsA&amp;url=http%3A%2F%2Fec.europa.eu%2Fregional_policy%2Fen%2Fpolicy%2Fcooperation%2Feuropean-territorial%2Ftrans-national%2F&amp;bvm=bv.104615367,d.d2s&amp;psig=AFQjCNFzkfy8pNnfTnJsLcNf9PBlau2IOg&amp;ust=1444385802330306</vt:lpwstr>
      </vt:variant>
      <vt:variant>
        <vt:lpwstr/>
      </vt:variant>
      <vt:variant>
        <vt:i4>3932181</vt:i4>
      </vt:variant>
      <vt:variant>
        <vt:i4>-1</vt:i4>
      </vt:variant>
      <vt:variant>
        <vt:i4>1145</vt:i4>
      </vt:variant>
      <vt:variant>
        <vt:i4>1</vt:i4>
      </vt:variant>
      <vt:variant>
        <vt:lpwstr>http://ec.europa.eu/regional_policy/images/cooperation/european-territorial/trans-national/trans-national-programmes-2014-2020-600.png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dc:creator>
  <cp:lastModifiedBy>CEG</cp:lastModifiedBy>
  <cp:revision>3</cp:revision>
  <cp:lastPrinted>2014-06-17T14:20:00Z</cp:lastPrinted>
  <dcterms:created xsi:type="dcterms:W3CDTF">2016-01-15T12:14:00Z</dcterms:created>
  <dcterms:modified xsi:type="dcterms:W3CDTF">2016-01-15T12:15:00Z</dcterms:modified>
</cp:coreProperties>
</file>