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605" w:rsidRPr="00461403" w:rsidRDefault="00C76F4B" w:rsidP="00C52605">
      <w:pPr>
        <w:autoSpaceDE w:val="0"/>
        <w:autoSpaceDN w:val="0"/>
        <w:adjustRightInd w:val="0"/>
        <w:spacing w:after="0" w:line="360" w:lineRule="auto"/>
        <w:jc w:val="center"/>
        <w:rPr>
          <w:rFonts w:ascii="Arial" w:eastAsia="Times New Roman" w:hAnsi="Arial" w:cs="Arial"/>
          <w:b/>
          <w:sz w:val="28"/>
          <w:szCs w:val="28"/>
          <w:lang w:eastAsia="pt-BR"/>
        </w:rPr>
      </w:pPr>
      <w:r>
        <w:rPr>
          <w:rFonts w:ascii="Arial" w:eastAsia="Times New Roman" w:hAnsi="Arial" w:cs="Arial"/>
          <w:b/>
          <w:sz w:val="28"/>
          <w:szCs w:val="28"/>
          <w:lang w:eastAsia="pt-BR"/>
        </w:rPr>
        <w:t>APORTES DA PSICOLO</w:t>
      </w:r>
      <w:r w:rsidR="00C52605" w:rsidRPr="00461403">
        <w:rPr>
          <w:rFonts w:ascii="Arial" w:eastAsia="Times New Roman" w:hAnsi="Arial" w:cs="Arial"/>
          <w:b/>
          <w:sz w:val="28"/>
          <w:szCs w:val="28"/>
          <w:lang w:eastAsia="pt-BR"/>
        </w:rPr>
        <w:t>G</w:t>
      </w:r>
      <w:r>
        <w:rPr>
          <w:rFonts w:ascii="Arial" w:eastAsia="Times New Roman" w:hAnsi="Arial" w:cs="Arial"/>
          <w:b/>
          <w:sz w:val="28"/>
          <w:szCs w:val="28"/>
          <w:lang w:eastAsia="pt-BR"/>
        </w:rPr>
        <w:t>I</w:t>
      </w:r>
      <w:r w:rsidR="00C52605" w:rsidRPr="00461403">
        <w:rPr>
          <w:rFonts w:ascii="Arial" w:eastAsia="Times New Roman" w:hAnsi="Arial" w:cs="Arial"/>
          <w:b/>
          <w:sz w:val="28"/>
          <w:szCs w:val="28"/>
          <w:lang w:eastAsia="pt-BR"/>
        </w:rPr>
        <w:t xml:space="preserve">A SOCIAL: DESIGUALDADES SOCIAIS NO CONTEXTO DA EDUCAÇÃO BRASILEIRA </w:t>
      </w:r>
    </w:p>
    <w:p w:rsidR="00C52605" w:rsidRPr="00461403" w:rsidRDefault="00C52605" w:rsidP="00C52605">
      <w:pPr>
        <w:autoSpaceDE w:val="0"/>
        <w:autoSpaceDN w:val="0"/>
        <w:adjustRightInd w:val="0"/>
        <w:spacing w:after="0" w:line="360" w:lineRule="auto"/>
        <w:rPr>
          <w:rFonts w:ascii="Arial" w:eastAsia="Times New Roman" w:hAnsi="Arial" w:cs="Arial"/>
          <w:lang w:eastAsia="pt-BR"/>
        </w:rPr>
      </w:pPr>
    </w:p>
    <w:p w:rsidR="00985AD5" w:rsidRPr="00461403" w:rsidRDefault="00985AD5" w:rsidP="00985AD5">
      <w:pPr>
        <w:keepNext/>
        <w:widowControl w:val="0"/>
        <w:spacing w:after="0" w:line="360" w:lineRule="auto"/>
        <w:jc w:val="center"/>
        <w:rPr>
          <w:rFonts w:ascii="Arial" w:hAnsi="Arial" w:cs="Arial"/>
          <w:b/>
          <w:lang w:val="pt-PT"/>
        </w:rPr>
      </w:pPr>
      <w:r w:rsidRPr="00461403">
        <w:rPr>
          <w:rFonts w:ascii="Arial" w:hAnsi="Arial" w:cs="Arial"/>
          <w:b/>
          <w:lang w:val="pt-PT"/>
        </w:rPr>
        <w:t>Marcos Antonio Batista da Silva</w:t>
      </w:r>
    </w:p>
    <w:p w:rsidR="00461403" w:rsidRPr="00461403" w:rsidRDefault="00985AD5" w:rsidP="00985AD5">
      <w:pPr>
        <w:keepNext/>
        <w:widowControl w:val="0"/>
        <w:spacing w:after="0" w:line="240" w:lineRule="auto"/>
        <w:jc w:val="center"/>
        <w:rPr>
          <w:rFonts w:ascii="Arial" w:hAnsi="Arial" w:cs="Arial"/>
          <w:lang w:val="pt-PT"/>
        </w:rPr>
      </w:pPr>
      <w:r w:rsidRPr="00461403">
        <w:rPr>
          <w:rFonts w:ascii="Arial" w:hAnsi="Arial" w:cs="Arial"/>
          <w:lang w:val="pt-PT"/>
        </w:rPr>
        <w:t>Centro Universitário F</w:t>
      </w:r>
      <w:r w:rsidR="00461403" w:rsidRPr="00461403">
        <w:rPr>
          <w:rFonts w:ascii="Arial" w:hAnsi="Arial" w:cs="Arial"/>
          <w:lang w:val="pt-PT"/>
        </w:rPr>
        <w:t xml:space="preserve">IEO </w:t>
      </w:r>
    </w:p>
    <w:p w:rsidR="00985AD5" w:rsidRPr="00461403" w:rsidRDefault="00985AD5" w:rsidP="00985AD5">
      <w:pPr>
        <w:keepNext/>
        <w:widowControl w:val="0"/>
        <w:spacing w:after="0" w:line="240" w:lineRule="auto"/>
        <w:jc w:val="center"/>
        <w:rPr>
          <w:rFonts w:ascii="Arial" w:hAnsi="Arial" w:cs="Arial"/>
          <w:lang w:val="pt-PT"/>
        </w:rPr>
      </w:pPr>
      <w:r w:rsidRPr="00461403">
        <w:rPr>
          <w:rFonts w:ascii="Arial" w:hAnsi="Arial" w:cs="Arial"/>
          <w:lang w:val="pt-PT"/>
        </w:rPr>
        <w:t>marcos.psico@yahoo.com.br</w:t>
      </w:r>
    </w:p>
    <w:p w:rsidR="00985AD5" w:rsidRPr="00461403" w:rsidRDefault="00985AD5" w:rsidP="00985AD5">
      <w:pPr>
        <w:keepNext/>
        <w:widowControl w:val="0"/>
        <w:spacing w:after="0" w:line="360" w:lineRule="auto"/>
        <w:jc w:val="center"/>
        <w:rPr>
          <w:rFonts w:ascii="Arial" w:hAnsi="Arial" w:cs="Arial"/>
          <w:lang w:val="pt-PT"/>
        </w:rPr>
      </w:pPr>
    </w:p>
    <w:p w:rsidR="00985AD5" w:rsidRPr="00461403" w:rsidRDefault="00985AD5" w:rsidP="00985AD5">
      <w:pPr>
        <w:keepNext/>
        <w:widowControl w:val="0"/>
        <w:spacing w:after="0" w:line="240" w:lineRule="auto"/>
        <w:jc w:val="center"/>
        <w:rPr>
          <w:rFonts w:ascii="Arial" w:hAnsi="Arial" w:cs="Arial"/>
          <w:lang w:val="pt-PT"/>
        </w:rPr>
      </w:pPr>
    </w:p>
    <w:p w:rsidR="00717329" w:rsidRPr="00461403" w:rsidRDefault="00717329" w:rsidP="00C52605">
      <w:pPr>
        <w:autoSpaceDE w:val="0"/>
        <w:autoSpaceDN w:val="0"/>
        <w:adjustRightInd w:val="0"/>
        <w:spacing w:after="0" w:line="360" w:lineRule="auto"/>
        <w:rPr>
          <w:rFonts w:ascii="Arial" w:eastAsia="Times New Roman" w:hAnsi="Arial" w:cs="Arial"/>
          <w:b/>
        </w:rPr>
      </w:pPr>
      <w:r w:rsidRPr="00461403">
        <w:rPr>
          <w:rFonts w:ascii="Arial" w:eastAsia="Times New Roman" w:hAnsi="Arial" w:cs="Arial"/>
          <w:b/>
        </w:rPr>
        <w:t>Resumo</w:t>
      </w:r>
      <w:r w:rsidR="00C52605" w:rsidRPr="00461403">
        <w:rPr>
          <w:rFonts w:ascii="Arial" w:eastAsia="DejaVu Sans" w:hAnsi="Arial" w:cs="Arial"/>
          <w:bCs/>
          <w:kern w:val="2"/>
          <w:lang w:eastAsia="ar-SA"/>
        </w:rPr>
        <w:t xml:space="preserve"> </w:t>
      </w:r>
    </w:p>
    <w:p w:rsidR="00EB4419" w:rsidRPr="00461403" w:rsidRDefault="00427843" w:rsidP="000974B5">
      <w:pPr>
        <w:spacing w:before="100" w:beforeAutospacing="1" w:after="0" w:line="360" w:lineRule="auto"/>
        <w:ind w:firstLine="708"/>
        <w:jc w:val="both"/>
        <w:rPr>
          <w:rFonts w:ascii="Arial" w:eastAsia="Times New Roman" w:hAnsi="Arial" w:cs="Arial"/>
        </w:rPr>
      </w:pPr>
      <w:r w:rsidRPr="00461403">
        <w:rPr>
          <w:rFonts w:ascii="Arial" w:eastAsia="Times New Roman" w:hAnsi="Arial" w:cs="Arial"/>
          <w:lang w:eastAsia="pt-BR"/>
        </w:rPr>
        <w:t>Este estudo se insere na linha de pesquisa “Aportes da Psicologia Social à compreensão de problemas sociais”</w:t>
      </w:r>
      <w:r w:rsidRPr="00461403">
        <w:rPr>
          <w:rFonts w:ascii="Arial" w:eastAsia="Times New Roman" w:hAnsi="Arial" w:cs="Arial"/>
        </w:rPr>
        <w:t xml:space="preserve">, desenvolvido no </w:t>
      </w:r>
      <w:r w:rsidRPr="00461403">
        <w:rPr>
          <w:rFonts w:ascii="Arial" w:eastAsia="Times New Roman" w:hAnsi="Arial" w:cs="Arial"/>
          <w:lang w:eastAsia="pt-BR"/>
        </w:rPr>
        <w:t xml:space="preserve">Programa de Estudos Pós-Graduados em Psicologia Social da Pontifícia Universidade Católica de São Paulo (PUC-SP) junto ao </w:t>
      </w:r>
      <w:r w:rsidRPr="00461403">
        <w:rPr>
          <w:rFonts w:ascii="Arial" w:eastAsia="Times New Roman" w:hAnsi="Arial" w:cs="Arial"/>
        </w:rPr>
        <w:t xml:space="preserve">Núcleo de Estudos de Gênero, Raça e Idade (NEGRI). </w:t>
      </w:r>
      <w:r w:rsidR="00E64C11" w:rsidRPr="00461403">
        <w:rPr>
          <w:rFonts w:ascii="Arial" w:eastAsia="DejaVu Sans" w:hAnsi="Arial" w:cs="Arial"/>
          <w:bCs/>
          <w:kern w:val="2"/>
          <w:lang w:eastAsia="ar-SA"/>
        </w:rPr>
        <w:t>Para tanto sua organização consiste em duas partes: a primeira refere-se aos estudos do NEGRI no contexto sócio histórico buscando c</w:t>
      </w:r>
      <w:r w:rsidR="00E64C11" w:rsidRPr="00461403">
        <w:rPr>
          <w:rFonts w:ascii="Arial" w:eastAsia="Times New Roman" w:hAnsi="Arial" w:cs="Arial"/>
          <w:lang w:eastAsia="pt-BR"/>
        </w:rPr>
        <w:t xml:space="preserve">ompreender os eixos de desigualdades de </w:t>
      </w:r>
      <w:r w:rsidR="002F19DD" w:rsidRPr="00461403">
        <w:rPr>
          <w:rFonts w:ascii="Arial" w:eastAsia="Times New Roman" w:hAnsi="Arial" w:cs="Arial"/>
          <w:lang w:eastAsia="pt-BR"/>
        </w:rPr>
        <w:t>“</w:t>
      </w:r>
      <w:r w:rsidR="00E64C11" w:rsidRPr="00461403">
        <w:rPr>
          <w:rFonts w:ascii="Arial" w:eastAsia="Times New Roman" w:hAnsi="Arial" w:cs="Arial"/>
          <w:lang w:eastAsia="pt-BR"/>
        </w:rPr>
        <w:t>raça</w:t>
      </w:r>
      <w:r w:rsidR="002F19DD" w:rsidRPr="00461403">
        <w:rPr>
          <w:rFonts w:ascii="Arial" w:eastAsia="Times New Roman" w:hAnsi="Arial" w:cs="Arial"/>
          <w:lang w:eastAsia="pt-BR"/>
        </w:rPr>
        <w:t>”</w:t>
      </w:r>
      <w:r w:rsidR="00E64C11" w:rsidRPr="00461403">
        <w:rPr>
          <w:rFonts w:ascii="Arial" w:eastAsia="Times New Roman" w:hAnsi="Arial" w:cs="Arial"/>
          <w:lang w:eastAsia="pt-BR"/>
        </w:rPr>
        <w:t xml:space="preserve"> no contexto da educação brasileira</w:t>
      </w:r>
      <w:r w:rsidR="00E64C11" w:rsidRPr="00461403">
        <w:rPr>
          <w:rFonts w:ascii="Arial" w:eastAsia="DejaVu Sans" w:hAnsi="Arial" w:cs="Arial"/>
          <w:bCs/>
          <w:kern w:val="2"/>
          <w:lang w:eastAsia="ar-SA"/>
        </w:rPr>
        <w:t>; já a segunda sessão dedica-se à</w:t>
      </w:r>
      <w:r w:rsidR="00EB4419" w:rsidRPr="00461403">
        <w:rPr>
          <w:rFonts w:ascii="Arial" w:eastAsia="DejaVu Sans" w:hAnsi="Arial" w:cs="Arial"/>
          <w:bCs/>
          <w:kern w:val="2"/>
          <w:lang w:eastAsia="ar-SA"/>
        </w:rPr>
        <w:t xml:space="preserve"> </w:t>
      </w:r>
      <w:proofErr w:type="gramStart"/>
      <w:r w:rsidR="00E64C11" w:rsidRPr="00461403">
        <w:rPr>
          <w:rFonts w:ascii="Arial" w:hAnsi="Arial" w:cs="Arial"/>
        </w:rPr>
        <w:t>teoria</w:t>
      </w:r>
      <w:proofErr w:type="gramEnd"/>
      <w:r w:rsidR="00E64C11" w:rsidRPr="00461403">
        <w:rPr>
          <w:rFonts w:ascii="Arial" w:hAnsi="Arial" w:cs="Arial"/>
        </w:rPr>
        <w:t xml:space="preserve"> </w:t>
      </w:r>
      <w:proofErr w:type="gramStart"/>
      <w:r w:rsidR="00E64C11" w:rsidRPr="00461403">
        <w:rPr>
          <w:rFonts w:ascii="Arial" w:hAnsi="Arial" w:cs="Arial"/>
        </w:rPr>
        <w:t>sobre</w:t>
      </w:r>
      <w:proofErr w:type="gramEnd"/>
      <w:r w:rsidR="00E64C11" w:rsidRPr="00461403">
        <w:rPr>
          <w:rFonts w:ascii="Arial" w:hAnsi="Arial" w:cs="Arial"/>
        </w:rPr>
        <w:t xml:space="preserve"> relações raciais no B</w:t>
      </w:r>
      <w:r w:rsidR="00EB4419" w:rsidRPr="00461403">
        <w:rPr>
          <w:rFonts w:ascii="Arial" w:hAnsi="Arial" w:cs="Arial"/>
        </w:rPr>
        <w:t>rasil de autores contemporâneos que são utilizadas como aportes teóricos junto ao NEGRI, bem como um breve relato sobre o campo metodológico, a hermenêutica de profundidade (HP), definida por John B. Thompson (2011).</w:t>
      </w:r>
      <w:r w:rsidR="00EB4419" w:rsidRPr="00461403">
        <w:rPr>
          <w:rFonts w:ascii="Arial" w:eastAsia="Times New Roman" w:hAnsi="Arial" w:cs="Arial"/>
        </w:rPr>
        <w:t xml:space="preserve"> Nossas considerações frente aos estudos apresentados do NEGRI</w:t>
      </w:r>
      <w:r w:rsidR="002F19DD" w:rsidRPr="00461403">
        <w:rPr>
          <w:rFonts w:ascii="Arial" w:eastAsia="Times New Roman" w:hAnsi="Arial" w:cs="Arial"/>
        </w:rPr>
        <w:t xml:space="preserve"> buscaram</w:t>
      </w:r>
      <w:r w:rsidR="00EB4419" w:rsidRPr="00461403">
        <w:rPr>
          <w:rFonts w:ascii="Arial" w:eastAsia="Times New Roman" w:hAnsi="Arial" w:cs="Arial"/>
        </w:rPr>
        <w:t xml:space="preserve"> compreender os eixos de desigualdades de “raça” no contexto da educação, os quais permitiram sustentar uma perspectiva de análise crítica e política para o campo de estudos das relações raciais, com o propósito de descrever e interpretar a operação do racismo estrutural e simbólico na produção e sustentação de desigualdades sociais brasileiras. </w:t>
      </w:r>
    </w:p>
    <w:p w:rsidR="00E64C11" w:rsidRPr="00461403" w:rsidRDefault="00E64C11" w:rsidP="00E64C11">
      <w:pPr>
        <w:autoSpaceDE w:val="0"/>
        <w:autoSpaceDN w:val="0"/>
        <w:adjustRightInd w:val="0"/>
        <w:spacing w:after="0" w:line="360" w:lineRule="auto"/>
        <w:jc w:val="both"/>
        <w:rPr>
          <w:rFonts w:ascii="Arial" w:eastAsia="DejaVu Sans" w:hAnsi="Arial" w:cs="Arial"/>
          <w:bCs/>
          <w:kern w:val="2"/>
          <w:lang w:eastAsia="ar-SA"/>
        </w:rPr>
      </w:pPr>
    </w:p>
    <w:p w:rsidR="002F19DD" w:rsidRPr="00461403" w:rsidRDefault="002F19DD" w:rsidP="00E64C11">
      <w:pPr>
        <w:autoSpaceDE w:val="0"/>
        <w:autoSpaceDN w:val="0"/>
        <w:adjustRightInd w:val="0"/>
        <w:spacing w:after="0" w:line="360" w:lineRule="auto"/>
        <w:jc w:val="both"/>
        <w:rPr>
          <w:rFonts w:ascii="Arial" w:eastAsia="DejaVu Sans" w:hAnsi="Arial" w:cs="Arial"/>
          <w:bCs/>
          <w:kern w:val="2"/>
          <w:lang w:eastAsia="ar-SA"/>
        </w:rPr>
      </w:pPr>
      <w:r w:rsidRPr="00461403">
        <w:rPr>
          <w:rFonts w:ascii="Arial" w:eastAsia="DejaVu Sans" w:hAnsi="Arial" w:cs="Arial"/>
          <w:b/>
          <w:bCs/>
          <w:kern w:val="2"/>
          <w:lang w:eastAsia="ar-SA"/>
        </w:rPr>
        <w:t>Palavras-chave</w:t>
      </w:r>
      <w:r w:rsidRPr="00461403">
        <w:rPr>
          <w:rFonts w:ascii="Arial" w:eastAsia="DejaVu Sans" w:hAnsi="Arial" w:cs="Arial"/>
          <w:bCs/>
          <w:kern w:val="2"/>
          <w:lang w:eastAsia="ar-SA"/>
        </w:rPr>
        <w:t>: Relações racia</w:t>
      </w:r>
      <w:r w:rsidR="00C52605" w:rsidRPr="00461403">
        <w:rPr>
          <w:rFonts w:ascii="Arial" w:eastAsia="DejaVu Sans" w:hAnsi="Arial" w:cs="Arial"/>
          <w:bCs/>
          <w:kern w:val="2"/>
          <w:lang w:eastAsia="ar-SA"/>
        </w:rPr>
        <w:t>is; Psicologia Social; Educação; Desigualdades sociais; Ações Afirmativas.</w:t>
      </w:r>
    </w:p>
    <w:p w:rsidR="00E64C11" w:rsidRPr="00461403" w:rsidRDefault="00E64C11" w:rsidP="00427843">
      <w:pPr>
        <w:autoSpaceDE w:val="0"/>
        <w:autoSpaceDN w:val="0"/>
        <w:adjustRightInd w:val="0"/>
        <w:spacing w:after="0" w:line="360" w:lineRule="auto"/>
        <w:ind w:firstLine="708"/>
        <w:jc w:val="both"/>
        <w:rPr>
          <w:rFonts w:ascii="Arial" w:eastAsia="Times New Roman" w:hAnsi="Arial" w:cs="Arial"/>
        </w:rPr>
      </w:pPr>
    </w:p>
    <w:p w:rsidR="00985AD5" w:rsidRPr="00461403" w:rsidRDefault="00985AD5" w:rsidP="00985AD5">
      <w:pPr>
        <w:autoSpaceDE w:val="0"/>
        <w:autoSpaceDN w:val="0"/>
        <w:adjustRightInd w:val="0"/>
        <w:spacing w:after="0" w:line="360" w:lineRule="auto"/>
        <w:jc w:val="both"/>
        <w:rPr>
          <w:rFonts w:ascii="Arial" w:eastAsia="Times New Roman" w:hAnsi="Arial" w:cs="Arial"/>
          <w:b/>
          <w:lang w:val="en-US"/>
        </w:rPr>
      </w:pPr>
      <w:r w:rsidRPr="00461403">
        <w:rPr>
          <w:rFonts w:ascii="Arial" w:eastAsia="Times New Roman" w:hAnsi="Arial" w:cs="Arial"/>
          <w:b/>
          <w:lang w:val="en-US"/>
        </w:rPr>
        <w:t xml:space="preserve">Abstract </w:t>
      </w:r>
    </w:p>
    <w:p w:rsidR="00985AD5" w:rsidRPr="00461403" w:rsidRDefault="00985AD5" w:rsidP="00985AD5">
      <w:pPr>
        <w:autoSpaceDE w:val="0"/>
        <w:autoSpaceDN w:val="0"/>
        <w:adjustRightInd w:val="0"/>
        <w:spacing w:after="0" w:line="360" w:lineRule="auto"/>
        <w:jc w:val="both"/>
        <w:rPr>
          <w:rFonts w:ascii="Arial" w:eastAsia="Times New Roman" w:hAnsi="Arial" w:cs="Arial"/>
          <w:lang w:val="en-US"/>
        </w:rPr>
      </w:pPr>
    </w:p>
    <w:p w:rsidR="00985AD5" w:rsidRPr="00461403" w:rsidRDefault="00C52605" w:rsidP="000974B5">
      <w:pPr>
        <w:autoSpaceDE w:val="0"/>
        <w:autoSpaceDN w:val="0"/>
        <w:adjustRightInd w:val="0"/>
        <w:spacing w:after="0" w:line="360" w:lineRule="auto"/>
        <w:ind w:firstLine="708"/>
        <w:jc w:val="both"/>
        <w:rPr>
          <w:rFonts w:ascii="Arial" w:hAnsi="Arial" w:cs="Arial"/>
          <w:color w:val="222222"/>
          <w:lang w:val="en"/>
        </w:rPr>
      </w:pPr>
      <w:r w:rsidRPr="00461403">
        <w:rPr>
          <w:rFonts w:ascii="Arial" w:hAnsi="Arial" w:cs="Arial"/>
          <w:color w:val="222222"/>
          <w:lang w:val="en"/>
        </w:rPr>
        <w:t xml:space="preserve">This study is part of the research line "Contributions of Social Psychology to the understanding of social problems", developed in the Program of Postgraduate Studies in Social Psychology of the Pontifical Catholic University of São Paulo (PUC-SP) with the Nucleus of Gender </w:t>
      </w:r>
      <w:r w:rsidR="00985AD5" w:rsidRPr="00461403">
        <w:rPr>
          <w:rFonts w:ascii="Arial" w:hAnsi="Arial" w:cs="Arial"/>
          <w:color w:val="222222"/>
          <w:lang w:val="en"/>
        </w:rPr>
        <w:t>Studies,</w:t>
      </w:r>
      <w:r w:rsidRPr="00461403">
        <w:rPr>
          <w:rFonts w:ascii="Arial" w:hAnsi="Arial" w:cs="Arial"/>
          <w:color w:val="222222"/>
          <w:lang w:val="en"/>
        </w:rPr>
        <w:t xml:space="preserve"> Race and Age (NEGRI). For this, its organization </w:t>
      </w:r>
      <w:r w:rsidRPr="00461403">
        <w:rPr>
          <w:rFonts w:ascii="Arial" w:hAnsi="Arial" w:cs="Arial"/>
          <w:color w:val="222222"/>
          <w:lang w:val="en"/>
        </w:rPr>
        <w:lastRenderedPageBreak/>
        <w:t>consists of two parts: the first refers to the studies of the NEGRI in the socio-historical context seeking to understand the axes of inequalities of "race" in the context of Brazilian education; The second session is devoted to the theory of racial relations in Brazil by contemporary authors who are used as theoretical contributions to the NEGRI, as well as a brief report on the methodological field, depth hermeneutics (HP) defined by John B. Thompson (2011). Our considerations regarding the studies presented by NEGRI sought to understand the axes of inequalities of "race" in the context of education, which allowed to sustain a perspective of critical and political analysis for the field of studies of racial relations, with the purpose of describing and interpreting The operation of structural and symbolic racism in the production and sustainability of Brazilian social inequalities.</w:t>
      </w:r>
    </w:p>
    <w:p w:rsidR="00985AD5" w:rsidRPr="00461403" w:rsidRDefault="00985AD5" w:rsidP="00985AD5">
      <w:pPr>
        <w:autoSpaceDE w:val="0"/>
        <w:autoSpaceDN w:val="0"/>
        <w:adjustRightInd w:val="0"/>
        <w:spacing w:after="0" w:line="360" w:lineRule="auto"/>
        <w:jc w:val="both"/>
        <w:rPr>
          <w:rFonts w:ascii="Arial" w:hAnsi="Arial" w:cs="Arial"/>
          <w:color w:val="222222"/>
          <w:lang w:val="en"/>
        </w:rPr>
      </w:pPr>
    </w:p>
    <w:p w:rsidR="00E64C11" w:rsidRDefault="00C52605" w:rsidP="00985AD5">
      <w:pPr>
        <w:autoSpaceDE w:val="0"/>
        <w:autoSpaceDN w:val="0"/>
        <w:adjustRightInd w:val="0"/>
        <w:spacing w:after="0" w:line="360" w:lineRule="auto"/>
        <w:jc w:val="both"/>
        <w:rPr>
          <w:rFonts w:ascii="Arial" w:hAnsi="Arial" w:cs="Arial"/>
          <w:color w:val="222222"/>
          <w:lang w:val="en"/>
        </w:rPr>
      </w:pPr>
      <w:r w:rsidRPr="00461403">
        <w:rPr>
          <w:rFonts w:ascii="Arial" w:hAnsi="Arial" w:cs="Arial"/>
          <w:b/>
          <w:color w:val="222222"/>
          <w:lang w:val="en"/>
        </w:rPr>
        <w:t>Keywords</w:t>
      </w:r>
      <w:r w:rsidRPr="00461403">
        <w:rPr>
          <w:rFonts w:ascii="Arial" w:hAnsi="Arial" w:cs="Arial"/>
          <w:color w:val="222222"/>
          <w:lang w:val="en"/>
        </w:rPr>
        <w:t>: Race relations; Social Psychology; Education; Social differences; Affirmative Actions</w:t>
      </w:r>
      <w:r w:rsidR="004365FB">
        <w:rPr>
          <w:rFonts w:ascii="Arial" w:hAnsi="Arial" w:cs="Arial"/>
          <w:color w:val="222222"/>
          <w:lang w:val="en"/>
        </w:rPr>
        <w:t>.</w:t>
      </w:r>
    </w:p>
    <w:p w:rsidR="004365FB" w:rsidRDefault="004365FB" w:rsidP="00985AD5">
      <w:pPr>
        <w:autoSpaceDE w:val="0"/>
        <w:autoSpaceDN w:val="0"/>
        <w:adjustRightInd w:val="0"/>
        <w:spacing w:after="0" w:line="360" w:lineRule="auto"/>
        <w:jc w:val="both"/>
        <w:rPr>
          <w:rFonts w:ascii="Arial" w:hAnsi="Arial" w:cs="Arial"/>
          <w:color w:val="222222"/>
          <w:lang w:val="en"/>
        </w:rPr>
      </w:pPr>
    </w:p>
    <w:p w:rsidR="00461403" w:rsidRPr="00C76F4B" w:rsidRDefault="00461403" w:rsidP="00985AD5">
      <w:pPr>
        <w:autoSpaceDE w:val="0"/>
        <w:autoSpaceDN w:val="0"/>
        <w:adjustRightInd w:val="0"/>
        <w:spacing w:after="0" w:line="360" w:lineRule="auto"/>
        <w:jc w:val="both"/>
        <w:rPr>
          <w:rFonts w:ascii="Arial" w:eastAsia="Times New Roman" w:hAnsi="Arial" w:cs="Arial"/>
          <w:b/>
        </w:rPr>
      </w:pPr>
      <w:bookmarkStart w:id="0" w:name="_GoBack"/>
      <w:bookmarkEnd w:id="0"/>
      <w:r w:rsidRPr="00C76F4B">
        <w:rPr>
          <w:rFonts w:ascii="Arial" w:eastAsia="Times New Roman" w:hAnsi="Arial" w:cs="Arial"/>
          <w:b/>
        </w:rPr>
        <w:t>Introdução</w:t>
      </w:r>
    </w:p>
    <w:p w:rsidR="00985AD5" w:rsidRPr="00C76F4B" w:rsidRDefault="00461403" w:rsidP="00985AD5">
      <w:pPr>
        <w:autoSpaceDE w:val="0"/>
        <w:autoSpaceDN w:val="0"/>
        <w:adjustRightInd w:val="0"/>
        <w:spacing w:after="0" w:line="360" w:lineRule="auto"/>
        <w:jc w:val="both"/>
        <w:rPr>
          <w:rFonts w:ascii="Arial" w:eastAsia="Times New Roman" w:hAnsi="Arial" w:cs="Arial"/>
        </w:rPr>
      </w:pPr>
      <w:r w:rsidRPr="00C76F4B">
        <w:rPr>
          <w:rFonts w:ascii="Arial" w:eastAsia="Times New Roman" w:hAnsi="Arial" w:cs="Arial"/>
        </w:rPr>
        <w:t xml:space="preserve"> </w:t>
      </w:r>
    </w:p>
    <w:p w:rsidR="00B2651A" w:rsidRDefault="00C76F4B" w:rsidP="000974B5">
      <w:pPr>
        <w:autoSpaceDE w:val="0"/>
        <w:autoSpaceDN w:val="0"/>
        <w:adjustRightInd w:val="0"/>
        <w:spacing w:after="240" w:line="360" w:lineRule="auto"/>
        <w:ind w:firstLine="708"/>
        <w:jc w:val="both"/>
        <w:rPr>
          <w:rFonts w:ascii="Arial" w:eastAsia="Times New Roman" w:hAnsi="Arial" w:cs="Arial"/>
        </w:rPr>
      </w:pPr>
      <w:r>
        <w:rPr>
          <w:rFonts w:ascii="Arial" w:eastAsia="Times New Roman" w:hAnsi="Arial" w:cs="Arial"/>
        </w:rPr>
        <w:t xml:space="preserve">O </w:t>
      </w:r>
      <w:r w:rsidRPr="00461403">
        <w:rPr>
          <w:rFonts w:ascii="Arial" w:eastAsia="Times New Roman" w:hAnsi="Arial" w:cs="Arial"/>
        </w:rPr>
        <w:t>Núcleo de Estudos de Gênero, Raça e Idade (NEGRI)</w:t>
      </w:r>
      <w:r w:rsidR="003C36F3">
        <w:rPr>
          <w:rFonts w:ascii="Arial" w:eastAsia="Times New Roman" w:hAnsi="Arial" w:cs="Arial"/>
        </w:rPr>
        <w:t xml:space="preserve">, Núcleo de pesquisa que foi vinculado ao Programa de Pós-graduação de Psicologia Social da Pontifícia Universidade Católica de São Paulo (PUC-SP), por mais de duas décadas, encerrou suas atividade no âmbito da PUC-SP no ano de 2014, em virtude </w:t>
      </w:r>
      <w:r w:rsidR="00B2651A">
        <w:rPr>
          <w:rFonts w:ascii="Arial" w:eastAsia="Times New Roman" w:hAnsi="Arial" w:cs="Arial"/>
        </w:rPr>
        <w:t xml:space="preserve">do falecimento de </w:t>
      </w:r>
      <w:r w:rsidR="003C36F3">
        <w:rPr>
          <w:rFonts w:ascii="Arial" w:eastAsia="Times New Roman" w:hAnsi="Arial" w:cs="Arial"/>
        </w:rPr>
        <w:t>sua coordenadora</w:t>
      </w:r>
      <w:r w:rsidR="00B2651A">
        <w:rPr>
          <w:rFonts w:ascii="Arial" w:eastAsia="Times New Roman" w:hAnsi="Arial" w:cs="Arial"/>
        </w:rPr>
        <w:t>,</w:t>
      </w:r>
      <w:r w:rsidR="003C36F3">
        <w:rPr>
          <w:rFonts w:ascii="Arial" w:eastAsia="Times New Roman" w:hAnsi="Arial" w:cs="Arial"/>
        </w:rPr>
        <w:t xml:space="preserve"> professora Fúlvia </w:t>
      </w:r>
      <w:proofErr w:type="spellStart"/>
      <w:r w:rsidR="003C36F3">
        <w:rPr>
          <w:rFonts w:ascii="Arial" w:eastAsia="Times New Roman" w:hAnsi="Arial" w:cs="Arial"/>
        </w:rPr>
        <w:t>Rosemberg</w:t>
      </w:r>
      <w:proofErr w:type="spellEnd"/>
      <w:r w:rsidR="003C36F3">
        <w:rPr>
          <w:rFonts w:ascii="Arial" w:eastAsia="Times New Roman" w:hAnsi="Arial" w:cs="Arial"/>
        </w:rPr>
        <w:t>, uma pesquisadora, feminista e militante dos direitos das crianças e dos bebês e da garantia dos direitos e das oportunidades na educação superior para a população negra</w:t>
      </w:r>
      <w:r w:rsidR="00B2651A">
        <w:rPr>
          <w:rFonts w:ascii="Arial" w:eastAsia="Times New Roman" w:hAnsi="Arial" w:cs="Arial"/>
        </w:rPr>
        <w:t>, porém o NEGRI, através de seus pesquisadores, homens e mulheres, negros e brancos, continua a produzir estudos e perdura até os dias atuais (Silva, 2015</w:t>
      </w:r>
      <w:r w:rsidR="007673B9">
        <w:rPr>
          <w:rFonts w:ascii="Arial" w:eastAsia="Times New Roman" w:hAnsi="Arial" w:cs="Arial"/>
        </w:rPr>
        <w:t>).</w:t>
      </w:r>
      <w:r w:rsidR="00B2651A">
        <w:rPr>
          <w:rFonts w:ascii="Arial" w:eastAsia="Times New Roman" w:hAnsi="Arial" w:cs="Arial"/>
        </w:rPr>
        <w:t xml:space="preserve"> O NEGRI</w:t>
      </w:r>
      <w:r w:rsidR="00CB5C3F">
        <w:rPr>
          <w:rFonts w:ascii="Arial" w:eastAsia="Times New Roman" w:hAnsi="Arial" w:cs="Arial"/>
        </w:rPr>
        <w:t xml:space="preserve"> vem</w:t>
      </w:r>
      <w:r w:rsidR="00B2651A">
        <w:rPr>
          <w:rFonts w:ascii="Arial" w:eastAsia="Times New Roman" w:hAnsi="Arial" w:cs="Arial"/>
        </w:rPr>
        <w:t xml:space="preserve"> trabalhando no intuito de compreender a subordinação de gênero, raça e idade nas políticas públicas</w:t>
      </w:r>
      <w:r w:rsidR="00CB5C3F">
        <w:rPr>
          <w:rFonts w:ascii="Arial" w:eastAsia="Times New Roman" w:hAnsi="Arial" w:cs="Arial"/>
        </w:rPr>
        <w:t xml:space="preserve"> brasileiras visando à diminuição e à superação de desigualdades. </w:t>
      </w:r>
    </w:p>
    <w:p w:rsidR="00427843" w:rsidRPr="00461403" w:rsidRDefault="00CB5C3F" w:rsidP="000974B5">
      <w:pPr>
        <w:autoSpaceDE w:val="0"/>
        <w:autoSpaceDN w:val="0"/>
        <w:adjustRightInd w:val="0"/>
        <w:spacing w:after="240" w:line="360" w:lineRule="auto"/>
        <w:ind w:firstLine="708"/>
        <w:jc w:val="both"/>
        <w:rPr>
          <w:rFonts w:ascii="Arial" w:eastAsia="Times New Roman" w:hAnsi="Arial" w:cs="Arial"/>
          <w:lang w:eastAsia="pt-BR"/>
        </w:rPr>
      </w:pPr>
      <w:r>
        <w:rPr>
          <w:rFonts w:ascii="Arial" w:eastAsia="Times New Roman" w:hAnsi="Arial" w:cs="Arial"/>
        </w:rPr>
        <w:t>O NEGRI focaliza entre outros estudos,</w:t>
      </w:r>
      <w:r w:rsidR="00427843" w:rsidRPr="00461403">
        <w:rPr>
          <w:rFonts w:ascii="Arial" w:eastAsia="Times New Roman" w:hAnsi="Arial" w:cs="Arial"/>
          <w:lang w:eastAsia="pt-BR"/>
        </w:rPr>
        <w:t xml:space="preserve"> os das relações raciais,</w:t>
      </w:r>
      <w:r>
        <w:rPr>
          <w:rFonts w:ascii="Arial" w:eastAsia="Times New Roman" w:hAnsi="Arial" w:cs="Arial"/>
          <w:lang w:eastAsia="pt-BR"/>
        </w:rPr>
        <w:t xml:space="preserve"> objeto deste artigo,</w:t>
      </w:r>
      <w:r w:rsidR="00427843" w:rsidRPr="00461403">
        <w:rPr>
          <w:rFonts w:ascii="Arial" w:eastAsia="Times New Roman" w:hAnsi="Arial" w:cs="Arial"/>
          <w:lang w:eastAsia="pt-BR"/>
        </w:rPr>
        <w:t xml:space="preserve"> principalmente no contexto da educação brasileira (Bento, 1992; Oliveira, 1992; </w:t>
      </w:r>
      <w:proofErr w:type="gramStart"/>
      <w:r w:rsidR="00427843" w:rsidRPr="00461403">
        <w:rPr>
          <w:rFonts w:ascii="Arial" w:eastAsia="Times New Roman" w:hAnsi="Arial" w:cs="Arial"/>
          <w:lang w:eastAsia="pt-BR"/>
        </w:rPr>
        <w:t>Moro,</w:t>
      </w:r>
      <w:proofErr w:type="gramEnd"/>
      <w:r w:rsidR="00427843" w:rsidRPr="00461403">
        <w:rPr>
          <w:rFonts w:ascii="Arial" w:eastAsia="Times New Roman" w:hAnsi="Arial" w:cs="Arial"/>
          <w:lang w:eastAsia="pt-BR"/>
        </w:rPr>
        <w:t xml:space="preserve"> 1993; Oliveira, 1994; Piza, 1995; </w:t>
      </w:r>
      <w:proofErr w:type="spellStart"/>
      <w:r w:rsidR="00427843" w:rsidRPr="00461403">
        <w:rPr>
          <w:rFonts w:ascii="Arial" w:eastAsia="Times New Roman" w:hAnsi="Arial" w:cs="Arial"/>
          <w:lang w:eastAsia="pt-BR"/>
        </w:rPr>
        <w:t>Bazilli</w:t>
      </w:r>
      <w:proofErr w:type="spellEnd"/>
      <w:r w:rsidR="00427843" w:rsidRPr="00461403">
        <w:rPr>
          <w:rFonts w:ascii="Arial" w:eastAsia="Times New Roman" w:hAnsi="Arial" w:cs="Arial"/>
          <w:lang w:eastAsia="pt-BR"/>
        </w:rPr>
        <w:t>, 1999; Rocha, 2005; Silva, 2005; Ferreira, 2010; Pereira, 2014; Silva, 2014; Farias,2015</w:t>
      </w:r>
      <w:r w:rsidR="00C874F0" w:rsidRPr="00461403">
        <w:rPr>
          <w:rFonts w:ascii="Arial" w:eastAsia="Times New Roman" w:hAnsi="Arial" w:cs="Arial"/>
          <w:lang w:eastAsia="pt-BR"/>
        </w:rPr>
        <w:t>; Silva 2016</w:t>
      </w:r>
      <w:r w:rsidR="00427843" w:rsidRPr="00461403">
        <w:rPr>
          <w:rFonts w:ascii="Arial" w:eastAsia="Times New Roman" w:hAnsi="Arial" w:cs="Arial"/>
          <w:lang w:eastAsia="pt-BR"/>
        </w:rPr>
        <w:t>).</w:t>
      </w:r>
      <w:r>
        <w:rPr>
          <w:rFonts w:ascii="Arial" w:eastAsia="Times New Roman" w:hAnsi="Arial" w:cs="Arial"/>
          <w:lang w:eastAsia="pt-BR"/>
        </w:rPr>
        <w:t xml:space="preserve"> </w:t>
      </w:r>
      <w:r w:rsidR="00427843" w:rsidRPr="00461403">
        <w:rPr>
          <w:rFonts w:ascii="Arial" w:eastAsia="Times New Roman" w:hAnsi="Arial" w:cs="Arial"/>
        </w:rPr>
        <w:t xml:space="preserve">Assim como esses pesquisadores, </w:t>
      </w:r>
      <w:r>
        <w:rPr>
          <w:rFonts w:ascii="Arial" w:eastAsia="Times New Roman" w:hAnsi="Arial" w:cs="Arial"/>
        </w:rPr>
        <w:t xml:space="preserve">para este artigo </w:t>
      </w:r>
      <w:r w:rsidR="00427843" w:rsidRPr="00461403">
        <w:rPr>
          <w:rFonts w:ascii="Arial" w:eastAsia="Times New Roman" w:hAnsi="Arial" w:cs="Arial"/>
        </w:rPr>
        <w:t xml:space="preserve">foi adotado, primeiramente, o conceito de raça à perspectiva de </w:t>
      </w:r>
      <w:proofErr w:type="spellStart"/>
      <w:r w:rsidR="00427843" w:rsidRPr="00461403">
        <w:rPr>
          <w:rFonts w:ascii="Arial" w:eastAsia="Times New Roman" w:hAnsi="Arial" w:cs="Arial"/>
        </w:rPr>
        <w:t>Rosemberg</w:t>
      </w:r>
      <w:proofErr w:type="spellEnd"/>
      <w:r w:rsidR="00427843" w:rsidRPr="00461403">
        <w:rPr>
          <w:rFonts w:ascii="Arial" w:eastAsia="Times New Roman" w:hAnsi="Arial" w:cs="Arial"/>
        </w:rPr>
        <w:t xml:space="preserve"> </w:t>
      </w:r>
      <w:proofErr w:type="gramStart"/>
      <w:r w:rsidR="00427843" w:rsidRPr="00461403">
        <w:rPr>
          <w:rFonts w:ascii="Arial" w:eastAsia="Times New Roman" w:hAnsi="Arial" w:cs="Arial"/>
        </w:rPr>
        <w:t>et</w:t>
      </w:r>
      <w:proofErr w:type="gramEnd"/>
      <w:r w:rsidR="00427843" w:rsidRPr="00461403">
        <w:rPr>
          <w:rFonts w:ascii="Arial" w:eastAsia="Times New Roman" w:hAnsi="Arial" w:cs="Arial"/>
        </w:rPr>
        <w:t xml:space="preserve"> al. (2003), Guimarães (2002), Costa (2002), o entendendo como uma construção social e um conceito analítico fundamental para a </w:t>
      </w:r>
      <w:r w:rsidR="00427843" w:rsidRPr="00461403">
        <w:rPr>
          <w:rFonts w:ascii="Arial" w:eastAsia="Times New Roman" w:hAnsi="Arial" w:cs="Arial"/>
        </w:rPr>
        <w:lastRenderedPageBreak/>
        <w:t xml:space="preserve">compreensão de desigualdades </w:t>
      </w:r>
      <w:proofErr w:type="spellStart"/>
      <w:r w:rsidR="00427843" w:rsidRPr="00461403">
        <w:rPr>
          <w:rFonts w:ascii="Arial" w:eastAsia="Times New Roman" w:hAnsi="Arial" w:cs="Arial"/>
        </w:rPr>
        <w:t>socioestruturais</w:t>
      </w:r>
      <w:proofErr w:type="spellEnd"/>
      <w:r w:rsidR="00427843" w:rsidRPr="00461403">
        <w:rPr>
          <w:rFonts w:ascii="Arial" w:eastAsia="Times New Roman" w:hAnsi="Arial" w:cs="Arial"/>
        </w:rPr>
        <w:t xml:space="preserve"> e simbólicas observadas na sociedade brasileira. O uso do conceito de raça ajuda a atribuir realidade social à discriminação e, consequentemente, a lutar contra a discriminação. Segundo, adota</w:t>
      </w:r>
      <w:r w:rsidR="00823429">
        <w:rPr>
          <w:rFonts w:ascii="Arial" w:eastAsia="Times New Roman" w:hAnsi="Arial" w:cs="Arial"/>
        </w:rPr>
        <w:t>-se</w:t>
      </w:r>
      <w:r w:rsidR="00427843" w:rsidRPr="00461403">
        <w:rPr>
          <w:rFonts w:ascii="Arial" w:eastAsia="Times New Roman" w:hAnsi="Arial" w:cs="Arial"/>
        </w:rPr>
        <w:t xml:space="preserve"> </w:t>
      </w:r>
      <w:r w:rsidR="00427843" w:rsidRPr="00461403">
        <w:rPr>
          <w:rFonts w:ascii="Arial" w:eastAsia="Times New Roman" w:hAnsi="Arial" w:cs="Arial"/>
          <w:lang w:eastAsia="pt-BR"/>
        </w:rPr>
        <w:t>uma concepção de racismo que integra as dimensões estrutural e simbólica na compreensão da produção e reprodução das desigualdades raciais (</w:t>
      </w:r>
      <w:proofErr w:type="spellStart"/>
      <w:r w:rsidR="00427843" w:rsidRPr="00461403">
        <w:rPr>
          <w:rFonts w:ascii="Arial" w:eastAsia="Times New Roman" w:hAnsi="Arial" w:cs="Arial"/>
          <w:lang w:eastAsia="pt-BR"/>
        </w:rPr>
        <w:t>E</w:t>
      </w:r>
      <w:r w:rsidR="00717329" w:rsidRPr="00461403">
        <w:rPr>
          <w:rFonts w:ascii="Arial" w:eastAsia="Times New Roman" w:hAnsi="Arial" w:cs="Arial"/>
          <w:lang w:eastAsia="pt-BR"/>
        </w:rPr>
        <w:t>ssed</w:t>
      </w:r>
      <w:proofErr w:type="spellEnd"/>
      <w:r w:rsidR="00427843" w:rsidRPr="00461403">
        <w:rPr>
          <w:rFonts w:ascii="Arial" w:eastAsia="Times New Roman" w:hAnsi="Arial" w:cs="Arial"/>
          <w:lang w:eastAsia="pt-BR"/>
        </w:rPr>
        <w:t xml:space="preserve">, 1991; </w:t>
      </w:r>
      <w:proofErr w:type="spellStart"/>
      <w:r w:rsidR="00427843" w:rsidRPr="00461403">
        <w:rPr>
          <w:rFonts w:ascii="Arial" w:eastAsia="Times New Roman" w:hAnsi="Arial" w:cs="Arial"/>
          <w:lang w:eastAsia="pt-BR"/>
        </w:rPr>
        <w:t>R</w:t>
      </w:r>
      <w:r w:rsidR="00717329" w:rsidRPr="00461403">
        <w:rPr>
          <w:rFonts w:ascii="Arial" w:eastAsia="Times New Roman" w:hAnsi="Arial" w:cs="Arial"/>
          <w:lang w:eastAsia="pt-BR"/>
        </w:rPr>
        <w:t>osemberg</w:t>
      </w:r>
      <w:proofErr w:type="spellEnd"/>
      <w:r w:rsidR="00717329" w:rsidRPr="00461403">
        <w:rPr>
          <w:rFonts w:ascii="Arial" w:eastAsia="Times New Roman" w:hAnsi="Arial" w:cs="Arial"/>
          <w:lang w:eastAsia="pt-BR"/>
        </w:rPr>
        <w:t xml:space="preserve"> </w:t>
      </w:r>
      <w:proofErr w:type="gramStart"/>
      <w:r w:rsidR="00717329" w:rsidRPr="00461403">
        <w:rPr>
          <w:rFonts w:ascii="Arial" w:eastAsia="Times New Roman" w:hAnsi="Arial" w:cs="Arial"/>
          <w:lang w:eastAsia="pt-BR"/>
        </w:rPr>
        <w:t>et</w:t>
      </w:r>
      <w:proofErr w:type="gramEnd"/>
      <w:r w:rsidR="00717329" w:rsidRPr="00461403">
        <w:rPr>
          <w:rFonts w:ascii="Arial" w:eastAsia="Times New Roman" w:hAnsi="Arial" w:cs="Arial"/>
          <w:lang w:eastAsia="pt-BR"/>
        </w:rPr>
        <w:t xml:space="preserve"> al,2003</w:t>
      </w:r>
      <w:r w:rsidR="00427843" w:rsidRPr="00461403">
        <w:rPr>
          <w:rFonts w:ascii="Arial" w:eastAsia="Times New Roman" w:hAnsi="Arial" w:cs="Arial"/>
          <w:lang w:eastAsia="pt-BR"/>
        </w:rPr>
        <w:t>; G</w:t>
      </w:r>
      <w:r w:rsidR="00717329" w:rsidRPr="00461403">
        <w:rPr>
          <w:rFonts w:ascii="Arial" w:eastAsia="Times New Roman" w:hAnsi="Arial" w:cs="Arial"/>
          <w:lang w:eastAsia="pt-BR"/>
        </w:rPr>
        <w:t>uimarães,</w:t>
      </w:r>
      <w:r w:rsidR="00427843" w:rsidRPr="00461403">
        <w:rPr>
          <w:rFonts w:ascii="Arial" w:eastAsia="Times New Roman" w:hAnsi="Arial" w:cs="Arial"/>
          <w:lang w:eastAsia="pt-BR"/>
        </w:rPr>
        <w:t xml:space="preserve"> 2005). Assim, os estudos sobre relações raciais do NEGRI, </w:t>
      </w:r>
      <w:r w:rsidR="00C874F0" w:rsidRPr="00461403">
        <w:rPr>
          <w:rFonts w:ascii="Arial" w:eastAsia="Times New Roman" w:hAnsi="Arial" w:cs="Arial"/>
          <w:lang w:eastAsia="pt-BR"/>
        </w:rPr>
        <w:t xml:space="preserve">supracitados </w:t>
      </w:r>
      <w:r w:rsidR="00427843" w:rsidRPr="00461403">
        <w:rPr>
          <w:rFonts w:ascii="Arial" w:eastAsia="Times New Roman" w:hAnsi="Arial" w:cs="Arial"/>
          <w:lang w:eastAsia="pt-BR"/>
        </w:rPr>
        <w:t>buscam compreender os eixos de desigualdades de gênero, raça e idade no contexto da educação brasileira.</w:t>
      </w:r>
    </w:p>
    <w:p w:rsidR="005069A2" w:rsidRDefault="00427843" w:rsidP="005069A2">
      <w:pPr>
        <w:autoSpaceDE w:val="0"/>
        <w:autoSpaceDN w:val="0"/>
        <w:adjustRightInd w:val="0"/>
        <w:spacing w:after="0" w:line="360" w:lineRule="auto"/>
        <w:ind w:firstLine="708"/>
        <w:jc w:val="both"/>
        <w:rPr>
          <w:rFonts w:ascii="Arial" w:eastAsia="Times New Roman" w:hAnsi="Arial" w:cs="Arial"/>
          <w:bCs/>
        </w:rPr>
      </w:pPr>
      <w:r w:rsidRPr="00461403">
        <w:rPr>
          <w:rFonts w:ascii="Arial" w:eastAsia="Times New Roman" w:hAnsi="Arial" w:cs="Arial"/>
        </w:rPr>
        <w:t>A tendência do NEGRI de escutar e analisar discursos relacionados a diversos tópicos no que tange a população negra (mercado de trabalho, literatura, educação básica, graduação, candidatos à pós-graduação, candidatos à diplomacia, mães negras/creche, imigrante</w:t>
      </w:r>
      <w:r w:rsidR="008D46F0" w:rsidRPr="00461403">
        <w:rPr>
          <w:rFonts w:ascii="Arial" w:eastAsia="Times New Roman" w:hAnsi="Arial" w:cs="Arial"/>
        </w:rPr>
        <w:t xml:space="preserve">s). </w:t>
      </w:r>
      <w:r w:rsidRPr="00461403">
        <w:rPr>
          <w:rFonts w:ascii="Arial" w:eastAsia="Times New Roman" w:hAnsi="Arial" w:cs="Arial"/>
        </w:rPr>
        <w:t>Esta propensão tem estado presente desde a dissertação de Bento</w:t>
      </w:r>
      <w:r w:rsidRPr="00461403">
        <w:rPr>
          <w:rFonts w:ascii="Arial" w:eastAsia="Times New Roman" w:hAnsi="Arial" w:cs="Arial"/>
          <w:vertAlign w:val="superscript"/>
        </w:rPr>
        <w:footnoteReference w:id="1"/>
      </w:r>
      <w:r w:rsidR="008D46F0" w:rsidRPr="00461403">
        <w:rPr>
          <w:rFonts w:ascii="Arial" w:eastAsia="Times New Roman" w:hAnsi="Arial" w:cs="Arial"/>
        </w:rPr>
        <w:t xml:space="preserve"> (1992). </w:t>
      </w:r>
      <w:r w:rsidR="008D46F0" w:rsidRPr="00461403">
        <w:rPr>
          <w:rFonts w:ascii="Arial" w:eastAsia="Times New Roman" w:hAnsi="Arial" w:cs="Arial"/>
          <w:lang w:eastAsia="pt-BR"/>
        </w:rPr>
        <w:t xml:space="preserve">Dentre os diversos temas que o NEGRI vem privilegiando, destaca-se para este </w:t>
      </w:r>
      <w:r w:rsidR="00823429">
        <w:rPr>
          <w:rFonts w:ascii="Arial" w:eastAsia="Times New Roman" w:hAnsi="Arial" w:cs="Arial"/>
          <w:lang w:eastAsia="pt-BR"/>
        </w:rPr>
        <w:t xml:space="preserve">artigo </w:t>
      </w:r>
      <w:r w:rsidR="005069A2" w:rsidRPr="00461403">
        <w:rPr>
          <w:rFonts w:ascii="Arial" w:eastAsia="Times New Roman" w:hAnsi="Arial" w:cs="Arial"/>
          <w:lang w:eastAsia="pt-BR"/>
        </w:rPr>
        <w:t>a tese de Ferreira (2010) e</w:t>
      </w:r>
      <w:r w:rsidR="00823429">
        <w:rPr>
          <w:rFonts w:ascii="Arial" w:eastAsia="Times New Roman" w:hAnsi="Arial" w:cs="Arial"/>
          <w:lang w:eastAsia="pt-BR"/>
        </w:rPr>
        <w:t>,</w:t>
      </w:r>
      <w:r w:rsidR="005069A2" w:rsidRPr="00461403">
        <w:rPr>
          <w:rFonts w:ascii="Arial" w:eastAsia="Times New Roman" w:hAnsi="Arial" w:cs="Arial"/>
          <w:lang w:eastAsia="pt-BR"/>
        </w:rPr>
        <w:t xml:space="preserve"> de Silva (2016), que proporcionaram </w:t>
      </w:r>
      <w:r w:rsidR="008D46F0" w:rsidRPr="00461403">
        <w:rPr>
          <w:rFonts w:ascii="Arial" w:eastAsia="Times New Roman" w:hAnsi="Arial" w:cs="Arial"/>
          <w:lang w:eastAsia="pt-BR"/>
        </w:rPr>
        <w:t xml:space="preserve">especial embasamento para este trabalho, pelo enfoque teórico sobre relações raciais e seu campo de estudos: o racismo e seu enfrentamento; </w:t>
      </w:r>
      <w:r w:rsidR="00823429">
        <w:rPr>
          <w:rFonts w:ascii="Arial" w:eastAsia="Times New Roman" w:hAnsi="Arial" w:cs="Arial"/>
          <w:lang w:eastAsia="pt-BR"/>
        </w:rPr>
        <w:t xml:space="preserve">ensino superior/pós-graduação e </w:t>
      </w:r>
      <w:r w:rsidR="008D46F0" w:rsidRPr="00461403">
        <w:rPr>
          <w:rFonts w:ascii="Arial" w:eastAsia="Times New Roman" w:hAnsi="Arial" w:cs="Arial"/>
          <w:lang w:eastAsia="pt-BR"/>
        </w:rPr>
        <w:t xml:space="preserve">politicas de ação afirmativa. </w:t>
      </w:r>
      <w:r w:rsidR="005069A2" w:rsidRPr="00461403">
        <w:rPr>
          <w:rFonts w:ascii="Arial" w:eastAsia="Times New Roman" w:hAnsi="Arial" w:cs="Arial"/>
          <w:lang w:eastAsia="pt-BR"/>
        </w:rPr>
        <w:t xml:space="preserve">Primeiramente </w:t>
      </w:r>
      <w:r w:rsidR="008D46F0" w:rsidRPr="00461403">
        <w:rPr>
          <w:rFonts w:ascii="Arial" w:eastAsia="Times New Roman" w:hAnsi="Arial" w:cs="Arial"/>
          <w:bCs/>
        </w:rPr>
        <w:t>será detalhada um pouco mais a prop</w:t>
      </w:r>
      <w:r w:rsidR="005069A2" w:rsidRPr="00461403">
        <w:rPr>
          <w:rFonts w:ascii="Arial" w:eastAsia="Times New Roman" w:hAnsi="Arial" w:cs="Arial"/>
          <w:bCs/>
        </w:rPr>
        <w:t>osta da tese de Ferreira (2010) e na sequência a pesquisa de Silva (2016)</w:t>
      </w:r>
      <w:r w:rsidR="008D46F0" w:rsidRPr="00461403">
        <w:rPr>
          <w:rFonts w:ascii="Arial" w:eastAsia="Times New Roman" w:hAnsi="Arial" w:cs="Arial"/>
          <w:bCs/>
        </w:rPr>
        <w:t>.</w:t>
      </w:r>
    </w:p>
    <w:p w:rsidR="00905DC5" w:rsidRPr="00461403" w:rsidRDefault="00905DC5" w:rsidP="005069A2">
      <w:pPr>
        <w:autoSpaceDE w:val="0"/>
        <w:autoSpaceDN w:val="0"/>
        <w:adjustRightInd w:val="0"/>
        <w:spacing w:after="0" w:line="360" w:lineRule="auto"/>
        <w:ind w:firstLine="708"/>
        <w:jc w:val="both"/>
        <w:rPr>
          <w:rFonts w:ascii="Arial" w:eastAsia="Times New Roman" w:hAnsi="Arial" w:cs="Arial"/>
          <w:bCs/>
        </w:rPr>
      </w:pPr>
    </w:p>
    <w:p w:rsidR="00905DC5" w:rsidRPr="00905DC5" w:rsidRDefault="0022538F" w:rsidP="00905DC5">
      <w:pPr>
        <w:autoSpaceDE w:val="0"/>
        <w:autoSpaceDN w:val="0"/>
        <w:adjustRightInd w:val="0"/>
        <w:spacing w:after="240" w:line="360" w:lineRule="auto"/>
        <w:jc w:val="both"/>
        <w:rPr>
          <w:rFonts w:ascii="Arial" w:hAnsi="Arial" w:cs="Arial"/>
          <w:b/>
        </w:rPr>
      </w:pPr>
      <w:r>
        <w:rPr>
          <w:rFonts w:ascii="Arial" w:hAnsi="Arial" w:cs="Arial"/>
          <w:b/>
        </w:rPr>
        <w:t>D</w:t>
      </w:r>
      <w:r w:rsidR="00F77807">
        <w:rPr>
          <w:rFonts w:ascii="Arial" w:hAnsi="Arial" w:cs="Arial"/>
          <w:b/>
        </w:rPr>
        <w:t xml:space="preserve">iscursos étnico-raciais </w:t>
      </w:r>
    </w:p>
    <w:p w:rsidR="00905DC5" w:rsidRDefault="00905DC5" w:rsidP="00905DC5">
      <w:pPr>
        <w:autoSpaceDE w:val="0"/>
        <w:autoSpaceDN w:val="0"/>
        <w:adjustRightInd w:val="0"/>
        <w:spacing w:after="240" w:line="360" w:lineRule="auto"/>
        <w:ind w:firstLine="708"/>
        <w:jc w:val="both"/>
        <w:rPr>
          <w:rFonts w:ascii="Arial" w:hAnsi="Arial" w:cs="Arial"/>
        </w:rPr>
      </w:pPr>
      <w:r w:rsidRPr="00461403">
        <w:rPr>
          <w:rFonts w:ascii="Arial" w:eastAsia="Times New Roman" w:hAnsi="Arial" w:cs="Arial"/>
          <w:bCs/>
        </w:rPr>
        <w:t>Em “</w:t>
      </w:r>
      <w:r w:rsidRPr="00461403">
        <w:rPr>
          <w:rFonts w:ascii="Arial" w:eastAsia="Times New Roman" w:hAnsi="Arial" w:cs="Arial"/>
          <w:lang w:eastAsia="pt-BR"/>
        </w:rPr>
        <w:t>Discursos étnico-raciais proferidos por candidatos (as) a programa de ação afirmativa”, de Ferreira (2010) e</w:t>
      </w:r>
      <w:r w:rsidRPr="00461403">
        <w:rPr>
          <w:rFonts w:ascii="Arial" w:eastAsia="Times New Roman" w:hAnsi="Arial" w:cs="Arial"/>
          <w:bCs/>
        </w:rPr>
        <w:t>ntende-se que a profusão de discursos e práticas sobre ação afirmativa com recorte racial do Brasil do segundo milênio criou sustentação para novos temas para a pesquisa acadêmica, que também passa a contribuir para difusão desses discursos e práticas fora dos muros universitários.</w:t>
      </w:r>
      <w:r w:rsidRPr="00461403">
        <w:rPr>
          <w:rFonts w:ascii="Arial" w:hAnsi="Arial" w:cs="Arial"/>
        </w:rPr>
        <w:t xml:space="preserve"> </w:t>
      </w:r>
      <w:r w:rsidRPr="00461403">
        <w:rPr>
          <w:rFonts w:ascii="Arial" w:eastAsia="Times New Roman" w:hAnsi="Arial" w:cs="Arial"/>
        </w:rPr>
        <w:t xml:space="preserve">Vale ressaltar, que em 20 de julho de 2010 foi sancionado pelo então presidente Luiz Inácio Lula da Silva, o Estatuto da Igualdade Racial – Lei n° 12.288/2010. Este dispositivo legal foi instituído com o principal objetivo de garantir à população negra a efetiva igualdade de oportunidades na sociedade brasileira, a defesa dos seus direitos individuais e coletivos, além do combate à discriminação e às demais formas de </w:t>
      </w:r>
      <w:r>
        <w:rPr>
          <w:rFonts w:ascii="Arial" w:eastAsia="Times New Roman" w:hAnsi="Arial" w:cs="Arial"/>
        </w:rPr>
        <w:t xml:space="preserve">intolerância. </w:t>
      </w:r>
      <w:proofErr w:type="gramStart"/>
      <w:r w:rsidRPr="00461403">
        <w:rPr>
          <w:rFonts w:ascii="Arial" w:eastAsia="Times New Roman" w:hAnsi="Arial" w:cs="Arial"/>
        </w:rPr>
        <w:t>Uma outra</w:t>
      </w:r>
      <w:proofErr w:type="gramEnd"/>
      <w:r w:rsidRPr="00461403">
        <w:rPr>
          <w:rFonts w:ascii="Arial" w:eastAsia="Times New Roman" w:hAnsi="Arial" w:cs="Arial"/>
        </w:rPr>
        <w:t xml:space="preserve"> lei c</w:t>
      </w:r>
      <w:r w:rsidRPr="00461403">
        <w:rPr>
          <w:rFonts w:ascii="Arial" w:hAnsi="Arial" w:cs="Arial"/>
        </w:rPr>
        <w:t xml:space="preserve">riada para ser uma das principais ferramentas de </w:t>
      </w:r>
      <w:r w:rsidRPr="00461403">
        <w:rPr>
          <w:rFonts w:ascii="Arial" w:hAnsi="Arial" w:cs="Arial"/>
        </w:rPr>
        <w:lastRenderedPageBreak/>
        <w:t xml:space="preserve">ampliação das oportunidades sociais e educacionais no Brasil, a  Lei nº 12.711 foi sancionada em agosto de 2012 e, desde então, vem lutando para ser precursora de mudanças significativas na democratização do acesso ao ensino superior e na redução da desigualdade social no país.  Voltada para estudantes que cursaram o ensino médio, integralmente, na rede pública, oriundos de família de baixa renda e autodeclarados pretos, pardos e indígenas, a </w:t>
      </w:r>
      <w:r>
        <w:rPr>
          <w:rFonts w:ascii="Arial" w:hAnsi="Arial" w:cs="Arial"/>
        </w:rPr>
        <w:t>“L</w:t>
      </w:r>
      <w:r w:rsidRPr="00461403">
        <w:rPr>
          <w:rFonts w:ascii="Arial" w:hAnsi="Arial" w:cs="Arial"/>
        </w:rPr>
        <w:t>ei de Cotas</w:t>
      </w:r>
      <w:r>
        <w:rPr>
          <w:rFonts w:ascii="Arial" w:hAnsi="Arial" w:cs="Arial"/>
        </w:rPr>
        <w:t>”</w:t>
      </w:r>
      <w:r w:rsidRPr="00461403">
        <w:rPr>
          <w:rFonts w:ascii="Arial" w:hAnsi="Arial" w:cs="Arial"/>
        </w:rPr>
        <w:t xml:space="preserve"> reserva, no mínimo, 50% das vagas disponíveis nas universidades e institutos federais, em cada processo seletivo, curso e turno, para este público</w:t>
      </w:r>
      <w:r w:rsidR="00B15292">
        <w:rPr>
          <w:rFonts w:ascii="Arial" w:hAnsi="Arial" w:cs="Arial"/>
        </w:rPr>
        <w:t>.</w:t>
      </w:r>
      <w:r w:rsidRPr="00461403">
        <w:rPr>
          <w:rFonts w:ascii="Arial" w:hAnsi="Arial" w:cs="Arial"/>
        </w:rPr>
        <w:t xml:space="preserve"> </w:t>
      </w:r>
    </w:p>
    <w:p w:rsidR="008D46F0" w:rsidRPr="00461403" w:rsidRDefault="008D46F0" w:rsidP="000974B5">
      <w:pPr>
        <w:spacing w:after="240" w:line="360" w:lineRule="auto"/>
        <w:ind w:firstLine="708"/>
        <w:jc w:val="both"/>
        <w:rPr>
          <w:rFonts w:ascii="Arial" w:eastAsia="Times New Roman" w:hAnsi="Arial" w:cs="Arial"/>
        </w:rPr>
      </w:pPr>
      <w:r w:rsidRPr="00461403">
        <w:rPr>
          <w:rFonts w:ascii="Arial" w:eastAsia="Times New Roman" w:hAnsi="Arial" w:cs="Arial"/>
          <w:bCs/>
        </w:rPr>
        <w:t xml:space="preserve">A tese de Ferreira (2010) articula-se à perspectiva do NEGRI, propondo pensar a ação afirmativa como uma das estratégias, mas não a única de combate à desigualdade racial brasileira ao apresentar interpretações a discursos étnico-raciais, proferidos no contexto de Programa de ação afirmativa destinado, entre outros segmentos sociais, aos negros e indígenas. A relevância social da tese de Ferreira (2010), por um lado, é ter procurado adentrar na complexidade do processo de classificação/identificação racial em experiência brasileira de ação afirmativa. E, por outro, mostrar </w:t>
      </w:r>
      <w:r w:rsidRPr="00461403">
        <w:rPr>
          <w:rFonts w:ascii="Arial" w:eastAsia="Times New Roman" w:hAnsi="Arial" w:cs="Arial"/>
          <w:lang w:eastAsia="pt-BR"/>
        </w:rPr>
        <w:t>uma preocupação recente no contexto dos estudos sobre relações raciais no Brasil: políticas de ação afirmativa. De modo geral,</w:t>
      </w:r>
      <w:r w:rsidRPr="00461403">
        <w:rPr>
          <w:rFonts w:ascii="Arial" w:eastAsia="Times New Roman" w:hAnsi="Arial" w:cs="Arial"/>
        </w:rPr>
        <w:t xml:space="preserve"> antes da implantação de políticas de ação afirmativa, o foco das pesquisas sobre relações raciais, no que tange às desigualdades educacionais, estava voltado para a discussão das dificuldades e obstáculos enfrentados pelo negro para chegar à graduação (</w:t>
      </w:r>
      <w:proofErr w:type="spellStart"/>
      <w:r w:rsidRPr="00461403">
        <w:rPr>
          <w:rFonts w:ascii="Arial" w:eastAsia="Times New Roman" w:hAnsi="Arial" w:cs="Arial"/>
        </w:rPr>
        <w:t>Zamora</w:t>
      </w:r>
      <w:proofErr w:type="spellEnd"/>
      <w:r w:rsidRPr="00461403">
        <w:rPr>
          <w:rFonts w:ascii="Arial" w:eastAsia="Times New Roman" w:hAnsi="Arial" w:cs="Arial"/>
        </w:rPr>
        <w:t>, 2012</w:t>
      </w:r>
      <w:r w:rsidR="00B15292">
        <w:rPr>
          <w:rFonts w:ascii="Arial" w:eastAsia="Times New Roman" w:hAnsi="Arial" w:cs="Arial"/>
        </w:rPr>
        <w:t>)</w:t>
      </w:r>
      <w:r w:rsidRPr="00461403">
        <w:rPr>
          <w:rFonts w:ascii="Arial" w:eastAsia="Times New Roman" w:hAnsi="Arial" w:cs="Arial"/>
          <w:lang w:eastAsia="pt-BR"/>
        </w:rPr>
        <w:t xml:space="preserve">. Com as pesquisas de (Pereira, 2014; Ferreira, 2010; </w:t>
      </w:r>
      <w:r w:rsidR="00E36530" w:rsidRPr="00461403">
        <w:rPr>
          <w:rFonts w:ascii="Arial" w:eastAsia="Times New Roman" w:hAnsi="Arial" w:cs="Arial"/>
          <w:lang w:eastAsia="pt-BR"/>
        </w:rPr>
        <w:t xml:space="preserve">Silva, </w:t>
      </w:r>
      <w:r w:rsidRPr="00461403">
        <w:rPr>
          <w:rFonts w:ascii="Arial" w:eastAsia="Times New Roman" w:hAnsi="Arial" w:cs="Arial"/>
          <w:lang w:eastAsia="pt-BR"/>
        </w:rPr>
        <w:t>2016), já é possível discutir a mobilidade educacional do negro.</w:t>
      </w:r>
    </w:p>
    <w:p w:rsidR="008D46F0" w:rsidRPr="00461403" w:rsidRDefault="00E36530" w:rsidP="00905DC5">
      <w:pPr>
        <w:autoSpaceDE w:val="0"/>
        <w:autoSpaceDN w:val="0"/>
        <w:adjustRightInd w:val="0"/>
        <w:spacing w:after="240" w:line="360" w:lineRule="auto"/>
        <w:ind w:firstLine="708"/>
        <w:jc w:val="both"/>
        <w:rPr>
          <w:rFonts w:ascii="Arial" w:eastAsia="Times New Roman" w:hAnsi="Arial" w:cs="Arial"/>
          <w:lang w:eastAsia="pt-BR"/>
        </w:rPr>
      </w:pPr>
      <w:proofErr w:type="gramStart"/>
      <w:r w:rsidRPr="00461403">
        <w:rPr>
          <w:rFonts w:ascii="Arial" w:eastAsia="Times New Roman" w:hAnsi="Arial" w:cs="Arial"/>
          <w:lang w:eastAsia="pt-BR"/>
        </w:rPr>
        <w:t>Uma outra</w:t>
      </w:r>
      <w:proofErr w:type="gramEnd"/>
      <w:r w:rsidRPr="00461403">
        <w:rPr>
          <w:rFonts w:ascii="Arial" w:eastAsia="Times New Roman" w:hAnsi="Arial" w:cs="Arial"/>
          <w:lang w:eastAsia="pt-BR"/>
        </w:rPr>
        <w:t xml:space="preserve"> </w:t>
      </w:r>
      <w:r w:rsidR="008D46F0" w:rsidRPr="00461403">
        <w:rPr>
          <w:rFonts w:ascii="Arial" w:eastAsia="Times New Roman" w:hAnsi="Arial" w:cs="Arial"/>
          <w:lang w:eastAsia="pt-BR"/>
        </w:rPr>
        <w:t xml:space="preserve">contribuição do estudo de Ferreira (2010) refere-se à perspectiva teórica. Para uma melhor compreensão dessa proposta, faz-se necessário adentrarmos a discussão sobre racismo. Sobre esse aspecto, o autor apresenta uma reflexão sobre o tema, no formato de teoria científica, que aparece no final do século XIX com a efetiva ocupação colonial da África, e destaca que as teorias pseudocientíficas legitimaram e justificaram tanto a escravidão quanto </w:t>
      </w:r>
      <w:r w:rsidRPr="00461403">
        <w:rPr>
          <w:rFonts w:ascii="Arial" w:eastAsia="Times New Roman" w:hAnsi="Arial" w:cs="Arial"/>
          <w:lang w:eastAsia="pt-BR"/>
        </w:rPr>
        <w:t>à</w:t>
      </w:r>
      <w:r w:rsidR="008D46F0" w:rsidRPr="00461403">
        <w:rPr>
          <w:rFonts w:ascii="Arial" w:eastAsia="Times New Roman" w:hAnsi="Arial" w:cs="Arial"/>
          <w:lang w:eastAsia="pt-BR"/>
        </w:rPr>
        <w:t xml:space="preserve"> colonização. Mas é a partir de produções discursivas de diversos intelectuais do século XIX que se institui o racismo. </w:t>
      </w:r>
      <w:r w:rsidR="008D46F0" w:rsidRPr="00461403">
        <w:rPr>
          <w:rFonts w:ascii="Arial" w:eastAsia="Times New Roman" w:hAnsi="Arial" w:cs="Arial"/>
        </w:rPr>
        <w:t xml:space="preserve">Ferreira (2010) apresenta uma discussão que assume uma perspectiva antropológica em relação ao fenômeno do racismo: esse seria inerente ao homem ou à natureza da sociedade. Em contrapartida, a visão moderna do racismo é caracterizada como fenômeno ideológico e sociopolítico. As várias formas de emergência do racismo na modernidade também são enfoque de Ferreira (2010). Em </w:t>
      </w:r>
      <w:r w:rsidR="008D46F0" w:rsidRPr="00461403">
        <w:rPr>
          <w:rFonts w:ascii="Arial" w:eastAsia="Times New Roman" w:hAnsi="Arial" w:cs="Arial"/>
        </w:rPr>
        <w:lastRenderedPageBreak/>
        <w:t xml:space="preserve">seu argumento, apresenta a versão de </w:t>
      </w:r>
      <w:proofErr w:type="spellStart"/>
      <w:r w:rsidR="008D46F0" w:rsidRPr="00461403">
        <w:rPr>
          <w:rFonts w:ascii="Arial" w:eastAsia="Times New Roman" w:hAnsi="Arial" w:cs="Arial"/>
        </w:rPr>
        <w:t>Munanga</w:t>
      </w:r>
      <w:proofErr w:type="spellEnd"/>
      <w:r w:rsidR="008D46F0" w:rsidRPr="00461403">
        <w:rPr>
          <w:rFonts w:ascii="Arial" w:eastAsia="Times New Roman" w:hAnsi="Arial" w:cs="Arial"/>
        </w:rPr>
        <w:t xml:space="preserve"> (2003), a qual destaca a tendência à classificação hierarquizada da variedade dos seres humanos enquanto raças diferentes, como espécies diferentes, pondo, assim, em xeque, o pensamento monogenista vigente. </w:t>
      </w:r>
      <w:r w:rsidR="008D46F0" w:rsidRPr="00461403">
        <w:rPr>
          <w:rFonts w:ascii="Arial" w:eastAsia="Times New Roman" w:hAnsi="Arial" w:cs="Arial"/>
          <w:lang w:eastAsia="pt-BR"/>
        </w:rPr>
        <w:t xml:space="preserve">Na perspectiva monogenista era necessário definir o negro, explicar o seu aparecimento, pois se acreditava que a origem da humanidade era uma só.  </w:t>
      </w:r>
      <w:r w:rsidR="008D46F0" w:rsidRPr="00461403">
        <w:rPr>
          <w:rFonts w:ascii="Arial" w:eastAsia="Times New Roman" w:hAnsi="Arial" w:cs="Arial"/>
        </w:rPr>
        <w:t>Além dessa expressão do racismo, Ferreira (2010) destaca ainda outra, na qual a escravidão era tida como prática para a redenção de negros.</w:t>
      </w:r>
    </w:p>
    <w:p w:rsidR="008D46F0" w:rsidRPr="00461403" w:rsidRDefault="008D46F0" w:rsidP="000974B5">
      <w:pPr>
        <w:spacing w:after="240" w:line="360" w:lineRule="auto"/>
        <w:ind w:firstLine="708"/>
        <w:jc w:val="both"/>
        <w:rPr>
          <w:rFonts w:ascii="Arial" w:eastAsia="Times New Roman" w:hAnsi="Arial" w:cs="Arial"/>
          <w:lang w:eastAsia="pt-BR"/>
        </w:rPr>
      </w:pPr>
      <w:r w:rsidRPr="00461403">
        <w:rPr>
          <w:rFonts w:ascii="Arial" w:eastAsia="Times New Roman" w:hAnsi="Arial" w:cs="Arial"/>
        </w:rPr>
        <w:t>Com a ascensão da explicação científica em substituição ao saber teológico, as disciplinas de base começaram a justificar o racismo quando a Biologia ganhou destaque e desempenhou</w:t>
      </w:r>
      <w:r w:rsidRPr="00461403">
        <w:rPr>
          <w:rFonts w:ascii="Arial" w:eastAsia="Times New Roman" w:hAnsi="Arial" w:cs="Arial"/>
          <w:lang w:eastAsia="pt-BR"/>
        </w:rPr>
        <w:t>, portanto, a sua função através da classificação científica dos grupos humanos, baseada nos caracteres físicos, tais como a cor da pele, os traços morfológicos etc. Ferreira (2010) sublinha que foi nesse momento de classificação e de substituição do saber teológico por um novo tipo de saber, que prevaleceu uma explicação biológica para o determinismo racial, constituindo-se assim, a grande virada ideológica de construção do racismo. Nessa perspectiva, o racismo consiste em considerar que os traços físicos e biológicos determinam as características intelectuais e morais de um grupo específico (F</w:t>
      </w:r>
      <w:r w:rsidR="00E36530" w:rsidRPr="00461403">
        <w:rPr>
          <w:rFonts w:ascii="Arial" w:eastAsia="Times New Roman" w:hAnsi="Arial" w:cs="Arial"/>
          <w:lang w:eastAsia="pt-BR"/>
        </w:rPr>
        <w:t>erreira</w:t>
      </w:r>
      <w:r w:rsidRPr="00461403">
        <w:rPr>
          <w:rFonts w:ascii="Arial" w:eastAsia="Times New Roman" w:hAnsi="Arial" w:cs="Arial"/>
          <w:lang w:eastAsia="pt-BR"/>
        </w:rPr>
        <w:t>, 2010).</w:t>
      </w:r>
    </w:p>
    <w:p w:rsidR="008D46F0" w:rsidRPr="00905DC5" w:rsidRDefault="008D46F0" w:rsidP="00D802F5">
      <w:pPr>
        <w:autoSpaceDE w:val="0"/>
        <w:autoSpaceDN w:val="0"/>
        <w:adjustRightInd w:val="0"/>
        <w:spacing w:after="240" w:line="360" w:lineRule="auto"/>
        <w:jc w:val="both"/>
        <w:rPr>
          <w:rFonts w:ascii="Arial" w:hAnsi="Arial" w:cs="Arial"/>
        </w:rPr>
      </w:pPr>
      <w:r w:rsidRPr="00461403">
        <w:rPr>
          <w:rFonts w:ascii="Arial" w:eastAsia="Times New Roman" w:hAnsi="Arial" w:cs="Arial"/>
        </w:rPr>
        <w:tab/>
      </w:r>
      <w:proofErr w:type="gramStart"/>
      <w:r w:rsidR="00E36530" w:rsidRPr="00905DC5">
        <w:rPr>
          <w:rFonts w:ascii="Arial" w:eastAsia="Times New Roman" w:hAnsi="Arial" w:cs="Arial"/>
        </w:rPr>
        <w:t>Uma outra</w:t>
      </w:r>
      <w:proofErr w:type="gramEnd"/>
      <w:r w:rsidR="00E36530" w:rsidRPr="00905DC5">
        <w:rPr>
          <w:rFonts w:ascii="Arial" w:eastAsia="Times New Roman" w:hAnsi="Arial" w:cs="Arial"/>
        </w:rPr>
        <w:t xml:space="preserve"> </w:t>
      </w:r>
      <w:r w:rsidRPr="00905DC5">
        <w:rPr>
          <w:rFonts w:ascii="Arial" w:eastAsia="Times New Roman" w:hAnsi="Arial" w:cs="Arial"/>
        </w:rPr>
        <w:t xml:space="preserve">reflexão de Ferreira (2010) refere-se ao racismo institucional. Nesse aspecto, o autor fundamenta-se em Silvério (2002) e Guimarães (2005) para afirmar que o Estado tem responsabilidade nessa realidade. A dimensão econômica explica apenas parte das desigualdades entre negros e brancos, a outra parte é explicada pelo racismo. </w:t>
      </w:r>
      <w:r w:rsidR="000974B5" w:rsidRPr="00905DC5">
        <w:rPr>
          <w:rFonts w:ascii="Arial" w:eastAsia="Times New Roman" w:hAnsi="Arial" w:cs="Arial"/>
        </w:rPr>
        <w:t>“</w:t>
      </w:r>
      <w:r w:rsidR="00823429" w:rsidRPr="00905DC5">
        <w:rPr>
          <w:rFonts w:ascii="Arial" w:hAnsi="Arial" w:cs="Arial"/>
        </w:rPr>
        <w:t>A discussão sobre o racismo institucional permite uma melhor percepção acerca dos mecanismos de produção e reprodução das desigualdades étnico-raciais</w:t>
      </w:r>
      <w:r w:rsidR="000974B5" w:rsidRPr="00905DC5">
        <w:rPr>
          <w:rFonts w:ascii="Arial" w:hAnsi="Arial" w:cs="Arial"/>
        </w:rPr>
        <w:t>” (</w:t>
      </w:r>
      <w:r w:rsidR="00823429" w:rsidRPr="00905DC5">
        <w:rPr>
          <w:rFonts w:ascii="Arial" w:hAnsi="Arial" w:cs="Arial"/>
        </w:rPr>
        <w:t>Silva, 2017, p</w:t>
      </w:r>
      <w:r w:rsidR="00D802F5">
        <w:rPr>
          <w:rFonts w:ascii="Arial" w:hAnsi="Arial" w:cs="Arial"/>
        </w:rPr>
        <w:t>.</w:t>
      </w:r>
      <w:r w:rsidR="00823429" w:rsidRPr="00905DC5">
        <w:rPr>
          <w:rFonts w:ascii="Arial" w:hAnsi="Arial" w:cs="Arial"/>
        </w:rPr>
        <w:t>127).</w:t>
      </w:r>
    </w:p>
    <w:p w:rsidR="00823429" w:rsidRPr="00823429" w:rsidRDefault="00823429" w:rsidP="00823429">
      <w:pPr>
        <w:pStyle w:val="Default"/>
        <w:ind w:left="2268"/>
        <w:jc w:val="both"/>
        <w:rPr>
          <w:rFonts w:ascii="Arial" w:eastAsia="Times New Roman" w:hAnsi="Arial" w:cs="Arial"/>
          <w:sz w:val="22"/>
          <w:szCs w:val="22"/>
        </w:rPr>
      </w:pPr>
    </w:p>
    <w:p w:rsidR="008D46F0" w:rsidRPr="00461403" w:rsidRDefault="00E36530" w:rsidP="000974B5">
      <w:pPr>
        <w:autoSpaceDE w:val="0"/>
        <w:autoSpaceDN w:val="0"/>
        <w:adjustRightInd w:val="0"/>
        <w:spacing w:after="240" w:line="360" w:lineRule="auto"/>
        <w:ind w:firstLine="708"/>
        <w:jc w:val="both"/>
        <w:rPr>
          <w:rFonts w:ascii="Arial" w:eastAsia="Times New Roman" w:hAnsi="Arial" w:cs="Arial"/>
        </w:rPr>
      </w:pPr>
      <w:r w:rsidRPr="00461403">
        <w:rPr>
          <w:rFonts w:ascii="Arial" w:eastAsia="Times New Roman" w:hAnsi="Arial" w:cs="Arial"/>
        </w:rPr>
        <w:t>Por sua vez, em “</w:t>
      </w:r>
      <w:r w:rsidRPr="00461403">
        <w:rPr>
          <w:rFonts w:ascii="Arial" w:hAnsi="Arial" w:cs="Arial"/>
          <w:bCs/>
        </w:rPr>
        <w:t>Discursos étnico-raciais proferidos por pesquisadores/as negros/as na pós-graduação: acesso, permanência, apoios e barreiras”, Silva (2016</w:t>
      </w:r>
      <w:r w:rsidR="000974B5" w:rsidRPr="00461403">
        <w:rPr>
          <w:rFonts w:ascii="Arial" w:hAnsi="Arial" w:cs="Arial"/>
          <w:bCs/>
        </w:rPr>
        <w:t>),</w:t>
      </w:r>
      <w:r w:rsidRPr="00461403">
        <w:rPr>
          <w:rFonts w:ascii="Arial" w:hAnsi="Arial" w:cs="Arial"/>
          <w:bCs/>
        </w:rPr>
        <w:t xml:space="preserve"> ao</w:t>
      </w:r>
      <w:r w:rsidR="008D46F0" w:rsidRPr="00461403">
        <w:rPr>
          <w:rFonts w:ascii="Arial" w:eastAsia="Times New Roman" w:hAnsi="Arial" w:cs="Arial"/>
        </w:rPr>
        <w:t xml:space="preserve"> se deter no tema das relações </w:t>
      </w:r>
      <w:r w:rsidRPr="00461403">
        <w:rPr>
          <w:rFonts w:ascii="Arial" w:eastAsia="Times New Roman" w:hAnsi="Arial" w:cs="Arial"/>
        </w:rPr>
        <w:t>étnico-</w:t>
      </w:r>
      <w:r w:rsidR="008D46F0" w:rsidRPr="00461403">
        <w:rPr>
          <w:rFonts w:ascii="Arial" w:eastAsia="Times New Roman" w:hAnsi="Arial" w:cs="Arial"/>
        </w:rPr>
        <w:t xml:space="preserve">raciais, </w:t>
      </w:r>
      <w:r w:rsidR="008D46F0" w:rsidRPr="00461403">
        <w:rPr>
          <w:rFonts w:ascii="Arial" w:eastAsia="Times New Roman" w:hAnsi="Arial" w:cs="Arial"/>
          <w:lang w:eastAsia="pt-BR"/>
        </w:rPr>
        <w:t xml:space="preserve">compartilha com os mesmos ideais dos trabalhos supracitados </w:t>
      </w:r>
      <w:r w:rsidRPr="00461403">
        <w:rPr>
          <w:rFonts w:ascii="Arial" w:eastAsia="Times New Roman" w:hAnsi="Arial" w:cs="Arial"/>
          <w:lang w:eastAsia="pt-BR"/>
        </w:rPr>
        <w:t xml:space="preserve">do NEGRI, </w:t>
      </w:r>
      <w:r w:rsidR="008D46F0" w:rsidRPr="00461403">
        <w:rPr>
          <w:rFonts w:ascii="Arial" w:eastAsia="Times New Roman" w:hAnsi="Arial" w:cs="Arial"/>
          <w:lang w:eastAsia="pt-BR"/>
        </w:rPr>
        <w:t xml:space="preserve">no que diz respeito à meta política de enfrentamento das desigualdades raciais no sistema educacional brasileiro, ao dar </w:t>
      </w:r>
      <w:r w:rsidR="008D46F0" w:rsidRPr="00461403">
        <w:rPr>
          <w:rFonts w:ascii="Arial" w:eastAsia="Times New Roman" w:hAnsi="Arial" w:cs="Arial"/>
        </w:rPr>
        <w:t>visibilidade à presença negra, titulada mestre, no país.</w:t>
      </w:r>
      <w:r w:rsidR="008D46F0" w:rsidRPr="00461403">
        <w:rPr>
          <w:rFonts w:ascii="Arial" w:eastAsia="Times New Roman" w:hAnsi="Arial" w:cs="Arial"/>
          <w:lang w:eastAsia="pt-BR"/>
        </w:rPr>
        <w:t xml:space="preserve"> O ponto de partida é a sociedade </w:t>
      </w:r>
      <w:r w:rsidR="00C874F0" w:rsidRPr="00461403">
        <w:rPr>
          <w:rFonts w:ascii="Arial" w:eastAsia="Times New Roman" w:hAnsi="Arial" w:cs="Arial"/>
          <w:lang w:eastAsia="pt-BR"/>
        </w:rPr>
        <w:t xml:space="preserve">brasileira </w:t>
      </w:r>
      <w:r w:rsidR="008D46F0" w:rsidRPr="00461403">
        <w:rPr>
          <w:rFonts w:ascii="Arial" w:eastAsia="Times New Roman" w:hAnsi="Arial" w:cs="Arial"/>
          <w:lang w:eastAsia="pt-BR"/>
        </w:rPr>
        <w:t xml:space="preserve">que vem procurando enfrentar o racismo por diversas práticas sociais, particularmente as educacionais. Assim, </w:t>
      </w:r>
      <w:r w:rsidR="00C874F0" w:rsidRPr="00461403">
        <w:rPr>
          <w:rFonts w:ascii="Arial" w:eastAsia="Times New Roman" w:hAnsi="Arial" w:cs="Arial"/>
          <w:lang w:eastAsia="pt-BR"/>
        </w:rPr>
        <w:t xml:space="preserve">a proposta do estudo de Silva (2016), </w:t>
      </w:r>
      <w:r w:rsidR="008D46F0" w:rsidRPr="00461403">
        <w:rPr>
          <w:rFonts w:ascii="Arial" w:eastAsia="Times New Roman" w:hAnsi="Arial" w:cs="Arial"/>
        </w:rPr>
        <w:t>no campo das relações raciais no Brasil</w:t>
      </w:r>
      <w:r w:rsidR="00C874F0" w:rsidRPr="00461403">
        <w:rPr>
          <w:rFonts w:ascii="Arial" w:eastAsia="Times New Roman" w:hAnsi="Arial" w:cs="Arial"/>
        </w:rPr>
        <w:t xml:space="preserve"> em conexão com a Psicologia </w:t>
      </w:r>
      <w:r w:rsidR="00C874F0" w:rsidRPr="00461403">
        <w:rPr>
          <w:rFonts w:ascii="Arial" w:eastAsia="Times New Roman" w:hAnsi="Arial" w:cs="Arial"/>
        </w:rPr>
        <w:lastRenderedPageBreak/>
        <w:t>Social propõe também refletir o</w:t>
      </w:r>
      <w:r w:rsidR="008D46F0" w:rsidRPr="00461403">
        <w:rPr>
          <w:rFonts w:ascii="Arial" w:eastAsia="Times New Roman" w:hAnsi="Arial" w:cs="Arial"/>
          <w:noProof/>
        </w:rPr>
        <w:t xml:space="preserve"> papel da pesquisa na elaboração e avaliação de políticas públicas</w:t>
      </w:r>
      <w:r w:rsidR="00C874F0" w:rsidRPr="00461403">
        <w:rPr>
          <w:rFonts w:ascii="Arial" w:eastAsia="Times New Roman" w:hAnsi="Arial" w:cs="Arial"/>
          <w:noProof/>
        </w:rPr>
        <w:t>, isto é, dá ênfase a</w:t>
      </w:r>
      <w:r w:rsidR="008D46F0" w:rsidRPr="00461403">
        <w:rPr>
          <w:rFonts w:ascii="Arial" w:eastAsia="Times New Roman" w:hAnsi="Arial" w:cs="Arial"/>
          <w:noProof/>
        </w:rPr>
        <w:t xml:space="preserve">os atores sociais, especialmente os alijados de posições vantajosas, para participarem de negociações com o maior acervo de conhecimento possível. Configura-se, assim, um compromisso ético e político: </w:t>
      </w:r>
      <w:r w:rsidR="008D46F0" w:rsidRPr="00461403">
        <w:rPr>
          <w:rFonts w:ascii="Arial" w:eastAsia="Times New Roman" w:hAnsi="Arial" w:cs="Arial"/>
        </w:rPr>
        <w:t xml:space="preserve">refletir sobre a produção e sustentação de desigualdades educacionais. </w:t>
      </w:r>
    </w:p>
    <w:p w:rsidR="008D46F0" w:rsidRPr="00461403" w:rsidRDefault="008D46F0" w:rsidP="000974B5">
      <w:pPr>
        <w:tabs>
          <w:tab w:val="left" w:pos="3544"/>
        </w:tabs>
        <w:spacing w:after="240" w:line="360" w:lineRule="auto"/>
        <w:ind w:firstLine="708"/>
        <w:jc w:val="both"/>
        <w:rPr>
          <w:rFonts w:ascii="Arial" w:eastAsia="Times New Roman" w:hAnsi="Arial" w:cs="Arial"/>
          <w:lang w:eastAsia="pt-BR"/>
        </w:rPr>
      </w:pPr>
      <w:r w:rsidRPr="00461403">
        <w:rPr>
          <w:rFonts w:ascii="Arial" w:eastAsia="Times New Roman" w:hAnsi="Arial" w:cs="Arial"/>
        </w:rPr>
        <w:t xml:space="preserve">Para compreender as </w:t>
      </w:r>
      <w:r w:rsidRPr="00461403">
        <w:rPr>
          <w:rFonts w:ascii="Arial" w:eastAsia="Times New Roman" w:hAnsi="Arial" w:cs="Arial"/>
          <w:lang w:eastAsia="pt-BR"/>
        </w:rPr>
        <w:t xml:space="preserve">trajetórias de negros titulados mestres, resultado do acesso, permanência e sucesso na educação superior/pós-graduação, </w:t>
      </w:r>
      <w:r w:rsidR="00C874F0" w:rsidRPr="00461403">
        <w:rPr>
          <w:rFonts w:ascii="Arial" w:eastAsia="Times New Roman" w:hAnsi="Arial" w:cs="Arial"/>
          <w:lang w:eastAsia="pt-BR"/>
        </w:rPr>
        <w:t xml:space="preserve">Silva (2016) assinala que se </w:t>
      </w:r>
      <w:proofErr w:type="gramStart"/>
      <w:r w:rsidR="00C874F0" w:rsidRPr="00461403">
        <w:rPr>
          <w:rFonts w:ascii="Arial" w:eastAsia="Times New Roman" w:hAnsi="Arial" w:cs="Arial"/>
          <w:lang w:eastAsia="pt-BR"/>
        </w:rPr>
        <w:t>f</w:t>
      </w:r>
      <w:r w:rsidRPr="00461403">
        <w:rPr>
          <w:rFonts w:ascii="Arial" w:eastAsia="Times New Roman" w:hAnsi="Arial" w:cs="Arial"/>
          <w:lang w:eastAsia="pt-BR"/>
        </w:rPr>
        <w:t>az-se</w:t>
      </w:r>
      <w:proofErr w:type="gramEnd"/>
      <w:r w:rsidRPr="00461403">
        <w:rPr>
          <w:rFonts w:ascii="Arial" w:eastAsia="Times New Roman" w:hAnsi="Arial" w:cs="Arial"/>
          <w:lang w:eastAsia="pt-BR"/>
        </w:rPr>
        <w:t xml:space="preserve"> necessário, por um lado, refletir sobre as </w:t>
      </w:r>
      <w:r w:rsidRPr="00461403">
        <w:rPr>
          <w:rFonts w:ascii="Arial" w:eastAsia="Times New Roman" w:hAnsi="Arial" w:cs="Arial"/>
        </w:rPr>
        <w:t>desigualdades sociais que são atribuídas à herança do passado escravista, à política de branqueamento da passagem do século XIX para o XX, à histórica condescendência das elites brasileiras com desigualdades sociais e ao racismo estrutural e simbólico contemporâneo (</w:t>
      </w:r>
      <w:proofErr w:type="spellStart"/>
      <w:r w:rsidRPr="00461403">
        <w:rPr>
          <w:rFonts w:ascii="Arial" w:eastAsia="Times New Roman" w:hAnsi="Arial" w:cs="Arial"/>
        </w:rPr>
        <w:t>R</w:t>
      </w:r>
      <w:r w:rsidR="00707BCE" w:rsidRPr="00461403">
        <w:rPr>
          <w:rFonts w:ascii="Arial" w:eastAsia="Times New Roman" w:hAnsi="Arial" w:cs="Arial"/>
        </w:rPr>
        <w:t>osemberg</w:t>
      </w:r>
      <w:proofErr w:type="spellEnd"/>
      <w:r w:rsidR="00707BCE" w:rsidRPr="00461403">
        <w:rPr>
          <w:rFonts w:ascii="Arial" w:eastAsia="Times New Roman" w:hAnsi="Arial" w:cs="Arial"/>
        </w:rPr>
        <w:t xml:space="preserve"> et al.,2003)</w:t>
      </w:r>
      <w:r w:rsidRPr="00461403">
        <w:rPr>
          <w:rFonts w:ascii="Arial" w:eastAsia="Times New Roman" w:hAnsi="Arial" w:cs="Arial"/>
        </w:rPr>
        <w:t xml:space="preserve">. Por outro, atentar-se também </w:t>
      </w:r>
      <w:r w:rsidRPr="00461403">
        <w:rPr>
          <w:rFonts w:ascii="Arial" w:eastAsia="Times New Roman" w:hAnsi="Arial" w:cs="Arial"/>
          <w:lang w:eastAsia="pt-BR"/>
        </w:rPr>
        <w:t>nas modificações ocorridas na educação superior.  Se a educação opera como um fator relevante para a ascensão social, também a educação se modifica historicamente. “Quando aumentam as oportunidades de ingresso, e os critérios de seleção são mais diversos, ocorrem certamente modificações nas estratégias dos indivíduos para que estes se adaptem às novas condições sociais” (</w:t>
      </w:r>
      <w:proofErr w:type="spellStart"/>
      <w:r w:rsidRPr="00461403">
        <w:rPr>
          <w:rFonts w:ascii="Arial" w:eastAsia="Times New Roman" w:hAnsi="Arial" w:cs="Arial"/>
          <w:lang w:eastAsia="pt-BR"/>
        </w:rPr>
        <w:t>S</w:t>
      </w:r>
      <w:r w:rsidR="00707BCE" w:rsidRPr="00461403">
        <w:rPr>
          <w:rFonts w:ascii="Arial" w:eastAsia="Times New Roman" w:hAnsi="Arial" w:cs="Arial"/>
          <w:lang w:eastAsia="pt-BR"/>
        </w:rPr>
        <w:t>otero</w:t>
      </w:r>
      <w:proofErr w:type="spellEnd"/>
      <w:r w:rsidRPr="00461403">
        <w:rPr>
          <w:rFonts w:ascii="Arial" w:eastAsia="Times New Roman" w:hAnsi="Arial" w:cs="Arial"/>
          <w:lang w:eastAsia="pt-BR"/>
        </w:rPr>
        <w:t xml:space="preserve">, 2010, p. 19). </w:t>
      </w:r>
    </w:p>
    <w:p w:rsidR="00707BCE" w:rsidRPr="00461403" w:rsidRDefault="008D46F0" w:rsidP="000974B5">
      <w:pPr>
        <w:spacing w:after="240" w:line="360" w:lineRule="auto"/>
        <w:ind w:firstLine="708"/>
        <w:jc w:val="both"/>
        <w:rPr>
          <w:rFonts w:ascii="Arial" w:eastAsia="Times New Roman" w:hAnsi="Arial" w:cs="Arial"/>
        </w:rPr>
      </w:pPr>
      <w:r w:rsidRPr="00461403">
        <w:rPr>
          <w:rFonts w:ascii="Arial" w:eastAsia="Times New Roman" w:hAnsi="Arial" w:cs="Arial"/>
          <w:lang w:eastAsia="pt-BR"/>
        </w:rPr>
        <w:t xml:space="preserve">Na contemporaneidade, apontam-se as políticas de ação afirmativa como uma das estratégias, mas não a única, de combate ao racismo e à desigualdade racial brasileira. </w:t>
      </w:r>
      <w:r w:rsidRPr="00461403">
        <w:rPr>
          <w:rFonts w:ascii="Arial" w:eastAsia="Times New Roman" w:hAnsi="Arial" w:cs="Arial"/>
        </w:rPr>
        <w:t>De fato, desde a década de 1980, esse tema vem sendo discutido na sociedade brasileira (</w:t>
      </w:r>
      <w:proofErr w:type="spellStart"/>
      <w:r w:rsidRPr="00461403">
        <w:rPr>
          <w:rFonts w:ascii="Arial" w:eastAsia="Times New Roman" w:hAnsi="Arial" w:cs="Arial"/>
        </w:rPr>
        <w:t>F</w:t>
      </w:r>
      <w:r w:rsidR="00707BCE" w:rsidRPr="00461403">
        <w:rPr>
          <w:rFonts w:ascii="Arial" w:eastAsia="Times New Roman" w:hAnsi="Arial" w:cs="Arial"/>
        </w:rPr>
        <w:t>ry</w:t>
      </w:r>
      <w:proofErr w:type="spellEnd"/>
      <w:r w:rsidR="00707BCE" w:rsidRPr="00461403">
        <w:rPr>
          <w:rFonts w:ascii="Arial" w:eastAsia="Times New Roman" w:hAnsi="Arial" w:cs="Arial"/>
        </w:rPr>
        <w:t xml:space="preserve"> </w:t>
      </w:r>
      <w:proofErr w:type="gramStart"/>
      <w:r w:rsidR="00707BCE" w:rsidRPr="00461403">
        <w:rPr>
          <w:rFonts w:ascii="Arial" w:eastAsia="Times New Roman" w:hAnsi="Arial" w:cs="Arial"/>
        </w:rPr>
        <w:t>et</w:t>
      </w:r>
      <w:proofErr w:type="gramEnd"/>
      <w:r w:rsidR="00707BCE" w:rsidRPr="00461403">
        <w:rPr>
          <w:rFonts w:ascii="Arial" w:eastAsia="Times New Roman" w:hAnsi="Arial" w:cs="Arial"/>
        </w:rPr>
        <w:t xml:space="preserve"> al.,</w:t>
      </w:r>
      <w:r w:rsidRPr="00461403">
        <w:rPr>
          <w:rFonts w:ascii="Arial" w:eastAsia="Times New Roman" w:hAnsi="Arial" w:cs="Arial"/>
        </w:rPr>
        <w:t xml:space="preserve"> 2007). Programas como os de estabelecimento de cotas com vistas à ampliação do acesso de estudantes negros à educação superior, assim como programas de combate ao racismo institucional, vêm sendo adotados em várias localidades do país, a fim de limitar a reprodução de estereótipos que afetam o acesso a oportunidades iguais. </w:t>
      </w:r>
    </w:p>
    <w:p w:rsidR="00707BCE" w:rsidRPr="00461403" w:rsidRDefault="00707BCE" w:rsidP="000974B5">
      <w:pPr>
        <w:spacing w:after="240" w:line="360" w:lineRule="auto"/>
        <w:ind w:firstLine="708"/>
        <w:jc w:val="both"/>
        <w:rPr>
          <w:rFonts w:ascii="Arial" w:eastAsia="Times New Roman" w:hAnsi="Arial" w:cs="Arial"/>
          <w:lang w:eastAsia="pt-BR"/>
        </w:rPr>
      </w:pPr>
      <w:r w:rsidRPr="00461403">
        <w:rPr>
          <w:rFonts w:ascii="Arial" w:eastAsia="Times New Roman" w:hAnsi="Arial" w:cs="Arial"/>
        </w:rPr>
        <w:t xml:space="preserve">Silva (2016) analisou </w:t>
      </w:r>
      <w:r w:rsidRPr="00461403">
        <w:rPr>
          <w:rFonts w:ascii="Arial" w:eastAsia="Times New Roman" w:hAnsi="Arial" w:cs="Arial"/>
          <w:lang w:eastAsia="pt-BR"/>
        </w:rPr>
        <w:t xml:space="preserve">a mobilidade educacional e as trajetórias de estudantes negros no Brasil, em particular da educação superior/pós-graduação. O autor reconhece a importância das mudanças introduzidas na legislação nacional e nas políticas afirmativas adotadas nas últimas décadas no Brasil para o combate às desigualdades educacionais da população negra, apontando para pesquisas que evidenciam tendências de ingresso de negros em cursos de graduação e pós-graduação em determinadas áreas. Porém, devido à incipiência de estudos produzidos a respeito, realça a necessidade de monitoramento dos resultados alcançados, de </w:t>
      </w:r>
      <w:r w:rsidRPr="00461403">
        <w:rPr>
          <w:rFonts w:ascii="Arial" w:eastAsia="Times New Roman" w:hAnsi="Arial" w:cs="Arial"/>
          <w:lang w:eastAsia="pt-BR"/>
        </w:rPr>
        <w:lastRenderedPageBreak/>
        <w:t xml:space="preserve">acompanhamento das ações e decisões dos agentes (públicos e privados) e da identificação de possíveis gargalos visto que afetam as trajetórias educacionais das categorias raciais </w:t>
      </w:r>
      <w:proofErr w:type="spellStart"/>
      <w:r w:rsidRPr="00461403">
        <w:rPr>
          <w:rFonts w:ascii="Arial" w:eastAsia="Times New Roman" w:hAnsi="Arial" w:cs="Arial"/>
          <w:lang w:eastAsia="pt-BR"/>
        </w:rPr>
        <w:t>sub-representadas</w:t>
      </w:r>
      <w:proofErr w:type="spellEnd"/>
      <w:r w:rsidRPr="00461403">
        <w:rPr>
          <w:rFonts w:ascii="Arial" w:eastAsia="Times New Roman" w:hAnsi="Arial" w:cs="Arial"/>
          <w:lang w:eastAsia="pt-BR"/>
        </w:rPr>
        <w:t xml:space="preserve"> até a pós-graduação. </w:t>
      </w:r>
    </w:p>
    <w:p w:rsidR="007E5A5B" w:rsidRPr="007E5A5B" w:rsidRDefault="00707BCE" w:rsidP="007E5A5B">
      <w:pPr>
        <w:autoSpaceDE w:val="0"/>
        <w:autoSpaceDN w:val="0"/>
        <w:adjustRightInd w:val="0"/>
        <w:spacing w:after="240" w:line="360" w:lineRule="auto"/>
        <w:ind w:firstLine="708"/>
        <w:jc w:val="both"/>
        <w:rPr>
          <w:rFonts w:ascii="Arial" w:eastAsia="MS Mincho" w:hAnsi="Arial" w:cs="Arial"/>
          <w:lang w:eastAsia="pt-BR"/>
        </w:rPr>
      </w:pPr>
      <w:r w:rsidRPr="00461403">
        <w:rPr>
          <w:rFonts w:ascii="Arial" w:hAnsi="Arial" w:cs="Arial"/>
        </w:rPr>
        <w:t xml:space="preserve">Silva (2016) em sua pesquisa analisou discursos étnico-raciais proferidos por estudantes negros, homens e mulheres do mestrado. Os resultados mostram que pesquisa dialoga com as dimensões da exclusão social, proposta por </w:t>
      </w:r>
      <w:proofErr w:type="spellStart"/>
      <w:r w:rsidRPr="00461403">
        <w:rPr>
          <w:rFonts w:ascii="Arial" w:hAnsi="Arial" w:cs="Arial"/>
        </w:rPr>
        <w:t>Sawaia</w:t>
      </w:r>
      <w:proofErr w:type="spellEnd"/>
      <w:r w:rsidRPr="00461403">
        <w:rPr>
          <w:rFonts w:ascii="Arial" w:hAnsi="Arial" w:cs="Arial"/>
        </w:rPr>
        <w:t xml:space="preserve"> (2006), abrangendo as dimensões objetiva, referente à desigualdade social; ética, referente às injustiças sociais; subjetiva, referente ao sofrimento ético-político produzido pela exclusão social. Isto é, se associa ao coro que questiona as desigualdades sociais e colabora com essa luta, mostrando o embate entre as formas “sutis” de manutenção de estruturas excludentes em políticas públicas de inclusão e a potência de resistência dos sujeitos, e indicando que ao mesmo tempo em que tais políticas são fundamentais para a superação</w:t>
      </w:r>
      <w:r w:rsidR="00E64C11" w:rsidRPr="00461403">
        <w:rPr>
          <w:rFonts w:ascii="Arial" w:hAnsi="Arial" w:cs="Arial"/>
        </w:rPr>
        <w:t xml:space="preserve"> de desigualdades, elas só se efetivam pela ação e força dos sujeitos e dos movimentos sociais. </w:t>
      </w:r>
      <w:r w:rsidR="007E5A5B" w:rsidRPr="007E5A5B">
        <w:rPr>
          <w:rFonts w:ascii="Arial" w:eastAsia="MS Mincho" w:hAnsi="Arial" w:cs="Arial"/>
          <w:lang w:eastAsia="pt-BR"/>
        </w:rPr>
        <w:t>A seguir, serão apresentados os aportes teóricos e metodológicos que orientam os estudos do NEGRI no contexto das relações raciais de autores contemporâneos</w:t>
      </w:r>
      <w:r w:rsidR="00D802F5">
        <w:rPr>
          <w:rFonts w:ascii="Arial" w:eastAsia="MS Mincho" w:hAnsi="Arial" w:cs="Arial"/>
          <w:lang w:eastAsia="pt-BR"/>
        </w:rPr>
        <w:t>.</w:t>
      </w:r>
      <w:r w:rsidR="007D3406">
        <w:rPr>
          <w:rFonts w:ascii="Arial" w:eastAsia="MS Mincho" w:hAnsi="Arial" w:cs="Arial"/>
          <w:lang w:eastAsia="pt-BR"/>
        </w:rPr>
        <w:t xml:space="preserve"> </w:t>
      </w:r>
      <w:r w:rsidR="007E5A5B" w:rsidRPr="007E5A5B">
        <w:rPr>
          <w:rFonts w:ascii="Arial" w:eastAsia="MS Mincho" w:hAnsi="Arial" w:cs="Arial"/>
          <w:lang w:eastAsia="pt-BR"/>
        </w:rPr>
        <w:t xml:space="preserve">  </w:t>
      </w:r>
    </w:p>
    <w:p w:rsidR="00707BCE" w:rsidRDefault="007E5A5B" w:rsidP="007E5A5B">
      <w:pPr>
        <w:spacing w:after="0" w:line="360" w:lineRule="auto"/>
        <w:jc w:val="both"/>
        <w:rPr>
          <w:rFonts w:ascii="Arial" w:hAnsi="Arial" w:cs="Arial"/>
          <w:b/>
        </w:rPr>
      </w:pPr>
      <w:r>
        <w:rPr>
          <w:rFonts w:ascii="Arial" w:hAnsi="Arial" w:cs="Arial"/>
          <w:b/>
        </w:rPr>
        <w:t>Estudos sobre relações raciais: raça</w:t>
      </w:r>
    </w:p>
    <w:p w:rsidR="007E5A5B" w:rsidRDefault="007E5A5B" w:rsidP="007E5A5B">
      <w:pPr>
        <w:spacing w:after="0" w:line="360" w:lineRule="auto"/>
        <w:jc w:val="both"/>
        <w:rPr>
          <w:rFonts w:ascii="Arial" w:hAnsi="Arial" w:cs="Arial"/>
          <w:b/>
        </w:rPr>
      </w:pPr>
    </w:p>
    <w:p w:rsidR="007E5A5B" w:rsidRPr="007E5A5B" w:rsidRDefault="007E5A5B" w:rsidP="007E5A5B">
      <w:pPr>
        <w:spacing w:after="240" w:line="360" w:lineRule="auto"/>
        <w:ind w:firstLine="708"/>
        <w:jc w:val="both"/>
        <w:rPr>
          <w:rFonts w:ascii="Arial" w:eastAsia="Times New Roman" w:hAnsi="Arial" w:cs="Arial"/>
        </w:rPr>
      </w:pPr>
      <w:r w:rsidRPr="007E5A5B">
        <w:rPr>
          <w:rFonts w:ascii="Arial" w:eastAsia="Times New Roman" w:hAnsi="Arial" w:cs="Arial"/>
        </w:rPr>
        <w:t>O conceito de raça na perspectiva do N</w:t>
      </w:r>
      <w:r w:rsidRPr="007E5A5B">
        <w:rPr>
          <w:rFonts w:ascii="Arial" w:eastAsia="Times New Roman" w:hAnsi="Arial" w:cs="Arial"/>
          <w:lang w:eastAsia="pt-BR"/>
        </w:rPr>
        <w:t xml:space="preserve">EGRI é tomado no horizonte nominalista como construção social. </w:t>
      </w:r>
      <w:r w:rsidRPr="007E5A5B">
        <w:rPr>
          <w:rFonts w:ascii="Arial" w:eastAsia="Times New Roman" w:hAnsi="Arial" w:cs="Arial"/>
        </w:rPr>
        <w:t>Guimarães (2003), ao questionar o que é raça, relata que depende se se fala em termos científicos ou de uma categoria do mundo real. Para esse autor, a palavra raça tem, pelo menos, dois sentidos analíticos: um reivindicado pela biologia genética e outro pela sociologia. Na perspectiva de Guimarães (2003), as raças são, cientificamente, uma construção social e devem ser estudadas por um ramo próprio da sociologia ou das ciências sociais, que trata das identidades sociais. Portanto, vislumbra-se o campo da cultura e da cultura simbólica. Desse modo, as raças são efeitos de discursos. As sociedades humanas constroem discursos sobre suas origens e sobre a transmissão de essências entre gerações e as “raças são discursos sobre as origens de um grupo, que usam termos que remetem à transmissão de traços fisionômicos, qualidades morais, intelectuais, psicológicas, etc., pelo sangue - conceito fundamental para entender raças e certas essências” (G</w:t>
      </w:r>
      <w:r>
        <w:rPr>
          <w:rFonts w:ascii="Arial" w:eastAsia="Times New Roman" w:hAnsi="Arial" w:cs="Arial"/>
        </w:rPr>
        <w:t>uimarães</w:t>
      </w:r>
      <w:r w:rsidRPr="007E5A5B">
        <w:rPr>
          <w:rFonts w:ascii="Arial" w:eastAsia="Times New Roman" w:hAnsi="Arial" w:cs="Arial"/>
        </w:rPr>
        <w:t xml:space="preserve">, 2003, p. 96). </w:t>
      </w:r>
    </w:p>
    <w:p w:rsidR="007E5A5B" w:rsidRPr="007E5A5B" w:rsidRDefault="007E5A5B" w:rsidP="007E5A5B">
      <w:pPr>
        <w:spacing w:after="120" w:line="360" w:lineRule="auto"/>
        <w:ind w:firstLine="708"/>
        <w:jc w:val="both"/>
        <w:rPr>
          <w:rFonts w:ascii="Arial" w:eastAsia="Times New Roman" w:hAnsi="Arial" w:cs="Arial"/>
          <w:lang w:eastAsia="pt-BR"/>
        </w:rPr>
      </w:pPr>
      <w:r w:rsidRPr="007E5A5B">
        <w:rPr>
          <w:rFonts w:ascii="Arial" w:eastAsia="Times New Roman" w:hAnsi="Arial" w:cs="Arial"/>
          <w:lang w:eastAsia="pt-BR"/>
        </w:rPr>
        <w:lastRenderedPageBreak/>
        <w:t>Na esteira de Guimarães (2003), considera-se que o conceito analítico de raça como construção social é fundamental para a compreensão das desigualdades sociais, estruturais e simbólicas observadas sociedade em geral. As discriminações são subjetivamente justificadas ou inteligíveis apenas pela ideia de raça, a qual sustenta a discriminação e permite classificar e hierarquizar pessoas e segmentos sociais. Dessa maneira, o uso do conceito de raça no âmbito das ciências humanas e sociais ajuda a atribuir realidade social a certas discriminações e, por conseguinte, a lutar contra elas.</w:t>
      </w:r>
    </w:p>
    <w:p w:rsidR="007E5A5B" w:rsidRPr="007E5A5B" w:rsidRDefault="007E5A5B" w:rsidP="007E5A5B">
      <w:pPr>
        <w:autoSpaceDE w:val="0"/>
        <w:autoSpaceDN w:val="0"/>
        <w:adjustRightInd w:val="0"/>
        <w:spacing w:after="240" w:line="360" w:lineRule="auto"/>
        <w:ind w:firstLine="708"/>
        <w:jc w:val="both"/>
        <w:rPr>
          <w:rFonts w:ascii="Arial" w:eastAsia="Times New Roman" w:hAnsi="Arial" w:cs="Arial"/>
        </w:rPr>
      </w:pPr>
      <w:r w:rsidRPr="007E5A5B">
        <w:rPr>
          <w:rFonts w:ascii="Arial" w:eastAsia="Times New Roman" w:hAnsi="Arial" w:cs="Arial"/>
          <w:lang w:eastAsia="pt-BR"/>
        </w:rPr>
        <w:t xml:space="preserve">Participando dessa discussão sobre raça, </w:t>
      </w:r>
      <w:r w:rsidRPr="007E5A5B">
        <w:rPr>
          <w:rFonts w:ascii="Arial" w:eastAsia="Times New Roman" w:hAnsi="Arial" w:cs="Arial"/>
        </w:rPr>
        <w:t xml:space="preserve">Costa (2002, p. 35), parte da constatação de que “as </w:t>
      </w:r>
      <w:proofErr w:type="spellStart"/>
      <w:r w:rsidRPr="007E5A5B">
        <w:rPr>
          <w:rFonts w:ascii="Arial" w:eastAsia="Times New Roman" w:hAnsi="Arial" w:cs="Arial"/>
        </w:rPr>
        <w:t>adscrições</w:t>
      </w:r>
      <w:proofErr w:type="spellEnd"/>
      <w:r w:rsidRPr="007E5A5B">
        <w:rPr>
          <w:rFonts w:ascii="Arial" w:eastAsia="Times New Roman" w:hAnsi="Arial" w:cs="Arial"/>
        </w:rPr>
        <w:t xml:space="preserve"> raciais no Brasil implicam desigualdades sociais que podem ser reunidas de sorte a definir dois grupos populacionais polares, brancos e não brancos”. Costa (2002) assinala que alguns estudos sobre relações raciais, por um lado, procuram compreender as desigualdades raciais e adotam um modelo bipolar negro-branco de classificação racial. Por outro, os estudos procuram compreender a construção da ideia de nação ou de identidade negra. </w:t>
      </w:r>
    </w:p>
    <w:p w:rsidR="007E5A5B" w:rsidRPr="007E5A5B" w:rsidRDefault="007E5A5B" w:rsidP="007E5A5B">
      <w:pPr>
        <w:spacing w:after="240" w:line="360" w:lineRule="auto"/>
        <w:ind w:firstLine="708"/>
        <w:jc w:val="both"/>
        <w:rPr>
          <w:rFonts w:ascii="Arial" w:eastAsia="Times New Roman" w:hAnsi="Arial" w:cs="Arial"/>
        </w:rPr>
      </w:pPr>
      <w:r w:rsidRPr="007E5A5B">
        <w:rPr>
          <w:rFonts w:ascii="Arial" w:eastAsia="Times New Roman" w:hAnsi="Arial" w:cs="Arial"/>
          <w:lang w:eastAsia="pt-BR"/>
        </w:rPr>
        <w:t>Para Costa (2002), ressalta-se ainda com muito mais ênfase, dada a sua abrangência e sustentação na bibliografia, a “clivagem de gênero” como igualmente determinante das chances sociais, para além dos méritos pessoais. Para o autor, outros fatores concorrem com a raça como determinantes estruturais das desigualdades sociais no Brasil. Nesse aspecto, a reunião dos diferentes grupos populacionais nos polos branco/não branco – recurso indispensável para desnudar a dimensão racial das desigualdades sociais no Brasil – revela-se insuficiente como matriz analítica explicativa das múltiplas estruturas hierárquicas existentes no país.</w:t>
      </w:r>
      <w:r>
        <w:rPr>
          <w:rFonts w:ascii="Arial" w:eastAsia="Times New Roman" w:hAnsi="Arial" w:cs="Arial"/>
          <w:lang w:eastAsia="pt-BR"/>
        </w:rPr>
        <w:t xml:space="preserve"> </w:t>
      </w:r>
      <w:r w:rsidRPr="007E5A5B">
        <w:rPr>
          <w:rFonts w:ascii="Arial" w:eastAsia="Times New Roman" w:hAnsi="Arial" w:cs="Arial"/>
          <w:lang w:eastAsia="pt-BR"/>
        </w:rPr>
        <w:t>Sobre esse aspecto assume-se no NEGRI, uma preocupação com o monitoramento das discriminações de gênero e de raça.</w:t>
      </w:r>
    </w:p>
    <w:p w:rsidR="007E5A5B" w:rsidRPr="007E5A5B" w:rsidRDefault="007E5A5B" w:rsidP="00201CA3">
      <w:pPr>
        <w:autoSpaceDE w:val="0"/>
        <w:autoSpaceDN w:val="0"/>
        <w:adjustRightInd w:val="0"/>
        <w:spacing w:after="240" w:line="360" w:lineRule="auto"/>
        <w:ind w:firstLine="708"/>
        <w:jc w:val="both"/>
        <w:rPr>
          <w:rFonts w:ascii="Arial" w:eastAsia="Times New Roman" w:hAnsi="Arial" w:cs="Arial"/>
        </w:rPr>
      </w:pPr>
      <w:r w:rsidRPr="007E5A5B">
        <w:rPr>
          <w:rFonts w:ascii="Arial" w:eastAsia="Times New Roman" w:hAnsi="Arial" w:cs="Arial"/>
        </w:rPr>
        <w:t xml:space="preserve">Na sequência dessa discussão sobre raça, Gomes (2012) assinala que raça é uma construção social que marca, de forma estrutural e estruturante, as sociedades latino-americanas, e particularmente, a brasileira. A autora ainda dá ênfase ao Movimento Negro, por meio de suas ações políticas, em prol da educação, reeduca e emancipa a sociedade e a si próprio, o Estado, a sociedade e o campo educacional, produzindo novos conhecimentos e entendimentos sobre </w:t>
      </w:r>
      <w:proofErr w:type="gramStart"/>
      <w:r w:rsidRPr="007E5A5B">
        <w:rPr>
          <w:rFonts w:ascii="Arial" w:eastAsia="Times New Roman" w:hAnsi="Arial" w:cs="Arial"/>
        </w:rPr>
        <w:t>as relações étnico-raciais</w:t>
      </w:r>
      <w:proofErr w:type="gramEnd"/>
      <w:r w:rsidRPr="007E5A5B">
        <w:rPr>
          <w:rFonts w:ascii="Arial" w:eastAsia="Times New Roman" w:hAnsi="Arial" w:cs="Arial"/>
        </w:rPr>
        <w:t xml:space="preserve"> e o racismo no Brasil, em conexão com a Diáspora africana (G</w:t>
      </w:r>
      <w:r>
        <w:rPr>
          <w:rFonts w:ascii="Arial" w:eastAsia="Times New Roman" w:hAnsi="Arial" w:cs="Arial"/>
        </w:rPr>
        <w:t>omes,</w:t>
      </w:r>
      <w:r w:rsidRPr="007E5A5B">
        <w:rPr>
          <w:rFonts w:ascii="Arial" w:eastAsia="Times New Roman" w:hAnsi="Arial" w:cs="Arial"/>
        </w:rPr>
        <w:t xml:space="preserve"> 2102). A autora ainda nos alerta que “a discussão sobre raça no Brasil e nos mais variados contextos </w:t>
      </w:r>
      <w:r w:rsidRPr="007E5A5B">
        <w:rPr>
          <w:rFonts w:ascii="Arial" w:eastAsia="Times New Roman" w:hAnsi="Arial" w:cs="Arial"/>
        </w:rPr>
        <w:lastRenderedPageBreak/>
        <w:t>não se faz no isolamento. Antes se articulam às questões históricas, sociais, culturais, políticas e econômicas mais amplas” (G</w:t>
      </w:r>
      <w:r>
        <w:rPr>
          <w:rFonts w:ascii="Arial" w:eastAsia="Times New Roman" w:hAnsi="Arial" w:cs="Arial"/>
        </w:rPr>
        <w:t>omes</w:t>
      </w:r>
      <w:r w:rsidRPr="007E5A5B">
        <w:rPr>
          <w:rFonts w:ascii="Arial" w:eastAsia="Times New Roman" w:hAnsi="Arial" w:cs="Arial"/>
        </w:rPr>
        <w:t>, 2012, p. 729).</w:t>
      </w:r>
    </w:p>
    <w:p w:rsidR="007E5A5B" w:rsidRPr="007E5A5B" w:rsidRDefault="007E5A5B" w:rsidP="007E5A5B">
      <w:pPr>
        <w:autoSpaceDE w:val="0"/>
        <w:autoSpaceDN w:val="0"/>
        <w:adjustRightInd w:val="0"/>
        <w:spacing w:after="240" w:line="360" w:lineRule="auto"/>
        <w:jc w:val="both"/>
        <w:rPr>
          <w:rFonts w:ascii="Arial" w:eastAsia="Times New Roman" w:hAnsi="Arial" w:cs="Arial"/>
          <w:b/>
          <w:lang w:eastAsia="pt-BR"/>
        </w:rPr>
      </w:pPr>
      <w:r w:rsidRPr="007E5A5B">
        <w:rPr>
          <w:rFonts w:ascii="Arial" w:eastAsia="Times New Roman" w:hAnsi="Arial" w:cs="Arial"/>
          <w:b/>
          <w:lang w:eastAsia="pt-BR"/>
        </w:rPr>
        <w:t xml:space="preserve">Cor: uma metáfora para raça </w:t>
      </w:r>
    </w:p>
    <w:p w:rsidR="00201CA3" w:rsidRDefault="007E5A5B" w:rsidP="00201CA3">
      <w:pPr>
        <w:spacing w:after="0" w:line="360" w:lineRule="auto"/>
        <w:ind w:firstLine="708"/>
        <w:jc w:val="both"/>
        <w:rPr>
          <w:rFonts w:ascii="Arial" w:eastAsia="Times New Roman" w:hAnsi="Arial" w:cs="Arial"/>
        </w:rPr>
      </w:pPr>
      <w:r w:rsidRPr="007E5A5B">
        <w:rPr>
          <w:rFonts w:ascii="Arial" w:eastAsia="Times New Roman" w:hAnsi="Arial" w:cs="Arial"/>
        </w:rPr>
        <w:t>Os estudos das categorias de classificação por cor ou raça se intensificaram substancialmente no final dos anos 1990 e, principalmente, nos anos 2000, após a realização da Conferência Mundial de Combate ao Racismo, Discriminação Racial, Xenofobia e Intolerância Correlata, realizada em Durban, na África do Sul, em 2001, quando foram adotados a Declaração e o Programa de Ação de Durban (</w:t>
      </w:r>
      <w:proofErr w:type="spellStart"/>
      <w:r w:rsidRPr="007E5A5B">
        <w:rPr>
          <w:rFonts w:ascii="Arial" w:eastAsia="Times New Roman" w:hAnsi="Arial" w:cs="Arial"/>
        </w:rPr>
        <w:t>P</w:t>
      </w:r>
      <w:r w:rsidRPr="00201CA3">
        <w:rPr>
          <w:rFonts w:ascii="Arial" w:eastAsia="Times New Roman" w:hAnsi="Arial" w:cs="Arial"/>
        </w:rPr>
        <w:t>etruccelli</w:t>
      </w:r>
      <w:proofErr w:type="spellEnd"/>
      <w:r w:rsidR="005E3FB7">
        <w:rPr>
          <w:rFonts w:ascii="Arial" w:eastAsia="Times New Roman" w:hAnsi="Arial" w:cs="Arial"/>
        </w:rPr>
        <w:t xml:space="preserve"> &amp; Saboia, </w:t>
      </w:r>
      <w:r w:rsidRPr="007E5A5B">
        <w:rPr>
          <w:rFonts w:ascii="Arial" w:eastAsia="Times New Roman" w:hAnsi="Arial" w:cs="Arial"/>
        </w:rPr>
        <w:t>2013). Assim, além da importância de estudar essas categorias construídas sobre cor/raça e utilizadas pela população brasileira, parece também importante um breve relato sobre os estudos de classificação étnico-racial</w:t>
      </w:r>
      <w:r w:rsidR="00201CA3" w:rsidRPr="00201CA3">
        <w:rPr>
          <w:rFonts w:ascii="Arial" w:eastAsia="Times New Roman" w:hAnsi="Arial" w:cs="Arial"/>
        </w:rPr>
        <w:t xml:space="preserve">. </w:t>
      </w:r>
    </w:p>
    <w:p w:rsidR="007E5A5B" w:rsidRPr="007E5A5B" w:rsidRDefault="007E5A5B" w:rsidP="00201CA3">
      <w:pPr>
        <w:spacing w:after="240" w:line="360" w:lineRule="auto"/>
        <w:ind w:firstLine="708"/>
        <w:jc w:val="both"/>
        <w:rPr>
          <w:rFonts w:ascii="Arial" w:eastAsia="Times New Roman" w:hAnsi="Arial" w:cs="Arial"/>
          <w:noProof/>
        </w:rPr>
      </w:pPr>
      <w:r w:rsidRPr="007E5A5B">
        <w:rPr>
          <w:rFonts w:ascii="Arial" w:eastAsia="Times New Roman" w:hAnsi="Arial" w:cs="Arial"/>
        </w:rPr>
        <w:t xml:space="preserve">Conforme observou </w:t>
      </w:r>
      <w:proofErr w:type="spellStart"/>
      <w:r w:rsidRPr="007E5A5B">
        <w:rPr>
          <w:rFonts w:ascii="Arial" w:eastAsia="Times New Roman" w:hAnsi="Arial" w:cs="Arial"/>
        </w:rPr>
        <w:t>Petruccelli</w:t>
      </w:r>
      <w:proofErr w:type="spellEnd"/>
      <w:r w:rsidR="005E3FB7">
        <w:rPr>
          <w:rFonts w:ascii="Arial" w:eastAsia="Times New Roman" w:hAnsi="Arial" w:cs="Arial"/>
        </w:rPr>
        <w:t xml:space="preserve"> &amp; </w:t>
      </w:r>
      <w:proofErr w:type="spellStart"/>
      <w:r w:rsidR="005E3FB7">
        <w:rPr>
          <w:rFonts w:ascii="Arial" w:eastAsia="Times New Roman" w:hAnsi="Arial" w:cs="Arial"/>
        </w:rPr>
        <w:t>Sabaoia</w:t>
      </w:r>
      <w:proofErr w:type="spellEnd"/>
      <w:r w:rsidRPr="007E5A5B">
        <w:rPr>
          <w:rFonts w:ascii="Arial" w:eastAsia="Times New Roman" w:hAnsi="Arial" w:cs="Arial"/>
        </w:rPr>
        <w:t xml:space="preserve"> (2013), foi</w:t>
      </w:r>
      <w:r w:rsidRPr="007E5A5B">
        <w:rPr>
          <w:rFonts w:ascii="Arial" w:eastAsia="Times New Roman" w:hAnsi="Arial" w:cs="Arial"/>
          <w:noProof/>
        </w:rPr>
        <w:t xml:space="preserve"> por ocasião do primeiro Recenseamento do Brasil, realizado em 1872, que se cristalizou um sistema de classificação da cor no país, com a utilização das seguintes categorias: branco, preto, pardo e caboclo. Nos anos 1890, época em que ocorreu o segundo Recenseamento do país, trocou-se o termo pardo por mestiço na classificação. Nos Recenseamentos de 1900 e 1920 não foi incluída a classificação racial e a operação censitária prevista para 1910 não foi realizada. No ano 1930, mais uma vez não houve levantamento censitário em virtude da situação política do país, sendo retomada a série no ano 1940. </w:t>
      </w:r>
    </w:p>
    <w:p w:rsidR="007E5A5B" w:rsidRPr="007E5A5B" w:rsidRDefault="007E5A5B" w:rsidP="00201CA3">
      <w:pPr>
        <w:autoSpaceDE w:val="0"/>
        <w:autoSpaceDN w:val="0"/>
        <w:adjustRightInd w:val="0"/>
        <w:spacing w:after="240" w:line="360" w:lineRule="auto"/>
        <w:ind w:firstLine="708"/>
        <w:jc w:val="both"/>
        <w:rPr>
          <w:rFonts w:ascii="Arial" w:eastAsia="Times New Roman" w:hAnsi="Arial" w:cs="Arial"/>
          <w:noProof/>
        </w:rPr>
      </w:pPr>
      <w:r w:rsidRPr="007E5A5B">
        <w:rPr>
          <w:rFonts w:ascii="Arial" w:eastAsia="Times New Roman" w:hAnsi="Arial" w:cs="Arial"/>
          <w:noProof/>
        </w:rPr>
        <w:t xml:space="preserve">No Censo Demográfico dos anos 1940 foram aceitas como respostas à classificação racial os termos branco, preto e amarelo. Vale ressaltar, assim, que esse censo é o único na história estatística brasileira que não operou com a categoria parda nem qualquer outra referida à mestiçagem. Por sua vez, os Censos Demográficos dos anos 1950 e 1960 reincorporaram o grupo pardo à categorização de cor, como unidade de coleta e análise. Conforme observou Petruccelli </w:t>
      </w:r>
      <w:r w:rsidR="005E3FB7">
        <w:rPr>
          <w:rFonts w:ascii="Arial" w:eastAsia="Times New Roman" w:hAnsi="Arial" w:cs="Arial"/>
          <w:noProof/>
        </w:rPr>
        <w:t xml:space="preserve">&amp; Saboia </w:t>
      </w:r>
      <w:r w:rsidRPr="007E5A5B">
        <w:rPr>
          <w:rFonts w:ascii="Arial" w:eastAsia="Times New Roman" w:hAnsi="Arial" w:cs="Arial"/>
          <w:noProof/>
        </w:rPr>
        <w:t xml:space="preserve">(2013), com exceção do Censo Demográfico de 1970, quando a pergunta foi excluída do levantamento, as outras operações censitárias realizadas  nos anos 1980 e 1991 mantiveram essa forma de classificação (branca, preta amarela, parda). Porém, foi nesse último ano que a categoria indígena voltou a ser utilizada na classificação, após 101 anos de ausência, passando a pergunta a ser chamada como de “cor ou raça”, desde que, supostamente, indígena seria uma raça e não uma cor, como as outras categorias. </w:t>
      </w:r>
    </w:p>
    <w:p w:rsidR="007E5A5B" w:rsidRPr="007E5A5B" w:rsidRDefault="007E5A5B" w:rsidP="007E5A5B">
      <w:pPr>
        <w:autoSpaceDE w:val="0"/>
        <w:autoSpaceDN w:val="0"/>
        <w:adjustRightInd w:val="0"/>
        <w:spacing w:after="0" w:line="360" w:lineRule="auto"/>
        <w:ind w:firstLine="708"/>
        <w:jc w:val="both"/>
        <w:rPr>
          <w:rFonts w:ascii="Arial" w:eastAsia="Times New Roman" w:hAnsi="Arial" w:cs="Arial"/>
          <w:noProof/>
        </w:rPr>
      </w:pPr>
      <w:r w:rsidRPr="007E5A5B">
        <w:rPr>
          <w:rFonts w:ascii="Arial" w:eastAsia="Times New Roman" w:hAnsi="Arial" w:cs="Arial"/>
          <w:noProof/>
        </w:rPr>
        <w:lastRenderedPageBreak/>
        <w:t>Em 2000, segundo Petruccelli (2013), encontramos as cinco categorias atualmente utilizadas nas pesquisas do IBGE, pela ordem em que figuram no questionário – branca, preta, amarela, parda e indígena –, as quais também constam no Censo Demográfico 2010. Esse último, por sua vez, apresenta duas novidades em relação ao anterior: a pergunta de classificação aplicou-se à totalidade dos domicílios do país, e não apenas aos que compõem a amostra, como ocorrera nos levantamentos realizados nos anos 1980, 1991 e 2000. E, pela primeira vez, as pessoas que se identificaram como indígenas foram indagadas a respeito de sua etnia e língua falada.</w:t>
      </w:r>
    </w:p>
    <w:p w:rsidR="007E5A5B" w:rsidRDefault="007E5A5B" w:rsidP="00201CA3">
      <w:pPr>
        <w:autoSpaceDE w:val="0"/>
        <w:autoSpaceDN w:val="0"/>
        <w:adjustRightInd w:val="0"/>
        <w:spacing w:after="0" w:line="360" w:lineRule="auto"/>
        <w:ind w:firstLine="708"/>
        <w:jc w:val="both"/>
        <w:rPr>
          <w:rFonts w:ascii="Arial" w:eastAsia="Times New Roman" w:hAnsi="Arial" w:cs="Arial"/>
          <w:lang w:eastAsia="pt-BR"/>
        </w:rPr>
      </w:pPr>
      <w:r w:rsidRPr="007E5A5B">
        <w:rPr>
          <w:rFonts w:ascii="Arial" w:eastAsia="Times New Roman" w:hAnsi="Arial" w:cs="Arial"/>
        </w:rPr>
        <w:t xml:space="preserve">Conforme assinala </w:t>
      </w:r>
      <w:proofErr w:type="spellStart"/>
      <w:r w:rsidRPr="007E5A5B">
        <w:rPr>
          <w:rFonts w:ascii="Arial" w:eastAsia="Times New Roman" w:hAnsi="Arial" w:cs="Arial"/>
        </w:rPr>
        <w:t>Petruccelli</w:t>
      </w:r>
      <w:proofErr w:type="spellEnd"/>
      <w:r w:rsidR="005E3FB7">
        <w:rPr>
          <w:rFonts w:ascii="Arial" w:eastAsia="Times New Roman" w:hAnsi="Arial" w:cs="Arial"/>
        </w:rPr>
        <w:t xml:space="preserve"> &amp; Saboia</w:t>
      </w:r>
      <w:r w:rsidRPr="007E5A5B">
        <w:rPr>
          <w:rFonts w:ascii="Arial" w:eastAsia="Times New Roman" w:hAnsi="Arial" w:cs="Arial"/>
        </w:rPr>
        <w:t xml:space="preserve"> (2013), a literatura nacional sobre o tema da identificação étnico-racial apresenta alguma ordem de discordância quando se compara a autoclassificação/</w:t>
      </w:r>
      <w:proofErr w:type="spellStart"/>
      <w:r w:rsidRPr="007E5A5B">
        <w:rPr>
          <w:rFonts w:ascii="Arial" w:eastAsia="Times New Roman" w:hAnsi="Arial" w:cs="Arial"/>
        </w:rPr>
        <w:t>autoidentificação</w:t>
      </w:r>
      <w:proofErr w:type="spellEnd"/>
      <w:r w:rsidRPr="007E5A5B">
        <w:rPr>
          <w:rFonts w:ascii="Arial" w:eastAsia="Times New Roman" w:hAnsi="Arial" w:cs="Arial"/>
          <w:vertAlign w:val="superscript"/>
        </w:rPr>
        <w:footnoteReference w:id="2"/>
      </w:r>
      <w:r w:rsidRPr="007E5A5B">
        <w:rPr>
          <w:rFonts w:ascii="Arial" w:eastAsia="Times New Roman" w:hAnsi="Arial" w:cs="Arial"/>
        </w:rPr>
        <w:t xml:space="preserve"> com a </w:t>
      </w:r>
      <w:proofErr w:type="spellStart"/>
      <w:r w:rsidRPr="007E5A5B">
        <w:rPr>
          <w:rFonts w:ascii="Arial" w:eastAsia="Times New Roman" w:hAnsi="Arial" w:cs="Arial"/>
        </w:rPr>
        <w:t>heteroclassificação</w:t>
      </w:r>
      <w:proofErr w:type="spellEnd"/>
      <w:r w:rsidRPr="007E5A5B">
        <w:rPr>
          <w:rFonts w:ascii="Arial" w:eastAsia="Times New Roman" w:hAnsi="Arial" w:cs="Arial"/>
          <w:vertAlign w:val="superscript"/>
        </w:rPr>
        <w:footnoteReference w:id="3"/>
      </w:r>
      <w:r w:rsidRPr="007E5A5B">
        <w:rPr>
          <w:rFonts w:ascii="Arial" w:eastAsia="Times New Roman" w:hAnsi="Arial" w:cs="Arial"/>
        </w:rPr>
        <w:t xml:space="preserve"> de um grupo de pessoas (cor/raça). Dentro desse contexto, encontram-se explicações variadas: por um lado, no que diz respeito ao tamanho dessa discordância, e, por outro, em relação às causas dessas possíveis diferenças. Vale ressaltar que </w:t>
      </w:r>
      <w:r w:rsidRPr="007E5A5B">
        <w:rPr>
          <w:rFonts w:ascii="Arial" w:eastAsia="Times New Roman" w:hAnsi="Arial" w:cs="Arial"/>
          <w:lang w:eastAsia="pt-BR"/>
        </w:rPr>
        <w:t>o quesito “cor ou raça” é adotado, nos registros administrativos, cadastros, formulários e bases de dados do Governo Federal desde dezembro de 2012. Essa solicitação visa orientar os órgãos públicos federais na adoção de ações de promoção da igualdade racial previstas na Lei 12.288</w:t>
      </w:r>
      <w:r w:rsidR="00201CA3" w:rsidRPr="00201CA3">
        <w:rPr>
          <w:rFonts w:ascii="Arial" w:eastAsia="Times New Roman" w:hAnsi="Arial" w:cs="Arial"/>
          <w:lang w:eastAsia="pt-BR"/>
        </w:rPr>
        <w:t>/2010</w:t>
      </w:r>
      <w:r w:rsidRPr="007E5A5B">
        <w:rPr>
          <w:rFonts w:ascii="Arial" w:eastAsia="Times New Roman" w:hAnsi="Arial" w:cs="Arial"/>
          <w:lang w:eastAsia="pt-BR"/>
        </w:rPr>
        <w:t>, que institui o Estatuto da Igualdade Racial e atende a uma das mais antigas reivindicações do Movimento Negro brasileiro.</w:t>
      </w:r>
      <w:r w:rsidRPr="007E5A5B">
        <w:rPr>
          <w:rFonts w:ascii="Arial" w:eastAsia="Times New Roman" w:hAnsi="Arial" w:cs="Arial"/>
          <w:bCs/>
          <w:kern w:val="36"/>
          <w:lang w:eastAsia="pt-BR"/>
        </w:rPr>
        <w:t xml:space="preserve"> </w:t>
      </w:r>
      <w:r w:rsidRPr="007E5A5B">
        <w:rPr>
          <w:rFonts w:ascii="Arial" w:eastAsia="Times New Roman" w:hAnsi="Arial" w:cs="Arial"/>
          <w:lang w:eastAsia="pt-BR"/>
        </w:rPr>
        <w:t xml:space="preserve">De acordo com o documento, a inclusão do campo “cor ou raça” deve ser feita conforme classificação do IBGE. O preenchimento do quesito é obrigatório, mediante </w:t>
      </w:r>
      <w:proofErr w:type="spellStart"/>
      <w:r w:rsidRPr="007E5A5B">
        <w:rPr>
          <w:rFonts w:ascii="Arial" w:eastAsia="Times New Roman" w:hAnsi="Arial" w:cs="Arial"/>
          <w:lang w:eastAsia="pt-BR"/>
        </w:rPr>
        <w:t>autodeclaração</w:t>
      </w:r>
      <w:proofErr w:type="spellEnd"/>
      <w:r w:rsidRPr="007E5A5B">
        <w:rPr>
          <w:rFonts w:ascii="Arial" w:eastAsia="Times New Roman" w:hAnsi="Arial" w:cs="Arial"/>
          <w:lang w:eastAsia="pt-BR"/>
        </w:rPr>
        <w:t xml:space="preserve"> nos documentos que contenham informações pessoais, inclusive do público externo, no âmbito dos órgãos e de seus vinculados.</w:t>
      </w:r>
    </w:p>
    <w:p w:rsidR="00A0226D" w:rsidRPr="00A0226D" w:rsidRDefault="00A0226D" w:rsidP="00A0226D">
      <w:pPr>
        <w:autoSpaceDE w:val="0"/>
        <w:autoSpaceDN w:val="0"/>
        <w:adjustRightInd w:val="0"/>
        <w:spacing w:after="0" w:line="360" w:lineRule="auto"/>
        <w:jc w:val="both"/>
        <w:rPr>
          <w:rFonts w:ascii="Arial" w:eastAsia="Times New Roman" w:hAnsi="Arial" w:cs="Arial"/>
          <w:b/>
          <w:lang w:eastAsia="pt-BR"/>
        </w:rPr>
      </w:pPr>
    </w:p>
    <w:p w:rsidR="00A0226D" w:rsidRPr="003C284B" w:rsidRDefault="00A0226D" w:rsidP="00A0226D">
      <w:pPr>
        <w:autoSpaceDE w:val="0"/>
        <w:autoSpaceDN w:val="0"/>
        <w:adjustRightInd w:val="0"/>
        <w:spacing w:after="0" w:line="360" w:lineRule="auto"/>
        <w:jc w:val="both"/>
        <w:rPr>
          <w:rFonts w:ascii="Arial" w:eastAsia="Times New Roman" w:hAnsi="Arial" w:cs="Arial"/>
          <w:b/>
          <w:lang w:eastAsia="pt-BR"/>
        </w:rPr>
      </w:pPr>
      <w:r w:rsidRPr="003C284B">
        <w:rPr>
          <w:rFonts w:ascii="Arial" w:eastAsia="Times New Roman" w:hAnsi="Arial" w:cs="Arial"/>
          <w:b/>
          <w:lang w:eastAsia="pt-BR"/>
        </w:rPr>
        <w:t xml:space="preserve">Racismo </w:t>
      </w:r>
    </w:p>
    <w:p w:rsidR="00A0226D" w:rsidRPr="003C284B" w:rsidRDefault="00A0226D" w:rsidP="00201CA3">
      <w:pPr>
        <w:autoSpaceDE w:val="0"/>
        <w:autoSpaceDN w:val="0"/>
        <w:adjustRightInd w:val="0"/>
        <w:spacing w:after="0" w:line="360" w:lineRule="auto"/>
        <w:ind w:firstLine="708"/>
        <w:jc w:val="both"/>
        <w:rPr>
          <w:rFonts w:ascii="Arial" w:eastAsia="Times New Roman" w:hAnsi="Arial" w:cs="Arial"/>
          <w:lang w:eastAsia="pt-BR"/>
        </w:rPr>
      </w:pPr>
    </w:p>
    <w:p w:rsidR="00A0226D" w:rsidRPr="003C284B" w:rsidRDefault="00A0226D" w:rsidP="009D2326">
      <w:pPr>
        <w:autoSpaceDE w:val="0"/>
        <w:autoSpaceDN w:val="0"/>
        <w:adjustRightInd w:val="0"/>
        <w:spacing w:after="240" w:line="360" w:lineRule="auto"/>
        <w:ind w:firstLine="708"/>
        <w:jc w:val="both"/>
        <w:rPr>
          <w:rFonts w:ascii="Arial" w:hAnsi="Arial" w:cs="Arial"/>
        </w:rPr>
      </w:pPr>
      <w:r w:rsidRPr="003C284B">
        <w:rPr>
          <w:rFonts w:ascii="Arial" w:eastAsia="Times New Roman" w:hAnsi="Arial" w:cs="Arial"/>
        </w:rPr>
        <w:t xml:space="preserve">O racismo tem sido </w:t>
      </w:r>
      <w:r w:rsidRPr="00A0226D">
        <w:rPr>
          <w:rFonts w:ascii="Arial" w:eastAsia="Times New Roman" w:hAnsi="Arial" w:cs="Arial"/>
        </w:rPr>
        <w:t>explicitado na literatura sobre as relações raciais (</w:t>
      </w:r>
      <w:proofErr w:type="spellStart"/>
      <w:r w:rsidRPr="003C284B">
        <w:rPr>
          <w:rFonts w:ascii="Arial" w:eastAsia="Times New Roman" w:hAnsi="Arial" w:cs="Arial"/>
        </w:rPr>
        <w:t>Essed</w:t>
      </w:r>
      <w:proofErr w:type="spellEnd"/>
      <w:r w:rsidRPr="00A0226D">
        <w:rPr>
          <w:rFonts w:ascii="Arial" w:eastAsia="Times New Roman" w:hAnsi="Arial" w:cs="Arial"/>
        </w:rPr>
        <w:t xml:space="preserve">, 1991; </w:t>
      </w:r>
      <w:proofErr w:type="spellStart"/>
      <w:r w:rsidRPr="00A0226D">
        <w:rPr>
          <w:rFonts w:ascii="Arial" w:eastAsia="Times New Roman" w:hAnsi="Arial" w:cs="Arial"/>
        </w:rPr>
        <w:t>M</w:t>
      </w:r>
      <w:r w:rsidRPr="003C284B">
        <w:rPr>
          <w:rFonts w:ascii="Arial" w:eastAsia="Times New Roman" w:hAnsi="Arial" w:cs="Arial"/>
        </w:rPr>
        <w:t>unanga</w:t>
      </w:r>
      <w:proofErr w:type="spellEnd"/>
      <w:r w:rsidRPr="00A0226D">
        <w:rPr>
          <w:rFonts w:ascii="Arial" w:eastAsia="Times New Roman" w:hAnsi="Arial" w:cs="Arial"/>
        </w:rPr>
        <w:t xml:space="preserve">, 2003; </w:t>
      </w:r>
      <w:proofErr w:type="spellStart"/>
      <w:r w:rsidRPr="00A0226D">
        <w:rPr>
          <w:rFonts w:ascii="Arial" w:eastAsia="Times New Roman" w:hAnsi="Arial" w:cs="Arial"/>
        </w:rPr>
        <w:t>R</w:t>
      </w:r>
      <w:r w:rsidRPr="003C284B">
        <w:rPr>
          <w:rFonts w:ascii="Arial" w:eastAsia="Times New Roman" w:hAnsi="Arial" w:cs="Arial"/>
        </w:rPr>
        <w:t>osemberg</w:t>
      </w:r>
      <w:proofErr w:type="spellEnd"/>
      <w:r w:rsidRPr="003C284B">
        <w:rPr>
          <w:rFonts w:ascii="Arial" w:eastAsia="Times New Roman" w:hAnsi="Arial" w:cs="Arial"/>
        </w:rPr>
        <w:t xml:space="preserve"> </w:t>
      </w:r>
      <w:proofErr w:type="gramStart"/>
      <w:r w:rsidRPr="003C284B">
        <w:rPr>
          <w:rFonts w:ascii="Arial" w:eastAsia="Times New Roman" w:hAnsi="Arial" w:cs="Arial"/>
        </w:rPr>
        <w:t>et</w:t>
      </w:r>
      <w:proofErr w:type="gramEnd"/>
      <w:r w:rsidRPr="003C284B">
        <w:rPr>
          <w:rFonts w:ascii="Arial" w:eastAsia="Times New Roman" w:hAnsi="Arial" w:cs="Arial"/>
        </w:rPr>
        <w:t xml:space="preserve"> al.,2</w:t>
      </w:r>
      <w:r w:rsidRPr="00A0226D">
        <w:rPr>
          <w:rFonts w:ascii="Arial" w:eastAsia="Times New Roman" w:hAnsi="Arial" w:cs="Arial"/>
        </w:rPr>
        <w:t>003; G</w:t>
      </w:r>
      <w:r w:rsidRPr="003C284B">
        <w:rPr>
          <w:rFonts w:ascii="Arial" w:eastAsia="Times New Roman" w:hAnsi="Arial" w:cs="Arial"/>
        </w:rPr>
        <w:t>uimarães</w:t>
      </w:r>
      <w:r w:rsidRPr="00A0226D">
        <w:rPr>
          <w:rFonts w:ascii="Arial" w:eastAsia="Times New Roman" w:hAnsi="Arial" w:cs="Arial"/>
        </w:rPr>
        <w:t xml:space="preserve">, 2005). Segundo </w:t>
      </w:r>
      <w:proofErr w:type="spellStart"/>
      <w:r w:rsidR="00D802F5">
        <w:rPr>
          <w:rFonts w:ascii="Arial" w:eastAsia="Times New Roman" w:hAnsi="Arial" w:cs="Arial"/>
        </w:rPr>
        <w:t>Munanga</w:t>
      </w:r>
      <w:proofErr w:type="spellEnd"/>
      <w:r w:rsidR="00D802F5">
        <w:rPr>
          <w:rFonts w:ascii="Arial" w:eastAsia="Times New Roman" w:hAnsi="Arial" w:cs="Arial"/>
        </w:rPr>
        <w:t xml:space="preserve"> </w:t>
      </w:r>
      <w:r w:rsidRPr="00A0226D">
        <w:rPr>
          <w:rFonts w:ascii="Arial" w:eastAsia="Times New Roman" w:hAnsi="Arial" w:cs="Arial"/>
        </w:rPr>
        <w:t xml:space="preserve">(2003), a concepção do racismo baseada na vertente biológica começou a mudar a partir dos anos 1970, em razão dos progressos realizados nas ciências biológicas que fizeram desacreditar na realidade científica da raça. Percebe-se, então, o deslocamento do eixo central do racismo e o começo de formas derivadas de racismo, </w:t>
      </w:r>
      <w:r w:rsidRPr="00A0226D">
        <w:rPr>
          <w:rFonts w:ascii="Arial" w:eastAsia="Times New Roman" w:hAnsi="Arial" w:cs="Arial"/>
        </w:rPr>
        <w:lastRenderedPageBreak/>
        <w:t>não somente com os negros e/ou indígenas, mas também, contra mulheres</w:t>
      </w:r>
      <w:r w:rsidR="007D3406">
        <w:rPr>
          <w:rFonts w:ascii="Arial" w:eastAsia="Times New Roman" w:hAnsi="Arial" w:cs="Arial"/>
        </w:rPr>
        <w:t xml:space="preserve">, jovens, homossexuais, pobres. </w:t>
      </w:r>
      <w:r w:rsidRPr="00A0226D">
        <w:rPr>
          <w:rFonts w:ascii="Arial" w:eastAsia="Times New Roman" w:hAnsi="Arial" w:cs="Arial"/>
        </w:rPr>
        <w:t xml:space="preserve">Trata-se aqui de um racismo por analogia, resultante da </w:t>
      </w:r>
      <w:proofErr w:type="spellStart"/>
      <w:r w:rsidRPr="00A0226D">
        <w:rPr>
          <w:rFonts w:ascii="Arial" w:eastAsia="Times New Roman" w:hAnsi="Arial" w:cs="Arial"/>
        </w:rPr>
        <w:t>biologização</w:t>
      </w:r>
      <w:proofErr w:type="spellEnd"/>
      <w:r w:rsidRPr="00A0226D">
        <w:rPr>
          <w:rFonts w:ascii="Arial" w:eastAsia="Times New Roman" w:hAnsi="Arial" w:cs="Arial"/>
        </w:rPr>
        <w:t xml:space="preserve"> de um conjunto de pessoas pertencendo a uma mesma categoria social, de modo a caracterizar essa categoria social como por</w:t>
      </w:r>
      <w:r w:rsidRPr="003C284B">
        <w:rPr>
          <w:rFonts w:ascii="Arial" w:eastAsia="Times New Roman" w:hAnsi="Arial" w:cs="Arial"/>
        </w:rPr>
        <w:t xml:space="preserve">tadora de um estigma corporal. </w:t>
      </w:r>
      <w:r w:rsidRPr="00A0226D">
        <w:rPr>
          <w:rFonts w:ascii="Arial" w:eastAsia="Times New Roman" w:hAnsi="Arial" w:cs="Arial"/>
        </w:rPr>
        <w:t>Temos nesse caso o uso popular do conceito de racismo, qualificando de racismo, qualquer atitude ou comportamento de rejeição e de injustiça social (</w:t>
      </w:r>
      <w:proofErr w:type="spellStart"/>
      <w:r w:rsidRPr="003C284B">
        <w:rPr>
          <w:rFonts w:ascii="Arial" w:eastAsia="Times New Roman" w:hAnsi="Arial" w:cs="Arial"/>
        </w:rPr>
        <w:t>Munanga</w:t>
      </w:r>
      <w:proofErr w:type="spellEnd"/>
      <w:r w:rsidRPr="00A0226D">
        <w:rPr>
          <w:rFonts w:ascii="Arial" w:eastAsia="Times New Roman" w:hAnsi="Arial" w:cs="Arial"/>
        </w:rPr>
        <w:t>, 2003</w:t>
      </w:r>
      <w:r w:rsidRPr="003C284B">
        <w:rPr>
          <w:rFonts w:ascii="Arial" w:eastAsia="Times New Roman" w:hAnsi="Arial" w:cs="Arial"/>
        </w:rPr>
        <w:t xml:space="preserve">). </w:t>
      </w:r>
      <w:proofErr w:type="spellStart"/>
      <w:r w:rsidRPr="00A0226D">
        <w:rPr>
          <w:rFonts w:ascii="Arial" w:eastAsia="Times New Roman" w:hAnsi="Arial" w:cs="Arial"/>
        </w:rPr>
        <w:t>Munanga</w:t>
      </w:r>
      <w:proofErr w:type="spellEnd"/>
      <w:r w:rsidRPr="00A0226D">
        <w:rPr>
          <w:rFonts w:ascii="Arial" w:eastAsia="Times New Roman" w:hAnsi="Arial" w:cs="Arial"/>
        </w:rPr>
        <w:t xml:space="preserve"> (2003) sublinha outro deslocamento do eixo central do racismo: implantação </w:t>
      </w:r>
      <w:proofErr w:type="gramStart"/>
      <w:r w:rsidRPr="00A0226D">
        <w:rPr>
          <w:rFonts w:ascii="Arial" w:eastAsia="Times New Roman" w:hAnsi="Arial" w:cs="Arial"/>
        </w:rPr>
        <w:t xml:space="preserve">do </w:t>
      </w:r>
      <w:r w:rsidRPr="00A0226D">
        <w:rPr>
          <w:rFonts w:ascii="Arial" w:eastAsia="Times New Roman" w:hAnsi="Arial" w:cs="Arial"/>
          <w:i/>
          <w:iCs/>
        </w:rPr>
        <w:t>apartheid</w:t>
      </w:r>
      <w:proofErr w:type="gramEnd"/>
      <w:r w:rsidRPr="00A0226D">
        <w:rPr>
          <w:rFonts w:ascii="Arial" w:eastAsia="Times New Roman" w:hAnsi="Arial" w:cs="Arial"/>
          <w:i/>
          <w:iCs/>
        </w:rPr>
        <w:t xml:space="preserve"> </w:t>
      </w:r>
      <w:r w:rsidRPr="00A0226D">
        <w:rPr>
          <w:rFonts w:ascii="Arial" w:eastAsia="Times New Roman" w:hAnsi="Arial" w:cs="Arial"/>
        </w:rPr>
        <w:t>na África do Sul em 1948. No fim do século XX e início deste século, tem-se testemunhado um racismo que não precisa mais do conceito de raça no sentido biológico para decretar a existência das diferenças entre grupos estereótipos. Enquanto o racismo clássico se alimenta na noção de raça, o racismo novo se alimenta na noção de etnia</w:t>
      </w:r>
      <w:r w:rsidR="009D2326" w:rsidRPr="003C284B">
        <w:rPr>
          <w:rFonts w:ascii="Arial" w:eastAsia="Times New Roman" w:hAnsi="Arial" w:cs="Arial"/>
        </w:rPr>
        <w:t>.</w:t>
      </w:r>
      <w:r w:rsidRPr="003C284B">
        <w:rPr>
          <w:rFonts w:ascii="Arial" w:hAnsi="Arial" w:cs="Arial"/>
          <w:lang w:bidi="he-IL"/>
        </w:rPr>
        <w:t xml:space="preserve"> Uma etnia é um conjunto de indivíduos que, histórica ou mitologicamente, têm um ancestral comum; uma língua em comum, uma mesma religião ou cosmovisão; uma mesma cultura e moram geograficamente num mesmo território (</w:t>
      </w:r>
      <w:proofErr w:type="spellStart"/>
      <w:r w:rsidR="009D2326" w:rsidRPr="003C284B">
        <w:rPr>
          <w:rFonts w:ascii="Arial" w:hAnsi="Arial" w:cs="Arial"/>
          <w:lang w:bidi="he-IL"/>
        </w:rPr>
        <w:t>Munanga</w:t>
      </w:r>
      <w:proofErr w:type="spellEnd"/>
      <w:r w:rsidR="009D2326" w:rsidRPr="003C284B">
        <w:rPr>
          <w:rFonts w:ascii="Arial" w:hAnsi="Arial" w:cs="Arial"/>
          <w:lang w:bidi="he-IL"/>
        </w:rPr>
        <w:t>, 2003</w:t>
      </w:r>
      <w:r w:rsidRPr="003C284B">
        <w:rPr>
          <w:rFonts w:ascii="Arial" w:hAnsi="Arial" w:cs="Arial"/>
          <w:lang w:bidi="he-IL"/>
        </w:rPr>
        <w:t>).</w:t>
      </w:r>
    </w:p>
    <w:p w:rsidR="00A0226D" w:rsidRPr="00A0226D" w:rsidRDefault="00A0226D" w:rsidP="009D2326">
      <w:pPr>
        <w:autoSpaceDE w:val="0"/>
        <w:autoSpaceDN w:val="0"/>
        <w:adjustRightInd w:val="0"/>
        <w:spacing w:after="240" w:line="360" w:lineRule="auto"/>
        <w:ind w:firstLine="708"/>
        <w:jc w:val="both"/>
        <w:rPr>
          <w:rFonts w:ascii="Arial" w:eastAsia="Times New Roman" w:hAnsi="Arial" w:cs="Arial"/>
        </w:rPr>
      </w:pPr>
      <w:r w:rsidRPr="00A0226D">
        <w:rPr>
          <w:rFonts w:ascii="Arial" w:eastAsia="Times New Roman" w:hAnsi="Arial" w:cs="Arial"/>
        </w:rPr>
        <w:t>Vale ressaltar que a maioria dos pesquisadores brasileiros que atuam na área das relações raciais, recorre com mais frequência ao conceito de raça. Esses pesquisadores empregam o conceito, não mais para afirmar sua realidade biológica, mas sim para explicar o racismo, na medida em que esse fenômeno continua a se basear em crença na existência das raças hierarquizadas, raças fictícias ainda resistentes nas representações mentais e no imaginário coletivo de todos os povos e sociedades contemporâneas (</w:t>
      </w:r>
      <w:proofErr w:type="spellStart"/>
      <w:r w:rsidR="009D2326" w:rsidRPr="003C284B">
        <w:rPr>
          <w:rFonts w:ascii="Arial" w:eastAsia="Times New Roman" w:hAnsi="Arial" w:cs="Arial"/>
        </w:rPr>
        <w:t>Munanga</w:t>
      </w:r>
      <w:proofErr w:type="spellEnd"/>
      <w:r w:rsidR="009D2326" w:rsidRPr="003C284B">
        <w:rPr>
          <w:rFonts w:ascii="Arial" w:eastAsia="Times New Roman" w:hAnsi="Arial" w:cs="Arial"/>
        </w:rPr>
        <w:t>,</w:t>
      </w:r>
      <w:r w:rsidRPr="00A0226D">
        <w:rPr>
          <w:rFonts w:ascii="Arial" w:eastAsia="Times New Roman" w:hAnsi="Arial" w:cs="Arial"/>
        </w:rPr>
        <w:t xml:space="preserve"> 2003). </w:t>
      </w:r>
    </w:p>
    <w:p w:rsidR="00A0226D" w:rsidRPr="00A0226D" w:rsidRDefault="00A0226D" w:rsidP="009D2326">
      <w:pPr>
        <w:autoSpaceDE w:val="0"/>
        <w:autoSpaceDN w:val="0"/>
        <w:adjustRightInd w:val="0"/>
        <w:spacing w:after="240" w:line="360" w:lineRule="auto"/>
        <w:ind w:firstLine="708"/>
        <w:jc w:val="both"/>
        <w:rPr>
          <w:rFonts w:ascii="Arial" w:eastAsia="Times New Roman" w:hAnsi="Arial" w:cs="Arial"/>
        </w:rPr>
      </w:pPr>
      <w:r w:rsidRPr="00A0226D">
        <w:rPr>
          <w:rFonts w:ascii="Arial" w:eastAsia="Times New Roman" w:hAnsi="Arial" w:cs="Arial"/>
        </w:rPr>
        <w:t xml:space="preserve">Para Guimarães (2005), qualquer análise do racismo brasileiro deve considerar de início, três grandes processos históricos: primeiro, o processo de formação da nação brasileira e seu desdobramento atual; segundo, o intercruzamento discursivo e ideológico da ideia de raça com outros conceitos de hierarquia (como classe, </w:t>
      </w:r>
      <w:r w:rsidRPr="00A0226D">
        <w:rPr>
          <w:rFonts w:ascii="Arial" w:eastAsia="Times New Roman" w:hAnsi="Arial" w:cs="Arial"/>
          <w:i/>
        </w:rPr>
        <w:t xml:space="preserve">status </w:t>
      </w:r>
      <w:r w:rsidRPr="00A0226D">
        <w:rPr>
          <w:rFonts w:ascii="Arial" w:eastAsia="Times New Roman" w:hAnsi="Arial" w:cs="Arial"/>
        </w:rPr>
        <w:t xml:space="preserve">e gênero); terceiro, as transformações da ordem socioeconômica e seus efeitos regionais. Ao refletir sobre tais processos, Guimarães (2005) assinala que a nação brasileira foi imaginada numa conformidade cultural em termos de religião, raça, e língua. Dentro desse contexto, apreende-se ao longo da história, que determinados grupos desenvolveram ideologias que lhes permitiram legitimar o tratamento desumano infligido a outros grupos.  </w:t>
      </w:r>
    </w:p>
    <w:p w:rsidR="00A0226D" w:rsidRPr="00A0226D" w:rsidRDefault="00A0226D" w:rsidP="007D3406">
      <w:pPr>
        <w:spacing w:after="0" w:line="360" w:lineRule="auto"/>
        <w:ind w:firstLine="708"/>
        <w:jc w:val="both"/>
        <w:rPr>
          <w:rFonts w:ascii="Arial" w:eastAsia="Times New Roman" w:hAnsi="Arial" w:cs="Arial"/>
        </w:rPr>
      </w:pPr>
      <w:r w:rsidRPr="00A0226D">
        <w:rPr>
          <w:rFonts w:ascii="Arial" w:eastAsia="Times New Roman" w:hAnsi="Arial" w:cs="Arial"/>
        </w:rPr>
        <w:lastRenderedPageBreak/>
        <w:t xml:space="preserve">Aprofundando essa discussão, encontram-se autores como </w:t>
      </w:r>
      <w:proofErr w:type="spellStart"/>
      <w:r w:rsidRPr="00A0226D">
        <w:rPr>
          <w:rFonts w:ascii="Arial" w:eastAsia="Times New Roman" w:hAnsi="Arial" w:cs="Arial"/>
        </w:rPr>
        <w:t>Essed</w:t>
      </w:r>
      <w:proofErr w:type="spellEnd"/>
      <w:r w:rsidRPr="00A0226D">
        <w:rPr>
          <w:rFonts w:ascii="Arial" w:eastAsia="Times New Roman" w:hAnsi="Arial" w:cs="Arial"/>
        </w:rPr>
        <w:t xml:space="preserve"> (1991), </w:t>
      </w:r>
      <w:proofErr w:type="spellStart"/>
      <w:r w:rsidRPr="00A0226D">
        <w:rPr>
          <w:rFonts w:ascii="Arial" w:eastAsia="Times New Roman" w:hAnsi="Arial" w:cs="Arial"/>
        </w:rPr>
        <w:t>Rosemberg</w:t>
      </w:r>
      <w:proofErr w:type="spellEnd"/>
      <w:r w:rsidR="00D802F5">
        <w:rPr>
          <w:rFonts w:ascii="Arial" w:eastAsia="Times New Roman" w:hAnsi="Arial" w:cs="Arial"/>
        </w:rPr>
        <w:t xml:space="preserve"> </w:t>
      </w:r>
      <w:proofErr w:type="gramStart"/>
      <w:r w:rsidR="00D802F5">
        <w:rPr>
          <w:rFonts w:ascii="Arial" w:eastAsia="Times New Roman" w:hAnsi="Arial" w:cs="Arial"/>
        </w:rPr>
        <w:t>et</w:t>
      </w:r>
      <w:proofErr w:type="gramEnd"/>
      <w:r w:rsidR="00D802F5">
        <w:rPr>
          <w:rFonts w:ascii="Arial" w:eastAsia="Times New Roman" w:hAnsi="Arial" w:cs="Arial"/>
        </w:rPr>
        <w:t xml:space="preserve"> al.</w:t>
      </w:r>
      <w:r w:rsidRPr="00A0226D">
        <w:rPr>
          <w:rFonts w:ascii="Arial" w:eastAsia="Times New Roman" w:hAnsi="Arial" w:cs="Arial"/>
        </w:rPr>
        <w:t xml:space="preserve"> (2003) e Guimarães (2005), que adotam </w:t>
      </w:r>
      <w:r w:rsidRPr="00A0226D">
        <w:rPr>
          <w:rFonts w:ascii="Arial" w:eastAsia="Times New Roman" w:hAnsi="Arial" w:cs="Arial"/>
          <w:lang w:eastAsia="pt-BR"/>
        </w:rPr>
        <w:t>uma concepção de racismo que integra as dimensões</w:t>
      </w:r>
      <w:r w:rsidRPr="00A0226D">
        <w:rPr>
          <w:rFonts w:ascii="Arial" w:eastAsia="Times New Roman" w:hAnsi="Arial" w:cs="Arial"/>
        </w:rPr>
        <w:t xml:space="preserve"> estruturais e simbólicas (ideológicas) na compreensão das desigualdades raciais. Segundo esses autores, no plano simbólico, o racismo manifesta-se na aceitação da crença da superioridade, entendida como natural, de um grupo racial sobre outro. No plano estrutural, os diferentes segmentos raciais têm, sistematicamente, acesso desigual a bens materiais e não materiais. </w:t>
      </w:r>
      <w:proofErr w:type="spellStart"/>
      <w:r w:rsidRPr="00A0226D">
        <w:rPr>
          <w:rFonts w:ascii="Arial" w:eastAsia="Times New Roman" w:hAnsi="Arial" w:cs="Arial"/>
          <w:lang w:eastAsia="pt-BR"/>
        </w:rPr>
        <w:t>Rosemberg</w:t>
      </w:r>
      <w:proofErr w:type="spellEnd"/>
      <w:r w:rsidRPr="00A0226D">
        <w:rPr>
          <w:rFonts w:ascii="Arial" w:eastAsia="Times New Roman" w:hAnsi="Arial" w:cs="Arial"/>
          <w:lang w:eastAsia="pt-BR"/>
        </w:rPr>
        <w:t xml:space="preserve"> </w:t>
      </w:r>
      <w:proofErr w:type="gramStart"/>
      <w:r w:rsidR="009D2326" w:rsidRPr="003C284B">
        <w:rPr>
          <w:rFonts w:ascii="Arial" w:eastAsia="Times New Roman" w:hAnsi="Arial" w:cs="Arial"/>
          <w:lang w:eastAsia="pt-BR"/>
        </w:rPr>
        <w:t>et</w:t>
      </w:r>
      <w:proofErr w:type="gramEnd"/>
      <w:r w:rsidR="009D2326" w:rsidRPr="003C284B">
        <w:rPr>
          <w:rFonts w:ascii="Arial" w:eastAsia="Times New Roman" w:hAnsi="Arial" w:cs="Arial"/>
          <w:lang w:eastAsia="pt-BR"/>
        </w:rPr>
        <w:t xml:space="preserve"> al.</w:t>
      </w:r>
      <w:r w:rsidRPr="00A0226D">
        <w:rPr>
          <w:rFonts w:ascii="Arial" w:eastAsia="Times New Roman" w:hAnsi="Arial" w:cs="Arial"/>
          <w:lang w:eastAsia="pt-BR"/>
        </w:rPr>
        <w:t>(20</w:t>
      </w:r>
      <w:r w:rsidR="009D2326" w:rsidRPr="003C284B">
        <w:rPr>
          <w:rFonts w:ascii="Arial" w:eastAsia="Times New Roman" w:hAnsi="Arial" w:cs="Arial"/>
          <w:lang w:eastAsia="pt-BR"/>
        </w:rPr>
        <w:t>03</w:t>
      </w:r>
      <w:r w:rsidRPr="00A0226D">
        <w:rPr>
          <w:rFonts w:ascii="Arial" w:eastAsia="Times New Roman" w:hAnsi="Arial" w:cs="Arial"/>
          <w:lang w:eastAsia="pt-BR"/>
        </w:rPr>
        <w:t xml:space="preserve">) alerta ainda que, no plano simbólico, vive-se em uma sociedade que produz e sustenta uma ideologia da superioridade natural dos brancos sobre negros, pardos e indígenas. No plano material, negros não dispõem dos mesmos recursos públicos, ofertados por políticas públicas. </w:t>
      </w:r>
      <w:r w:rsidRPr="00A0226D">
        <w:rPr>
          <w:rFonts w:ascii="Arial" w:eastAsia="Times New Roman" w:hAnsi="Arial" w:cs="Arial"/>
        </w:rPr>
        <w:t>Logo, considera-se que o combate ao preconceito e ao estereótipo racial na educação, importante dimensão de combate ao racismo brasileiro em termos da produção acadêmica ou da ação dos movimentos negros, pode ser a primeira etapa das estratégias de combate às desigualdades sociais no Brasil.</w:t>
      </w:r>
    </w:p>
    <w:p w:rsidR="003C284B" w:rsidRDefault="00A0226D" w:rsidP="003C284B">
      <w:pPr>
        <w:autoSpaceDE w:val="0"/>
        <w:autoSpaceDN w:val="0"/>
        <w:adjustRightInd w:val="0"/>
        <w:spacing w:after="240" w:line="360" w:lineRule="auto"/>
        <w:ind w:firstLine="708"/>
        <w:jc w:val="both"/>
        <w:rPr>
          <w:rFonts w:ascii="Arial" w:eastAsia="Times New Roman" w:hAnsi="Arial" w:cs="Arial"/>
        </w:rPr>
      </w:pPr>
      <w:r w:rsidRPr="00A0226D">
        <w:rPr>
          <w:rFonts w:ascii="Arial" w:eastAsia="Times New Roman" w:hAnsi="Arial" w:cs="Arial"/>
        </w:rPr>
        <w:t xml:space="preserve"> Dentro desse contexto, outra importante reflexão </w:t>
      </w:r>
      <w:r w:rsidR="009D2326" w:rsidRPr="003C284B">
        <w:rPr>
          <w:rFonts w:ascii="Arial" w:eastAsia="Times New Roman" w:hAnsi="Arial" w:cs="Arial"/>
        </w:rPr>
        <w:t>da autora</w:t>
      </w:r>
      <w:r w:rsidR="003C284B" w:rsidRPr="003C284B">
        <w:rPr>
          <w:rFonts w:ascii="Arial" w:eastAsia="Times New Roman" w:hAnsi="Arial" w:cs="Arial"/>
        </w:rPr>
        <w:t xml:space="preserve"> </w:t>
      </w:r>
      <w:r w:rsidRPr="00A0226D">
        <w:rPr>
          <w:rFonts w:ascii="Arial" w:eastAsia="Times New Roman" w:hAnsi="Arial" w:cs="Arial"/>
        </w:rPr>
        <w:t xml:space="preserve">refere-se às desigualdades raciais e de </w:t>
      </w:r>
      <w:r w:rsidRPr="00A0226D">
        <w:rPr>
          <w:rFonts w:ascii="Arial" w:eastAsia="Times New Roman" w:hAnsi="Arial" w:cs="Arial"/>
          <w:vanish/>
        </w:rPr>
        <w:t xml:space="preserve"> </w:t>
      </w:r>
      <w:r w:rsidRPr="00A0226D">
        <w:rPr>
          <w:rFonts w:ascii="Arial" w:eastAsia="Times New Roman" w:hAnsi="Arial" w:cs="Arial"/>
        </w:rPr>
        <w:t xml:space="preserve">gênero no sistema educacional. Para essa autora é necessária </w:t>
      </w:r>
      <w:r w:rsidR="009D2326" w:rsidRPr="003C284B">
        <w:rPr>
          <w:rFonts w:ascii="Arial" w:eastAsia="Times New Roman" w:hAnsi="Arial" w:cs="Arial"/>
        </w:rPr>
        <w:t>à</w:t>
      </w:r>
      <w:r w:rsidRPr="00A0226D">
        <w:rPr>
          <w:rFonts w:ascii="Arial" w:eastAsia="Times New Roman" w:hAnsi="Arial" w:cs="Arial"/>
        </w:rPr>
        <w:t xml:space="preserve"> precisão para se estudar as diferentes formas de desigualdade, considerando as especificidades de cada identidade social, pois as hierarquias de gênero, raça, classe e idade se articulam de forma complexa, não sendo redutíveis umas às outras. </w:t>
      </w:r>
      <w:proofErr w:type="gramStart"/>
      <w:r w:rsidR="003C284B" w:rsidRPr="003C284B">
        <w:rPr>
          <w:rFonts w:ascii="Arial" w:eastAsia="Times New Roman" w:hAnsi="Arial" w:cs="Arial"/>
        </w:rPr>
        <w:t>Uma outra</w:t>
      </w:r>
      <w:proofErr w:type="gramEnd"/>
      <w:r w:rsidR="003C284B" w:rsidRPr="003C284B">
        <w:rPr>
          <w:rFonts w:ascii="Arial" w:eastAsia="Times New Roman" w:hAnsi="Arial" w:cs="Arial"/>
        </w:rPr>
        <w:t xml:space="preserve"> </w:t>
      </w:r>
      <w:r w:rsidRPr="00A0226D">
        <w:rPr>
          <w:rFonts w:ascii="Arial" w:eastAsia="Times New Roman" w:hAnsi="Arial" w:cs="Arial"/>
        </w:rPr>
        <w:t xml:space="preserve">reflexão é a de que há um equívoco ao se considerar que o racismo brasileiro seja provocado apenas pelo preconceito racial interpessoal. Ações racistas podem ser provocadas sem que as pessoas concretas expressem preconceitos contra os negros. Negros podem viver o impacto do racismo institucional sem terem enfrentado, ou sem terem consciência, do enfrentamento de discriminação racial interpessoal. </w:t>
      </w:r>
    </w:p>
    <w:p w:rsidR="007D3406" w:rsidRPr="007D3406" w:rsidRDefault="009D2326" w:rsidP="007D3406">
      <w:pPr>
        <w:spacing w:line="360" w:lineRule="auto"/>
        <w:ind w:firstLine="708"/>
        <w:jc w:val="both"/>
        <w:rPr>
          <w:rFonts w:ascii="Arial" w:eastAsia="DejaVu Sans" w:hAnsi="Arial" w:cs="Arial"/>
          <w:kern w:val="2"/>
          <w:lang w:eastAsia="ar-SA"/>
        </w:rPr>
      </w:pPr>
      <w:r w:rsidRPr="003C284B">
        <w:rPr>
          <w:rFonts w:ascii="Arial" w:hAnsi="Arial" w:cs="Arial"/>
        </w:rPr>
        <w:t>O Brasil passou por transformações importantes que, de certa forma, têm reformulado as agendas, tanto dos estudos sobre as desigualdades em geral como das desigualdades raciais. O Brasil passou nas últimas décadas por</w:t>
      </w:r>
      <w:r w:rsidR="003C284B" w:rsidRPr="003C284B">
        <w:rPr>
          <w:rFonts w:ascii="Arial" w:hAnsi="Arial" w:cs="Arial"/>
        </w:rPr>
        <w:t xml:space="preserve"> </w:t>
      </w:r>
      <w:r w:rsidRPr="003C284B">
        <w:rPr>
          <w:rFonts w:ascii="Arial" w:hAnsi="Arial" w:cs="Arial"/>
        </w:rPr>
        <w:t>mudanças</w:t>
      </w:r>
      <w:r w:rsidR="003C284B" w:rsidRPr="003C284B">
        <w:rPr>
          <w:rFonts w:ascii="Arial" w:hAnsi="Arial" w:cs="Arial"/>
        </w:rPr>
        <w:t xml:space="preserve"> </w:t>
      </w:r>
      <w:r w:rsidRPr="003C284B">
        <w:rPr>
          <w:rFonts w:ascii="Arial" w:hAnsi="Arial" w:cs="Arial"/>
        </w:rPr>
        <w:t xml:space="preserve">culturais e </w:t>
      </w:r>
      <w:r w:rsidR="003C284B" w:rsidRPr="003C284B">
        <w:rPr>
          <w:rFonts w:ascii="Arial" w:hAnsi="Arial" w:cs="Arial"/>
        </w:rPr>
        <w:t>políticas,</w:t>
      </w:r>
      <w:r w:rsidRPr="003C284B">
        <w:rPr>
          <w:rFonts w:ascii="Arial" w:hAnsi="Arial" w:cs="Arial"/>
        </w:rPr>
        <w:t xml:space="preserve"> de caráter estrutural, assim como às formas de enfrentamento das desigualdades via políticas de inclusão social.</w:t>
      </w:r>
      <w:r w:rsidR="003C284B" w:rsidRPr="003C284B">
        <w:rPr>
          <w:rFonts w:ascii="Arial" w:hAnsi="Arial" w:cs="Arial"/>
          <w:bCs/>
        </w:rPr>
        <w:t xml:space="preserve"> </w:t>
      </w:r>
      <w:r w:rsidR="003C284B">
        <w:rPr>
          <w:rFonts w:ascii="Arial" w:hAnsi="Arial" w:cs="Arial"/>
          <w:bCs/>
        </w:rPr>
        <w:t xml:space="preserve">De um lado, </w:t>
      </w:r>
      <w:r w:rsidR="003C284B" w:rsidRPr="003C284B">
        <w:rPr>
          <w:rFonts w:ascii="Arial" w:hAnsi="Arial" w:cs="Arial"/>
          <w:bCs/>
        </w:rPr>
        <w:t xml:space="preserve">nas últimas décadas, o Estado brasileiro vem se movimentando no sentido de atender antigas demandas da comunidade. Exemplo disso são as ações específicas, direcionadas à camada da população que, em virtude de sua origem étnico-racial, vivencia privações de diversas naturezas. Nesse sentido, o Estado vem </w:t>
      </w:r>
      <w:proofErr w:type="gramStart"/>
      <w:r w:rsidR="003C284B" w:rsidRPr="003C284B">
        <w:rPr>
          <w:rFonts w:ascii="Arial" w:hAnsi="Arial" w:cs="Arial"/>
          <w:bCs/>
        </w:rPr>
        <w:t>implementando</w:t>
      </w:r>
      <w:proofErr w:type="gramEnd"/>
      <w:r w:rsidR="003C284B" w:rsidRPr="003C284B">
        <w:rPr>
          <w:rFonts w:ascii="Arial" w:hAnsi="Arial" w:cs="Arial"/>
          <w:bCs/>
        </w:rPr>
        <w:t xml:space="preserve"> políticas públicas, com vistas </w:t>
      </w:r>
      <w:r w:rsidR="003C284B" w:rsidRPr="003C284B">
        <w:rPr>
          <w:rFonts w:ascii="Arial" w:hAnsi="Arial" w:cs="Arial"/>
          <w:bCs/>
        </w:rPr>
        <w:lastRenderedPageBreak/>
        <w:t xml:space="preserve">à superação das desigualdades étnico-raciais no país. </w:t>
      </w:r>
      <w:r w:rsidR="003C284B">
        <w:rPr>
          <w:rFonts w:ascii="Arial" w:hAnsi="Arial" w:cs="Arial"/>
          <w:bCs/>
        </w:rPr>
        <w:t xml:space="preserve">De outro lado, a partir do novo governo </w:t>
      </w:r>
      <w:r w:rsidR="00D802F5">
        <w:rPr>
          <w:rFonts w:ascii="Arial" w:hAnsi="Arial" w:cs="Arial"/>
          <w:bCs/>
        </w:rPr>
        <w:t>implantado no Brasil no ano de 2016</w:t>
      </w:r>
      <w:r w:rsidR="003C284B">
        <w:rPr>
          <w:rFonts w:ascii="Arial" w:hAnsi="Arial" w:cs="Arial"/>
          <w:bCs/>
        </w:rPr>
        <w:t xml:space="preserve">, </w:t>
      </w:r>
      <w:r w:rsidR="003C284B" w:rsidRPr="003C284B">
        <w:rPr>
          <w:rFonts w:ascii="Arial" w:eastAsia="DejaVu Sans" w:hAnsi="Arial" w:cs="Arial"/>
          <w:kern w:val="2"/>
          <w:lang w:eastAsia="ar-SA"/>
        </w:rPr>
        <w:t>cortes orçamentários, movimentos conservadores articulados para atuar no campo da educação</w:t>
      </w:r>
      <w:r w:rsidR="007D3406">
        <w:rPr>
          <w:rFonts w:ascii="Arial" w:eastAsia="DejaVu Sans" w:hAnsi="Arial" w:cs="Arial"/>
          <w:kern w:val="2"/>
          <w:lang w:eastAsia="ar-SA"/>
        </w:rPr>
        <w:t>,</w:t>
      </w:r>
      <w:r w:rsidR="003C284B" w:rsidRPr="003C284B">
        <w:rPr>
          <w:rFonts w:ascii="Arial" w:eastAsia="DejaVu Sans" w:hAnsi="Arial" w:cs="Arial"/>
          <w:kern w:val="2"/>
          <w:lang w:eastAsia="ar-SA"/>
        </w:rPr>
        <w:t xml:space="preserve"> aliados à crise</w:t>
      </w:r>
      <w:r w:rsidR="007D3406" w:rsidRPr="003C284B">
        <w:rPr>
          <w:rFonts w:ascii="Arial" w:eastAsia="DejaVu Sans" w:hAnsi="Arial" w:cs="Arial"/>
          <w:kern w:val="2"/>
          <w:lang w:eastAsia="ar-SA"/>
        </w:rPr>
        <w:t xml:space="preserve"> </w:t>
      </w:r>
      <w:r w:rsidR="003C284B" w:rsidRPr="003C284B">
        <w:rPr>
          <w:rFonts w:ascii="Arial" w:eastAsia="DejaVu Sans" w:hAnsi="Arial" w:cs="Arial"/>
          <w:kern w:val="2"/>
          <w:lang w:eastAsia="ar-SA"/>
        </w:rPr>
        <w:t>econômica atual e</w:t>
      </w:r>
      <w:r w:rsidR="007D3406">
        <w:rPr>
          <w:rFonts w:ascii="Arial" w:eastAsia="DejaVu Sans" w:hAnsi="Arial" w:cs="Arial"/>
          <w:kern w:val="2"/>
          <w:lang w:eastAsia="ar-SA"/>
        </w:rPr>
        <w:t>,</w:t>
      </w:r>
      <w:r w:rsidR="003C284B" w:rsidRPr="003C284B">
        <w:rPr>
          <w:rFonts w:ascii="Arial" w:eastAsia="DejaVu Sans" w:hAnsi="Arial" w:cs="Arial"/>
          <w:kern w:val="2"/>
          <w:lang w:eastAsia="ar-SA"/>
        </w:rPr>
        <w:t xml:space="preserve"> </w:t>
      </w:r>
      <w:r w:rsidR="007D3406" w:rsidRPr="003C284B">
        <w:rPr>
          <w:rFonts w:ascii="Arial" w:eastAsia="DejaVu Sans" w:hAnsi="Arial" w:cs="Arial"/>
          <w:kern w:val="2"/>
          <w:lang w:eastAsia="ar-SA"/>
        </w:rPr>
        <w:t>descontinuidade de programas sociais desponta</w:t>
      </w:r>
      <w:r w:rsidR="003C284B" w:rsidRPr="003C284B">
        <w:rPr>
          <w:rFonts w:ascii="Arial" w:eastAsia="DejaVu Sans" w:hAnsi="Arial" w:cs="Arial"/>
          <w:kern w:val="2"/>
          <w:lang w:eastAsia="ar-SA"/>
        </w:rPr>
        <w:t xml:space="preserve"> como ameaça à consolidação e mesmo à possibilidade </w:t>
      </w:r>
      <w:r w:rsidR="003C284B" w:rsidRPr="007D3406">
        <w:rPr>
          <w:rFonts w:ascii="Arial" w:eastAsia="DejaVu Sans" w:hAnsi="Arial" w:cs="Arial"/>
          <w:kern w:val="2"/>
          <w:lang w:eastAsia="ar-SA"/>
        </w:rPr>
        <w:t xml:space="preserve">de avanços das políticas de ação afirmativa (ARTES; UNBEHAUM; </w:t>
      </w:r>
      <w:r w:rsidR="007D3406" w:rsidRPr="007D3406">
        <w:rPr>
          <w:rFonts w:ascii="Arial" w:eastAsia="DejaVu Sans" w:hAnsi="Arial" w:cs="Arial"/>
          <w:kern w:val="2"/>
          <w:lang w:eastAsia="ar-SA"/>
        </w:rPr>
        <w:t xml:space="preserve">SILVÉRIO, </w:t>
      </w:r>
      <w:r w:rsidR="003C284B" w:rsidRPr="007D3406">
        <w:rPr>
          <w:rFonts w:ascii="Arial" w:eastAsia="DejaVu Sans" w:hAnsi="Arial" w:cs="Arial"/>
          <w:kern w:val="2"/>
          <w:lang w:eastAsia="ar-SA"/>
        </w:rPr>
        <w:t>2016).</w:t>
      </w:r>
      <w:r w:rsidR="007D3406" w:rsidRPr="007D3406">
        <w:rPr>
          <w:rFonts w:ascii="Arial" w:eastAsia="DejaVu Sans" w:hAnsi="Arial" w:cs="Arial"/>
          <w:kern w:val="2"/>
          <w:lang w:eastAsia="ar-SA"/>
        </w:rPr>
        <w:t xml:space="preserve"> As ações governamentais com vistas à superação da desigualdade racial, de maneira geral, pairam sob o binômio inclusão/exclusão. O que se espera e que se possa garantir a igualdade, promovendo a efetiva inclusão social de grupos que sofreram e sofrem um consistente padrão de discriminação. Nesse sentido, como poderoso instrumento de inclusão social, situam-se as ações afirmativas no Brasil.</w:t>
      </w:r>
    </w:p>
    <w:p w:rsidR="003C284B" w:rsidRPr="007D3406" w:rsidRDefault="003C284B" w:rsidP="007D3406">
      <w:pPr>
        <w:autoSpaceDE w:val="0"/>
        <w:autoSpaceDN w:val="0"/>
        <w:adjustRightInd w:val="0"/>
        <w:spacing w:after="240" w:line="360" w:lineRule="auto"/>
        <w:ind w:firstLine="708"/>
        <w:jc w:val="both"/>
        <w:rPr>
          <w:rFonts w:ascii="Arial" w:eastAsia="DejaVu Sans" w:hAnsi="Arial" w:cs="Arial"/>
          <w:kern w:val="2"/>
          <w:lang w:eastAsia="ar-SA"/>
        </w:rPr>
      </w:pPr>
    </w:p>
    <w:p w:rsidR="0022538F" w:rsidRPr="0022538F" w:rsidRDefault="0022538F" w:rsidP="0022538F">
      <w:pPr>
        <w:spacing w:after="100" w:afterAutospacing="1"/>
        <w:jc w:val="both"/>
        <w:rPr>
          <w:rFonts w:ascii="Arial" w:eastAsia="Times New Roman" w:hAnsi="Arial" w:cs="Arial"/>
          <w:b/>
        </w:rPr>
      </w:pPr>
      <w:r w:rsidRPr="0022538F">
        <w:rPr>
          <w:rFonts w:ascii="Arial" w:eastAsia="Times New Roman" w:hAnsi="Arial" w:cs="Arial"/>
          <w:b/>
        </w:rPr>
        <w:t xml:space="preserve">Metodologia </w:t>
      </w:r>
    </w:p>
    <w:p w:rsidR="0022538F" w:rsidRPr="0022538F" w:rsidRDefault="0022538F" w:rsidP="007D3406">
      <w:pPr>
        <w:autoSpaceDE w:val="0"/>
        <w:autoSpaceDN w:val="0"/>
        <w:adjustRightInd w:val="0"/>
        <w:spacing w:after="240" w:line="360" w:lineRule="auto"/>
        <w:ind w:firstLine="708"/>
        <w:jc w:val="both"/>
        <w:rPr>
          <w:rFonts w:ascii="Arial" w:hAnsi="Arial" w:cs="Arial"/>
          <w:noProof/>
        </w:rPr>
      </w:pPr>
      <w:r w:rsidRPr="0022538F">
        <w:rPr>
          <w:rFonts w:ascii="Arial" w:hAnsi="Arial" w:cs="Arial"/>
          <w:noProof/>
        </w:rPr>
        <w:t xml:space="preserve">O NEGRI tem adotado em suas pesquisas o método da hermenêutica de profundidade (HP) – proposta de John B. Thompson – em seu livro “Ideologia e Cultura Moderna” (2011), que propõe “o estudo da construção e contextualização social das formas simbólicas”(p.363). Thompson (2011) propõe, com sua teoria crítica sobre ideologia, uma metodologia da interpretação voltada para a análise prática das formas simbólicas e da transformação interpretativa da doxa, entendida como opiniões, crenças e compreensões que são partilhadas pelas pessoas que constituem o mundo social. (Thompson,2011). </w:t>
      </w:r>
    </w:p>
    <w:p w:rsidR="0022538F" w:rsidRPr="0022538F" w:rsidRDefault="0022538F" w:rsidP="007D3406">
      <w:pPr>
        <w:spacing w:after="240" w:line="360" w:lineRule="auto"/>
        <w:ind w:firstLine="708"/>
        <w:jc w:val="both"/>
        <w:rPr>
          <w:rFonts w:ascii="Arial" w:eastAsia="Times New Roman" w:hAnsi="Arial" w:cs="Arial"/>
          <w:lang w:eastAsia="pt-BR"/>
        </w:rPr>
      </w:pPr>
      <w:r w:rsidRPr="0022538F">
        <w:rPr>
          <w:rFonts w:ascii="Arial" w:hAnsi="Arial" w:cs="Arial"/>
          <w:noProof/>
        </w:rPr>
        <w:t>As formas simbólicas são aqui entendidas como ações, falas, imagens e textos recebidos, reproduzidos e colocados em circulação. Podem ser de ordem linguística, não linguística ou mista, e devem ser consideradas pelos pares como significativas e reconhecidas em contextos socialmente estruturados.</w:t>
      </w:r>
      <w:r w:rsidRPr="0022538F">
        <w:rPr>
          <w:rFonts w:ascii="Arial" w:eastAsia="Times New Roman" w:hAnsi="Arial" w:cs="Arial"/>
          <w:noProof/>
          <w:lang w:eastAsia="pt-BR"/>
        </w:rPr>
        <w:t xml:space="preserve"> O autor compreende sua aplicação em três fases: análise sócio-histórica, análise formal ou discursiva e interpretação (ou reinterpretação). A primeira etapa do enfoque da  hermenêutica de profundidade (HP) é a análise sócio - histórica, que tem por objetivo “reconstruir as condições sociais e históricas de produção, circulação e recepção das formas simbólicas”( Thompson,2011,p.366). A análise formal ou discursiva, segunda fase da hermenêutica de profundidade (HP), propõe o estudo das formas simbólicas que circulam nos campos sociais, ou seja, é a análise das características estruturais e das relações do discurso, “uma organização interna das formas simbólicas, com suas </w:t>
      </w:r>
      <w:r w:rsidRPr="0022538F">
        <w:rPr>
          <w:rFonts w:ascii="Arial" w:eastAsia="Times New Roman" w:hAnsi="Arial" w:cs="Arial"/>
          <w:noProof/>
          <w:lang w:eastAsia="pt-BR"/>
        </w:rPr>
        <w:lastRenderedPageBreak/>
        <w:t xml:space="preserve">características estruturais, seus padrões e suas relações” (Thompson,2011,p.39). </w:t>
      </w:r>
      <w:r w:rsidRPr="0022538F">
        <w:rPr>
          <w:rFonts w:ascii="Arial" w:eastAsia="Times New Roman" w:hAnsi="Arial" w:cs="Arial"/>
          <w:lang w:eastAsia="pt-BR"/>
        </w:rPr>
        <w:t xml:space="preserve">Conforme Thompson (2011) esta fase pode ser realizada por meio de diferentes tipos ou métodos de análise. </w:t>
      </w:r>
    </w:p>
    <w:p w:rsidR="0022538F" w:rsidRPr="0022538F" w:rsidRDefault="0022538F" w:rsidP="007D3406">
      <w:pPr>
        <w:spacing w:after="240" w:line="360" w:lineRule="auto"/>
        <w:ind w:firstLine="708"/>
        <w:jc w:val="both"/>
        <w:rPr>
          <w:rFonts w:ascii="Arial" w:eastAsia="Times New Roman" w:hAnsi="Arial" w:cs="Arial"/>
          <w:noProof/>
          <w:lang w:eastAsia="pt-BR"/>
        </w:rPr>
      </w:pPr>
      <w:r w:rsidRPr="0022538F">
        <w:rPr>
          <w:rFonts w:ascii="Arial" w:eastAsia="Times New Roman" w:hAnsi="Arial" w:cs="Arial"/>
          <w:lang w:eastAsia="pt-BR"/>
        </w:rPr>
        <w:t xml:space="preserve">No NEGRI, adota-se também, a “análise de conteúdo”, seguindo as orientações </w:t>
      </w:r>
      <w:proofErr w:type="spellStart"/>
      <w:r w:rsidRPr="0022538F">
        <w:rPr>
          <w:rFonts w:ascii="Arial" w:eastAsia="Times New Roman" w:hAnsi="Arial" w:cs="Arial"/>
          <w:lang w:eastAsia="pt-BR"/>
        </w:rPr>
        <w:t>Rosemberg</w:t>
      </w:r>
      <w:proofErr w:type="spellEnd"/>
      <w:r w:rsidRPr="0022538F">
        <w:rPr>
          <w:rFonts w:ascii="Arial" w:eastAsia="Times New Roman" w:hAnsi="Arial" w:cs="Arial"/>
          <w:lang w:eastAsia="pt-BR"/>
        </w:rPr>
        <w:t xml:space="preserve"> (1981) e </w:t>
      </w:r>
      <w:proofErr w:type="spellStart"/>
      <w:r w:rsidRPr="0022538F">
        <w:rPr>
          <w:rFonts w:ascii="Arial" w:eastAsia="Times New Roman" w:hAnsi="Arial" w:cs="Arial"/>
          <w:lang w:eastAsia="pt-BR"/>
        </w:rPr>
        <w:t>Bardin</w:t>
      </w:r>
      <w:proofErr w:type="spellEnd"/>
      <w:r w:rsidRPr="0022538F">
        <w:rPr>
          <w:rFonts w:ascii="Arial" w:eastAsia="Times New Roman" w:hAnsi="Arial" w:cs="Arial"/>
          <w:lang w:eastAsia="pt-BR"/>
        </w:rPr>
        <w:t xml:space="preserve"> (2011), além de recortes temáticos ajustados a cada tipo de discurso. Desse modo, adota-se o </w:t>
      </w:r>
      <w:r w:rsidRPr="0022538F">
        <w:rPr>
          <w:rFonts w:ascii="Arial" w:hAnsi="Arial" w:cs="Arial"/>
          <w:noProof/>
        </w:rPr>
        <w:t xml:space="preserve">conceito de discurso como tem sido amplamente empregado na teoria e análise social, como instâncias de comunicação usuais, que são constitutivas e constituídas nos diferentes modos de estruturação das práticas sociais. Discursos se manifestam em modos particulares de uso das formas simbólicas, em particular da linguagem, e não apenas refletem as relações sociais, mas participam de sua construção (Thompson, 2011). </w:t>
      </w:r>
      <w:r w:rsidRPr="0022538F">
        <w:rPr>
          <w:rFonts w:ascii="Arial" w:eastAsia="Times New Roman" w:hAnsi="Arial" w:cs="Arial"/>
          <w:noProof/>
          <w:lang w:eastAsia="pt-BR"/>
        </w:rPr>
        <w:t xml:space="preserve">A última etapa da hermenêutica de profundidade (HP), interpretação e reinterpretação, se constrói a partir das fases anteriores de análise sócio-histórica e análise formal ou discursiva. </w:t>
      </w:r>
    </w:p>
    <w:p w:rsidR="00E64C11" w:rsidRDefault="007D3406" w:rsidP="007D3406">
      <w:pPr>
        <w:spacing w:after="0" w:line="360" w:lineRule="auto"/>
        <w:jc w:val="both"/>
        <w:rPr>
          <w:rFonts w:ascii="Arial" w:eastAsia="Times New Roman" w:hAnsi="Arial" w:cs="Arial"/>
          <w:b/>
        </w:rPr>
      </w:pPr>
      <w:r w:rsidRPr="007D3406">
        <w:rPr>
          <w:rFonts w:ascii="Arial" w:eastAsia="Times New Roman" w:hAnsi="Arial" w:cs="Arial"/>
          <w:b/>
        </w:rPr>
        <w:t xml:space="preserve">Considerações finais </w:t>
      </w:r>
    </w:p>
    <w:p w:rsidR="007D3406" w:rsidRPr="007D3406" w:rsidRDefault="007D3406" w:rsidP="007D3406">
      <w:pPr>
        <w:spacing w:after="0" w:line="360" w:lineRule="auto"/>
        <w:jc w:val="both"/>
        <w:rPr>
          <w:rFonts w:ascii="Arial" w:eastAsia="Times New Roman" w:hAnsi="Arial" w:cs="Arial"/>
          <w:b/>
        </w:rPr>
      </w:pPr>
    </w:p>
    <w:p w:rsidR="00C7515B" w:rsidRDefault="00B1682F" w:rsidP="00B1682F">
      <w:pPr>
        <w:autoSpaceDE w:val="0"/>
        <w:autoSpaceDN w:val="0"/>
        <w:adjustRightInd w:val="0"/>
        <w:spacing w:after="0" w:line="360" w:lineRule="auto"/>
        <w:ind w:firstLine="708"/>
        <w:jc w:val="both"/>
        <w:rPr>
          <w:rFonts w:ascii="Arial" w:eastAsia="Times New Roman" w:hAnsi="Arial" w:cs="Arial"/>
        </w:rPr>
      </w:pPr>
      <w:r w:rsidRPr="00C7515B">
        <w:rPr>
          <w:rFonts w:ascii="Arial" w:hAnsi="Arial" w:cs="Arial"/>
          <w:noProof/>
        </w:rPr>
        <w:t xml:space="preserve">A síntese dos </w:t>
      </w:r>
      <w:r w:rsidRPr="00C7515B">
        <w:rPr>
          <w:rFonts w:ascii="Arial" w:hAnsi="Arial" w:cs="Arial"/>
        </w:rPr>
        <w:t xml:space="preserve">estudos </w:t>
      </w:r>
      <w:r w:rsidR="00C7515B" w:rsidRPr="00C7515B">
        <w:rPr>
          <w:rFonts w:ascii="Arial" w:hAnsi="Arial" w:cs="Arial"/>
        </w:rPr>
        <w:t xml:space="preserve">apresentados, </w:t>
      </w:r>
      <w:r w:rsidRPr="00C7515B">
        <w:rPr>
          <w:rFonts w:ascii="Arial" w:hAnsi="Arial" w:cs="Arial"/>
        </w:rPr>
        <w:t>através dos trabalhos do NEGRI, a partir de recorte temporal definido, buscou</w:t>
      </w:r>
      <w:r w:rsidR="007D3406" w:rsidRPr="00C7515B">
        <w:rPr>
          <w:rFonts w:ascii="Arial" w:hAnsi="Arial" w:cs="Arial"/>
        </w:rPr>
        <w:t xml:space="preserve"> </w:t>
      </w:r>
      <w:r w:rsidR="007D3406" w:rsidRPr="007D3406">
        <w:rPr>
          <w:rFonts w:ascii="Arial" w:hAnsi="Arial" w:cs="Arial"/>
        </w:rPr>
        <w:t>sistematizar e problematizar a produção de conhecimento, identific</w:t>
      </w:r>
      <w:r w:rsidR="007D3406" w:rsidRPr="00C7515B">
        <w:rPr>
          <w:rFonts w:ascii="Arial" w:hAnsi="Arial" w:cs="Arial"/>
        </w:rPr>
        <w:t xml:space="preserve">ando </w:t>
      </w:r>
      <w:r w:rsidRPr="00C7515B">
        <w:rPr>
          <w:rFonts w:ascii="Arial" w:hAnsi="Arial" w:cs="Arial"/>
        </w:rPr>
        <w:t>temáticas e abordagens.</w:t>
      </w:r>
      <w:r w:rsidRPr="00C7515B">
        <w:rPr>
          <w:rFonts w:ascii="Arial" w:eastAsia="Times New Roman" w:hAnsi="Arial" w:cs="Arial"/>
        </w:rPr>
        <w:t xml:space="preserve"> O texto reuniu trabalhos</w:t>
      </w:r>
      <w:r w:rsidR="00C7515B" w:rsidRPr="00C7515B">
        <w:rPr>
          <w:rFonts w:ascii="Arial" w:eastAsia="Times New Roman" w:hAnsi="Arial" w:cs="Arial"/>
        </w:rPr>
        <w:t xml:space="preserve"> </w:t>
      </w:r>
      <w:r w:rsidRPr="00C7515B">
        <w:rPr>
          <w:rFonts w:ascii="Arial" w:eastAsia="Times New Roman" w:hAnsi="Arial" w:cs="Arial"/>
        </w:rPr>
        <w:t xml:space="preserve">sobre </w:t>
      </w:r>
      <w:r w:rsidR="00C7515B" w:rsidRPr="00C7515B">
        <w:rPr>
          <w:rFonts w:ascii="Arial" w:eastAsia="Times New Roman" w:hAnsi="Arial" w:cs="Arial"/>
        </w:rPr>
        <w:t>as desigualdades</w:t>
      </w:r>
      <w:r w:rsidRPr="00C7515B">
        <w:rPr>
          <w:rFonts w:ascii="Arial" w:eastAsia="Times New Roman" w:hAnsi="Arial" w:cs="Arial"/>
        </w:rPr>
        <w:t xml:space="preserve"> sociais, educacionais e raciais, deseja-se que a leitura possa auxiliar os leitores </w:t>
      </w:r>
      <w:r w:rsidR="00C7515B" w:rsidRPr="00C7515B">
        <w:rPr>
          <w:rFonts w:ascii="Arial" w:eastAsia="Times New Roman" w:hAnsi="Arial" w:cs="Arial"/>
        </w:rPr>
        <w:t xml:space="preserve">para refletirem sobre a temática. </w:t>
      </w:r>
      <w:r w:rsidRPr="00C7515B">
        <w:rPr>
          <w:rFonts w:ascii="Arial" w:eastAsia="Times New Roman" w:hAnsi="Arial" w:cs="Arial"/>
        </w:rPr>
        <w:t xml:space="preserve">Entende-se que, a presença do racismo, do preconceito e da discriminação racial como práticas sociais, representa obstáculo à redução das desigualdades raciais no Brasil. Enfrentar as dificuldades que se colocam face à consolidação da temática das desigualdades sociais e do racismo, na agenda pública e no espaço de governo e integrar e ampliar as iniciativas em curso parece ser, hoje, os grandes desafios no campo das </w:t>
      </w:r>
      <w:r w:rsidR="00C7515B" w:rsidRPr="00C7515B">
        <w:rPr>
          <w:rFonts w:ascii="Arial" w:eastAsia="Times New Roman" w:hAnsi="Arial" w:cs="Arial"/>
        </w:rPr>
        <w:t>p</w:t>
      </w:r>
      <w:r w:rsidRPr="00C7515B">
        <w:rPr>
          <w:rFonts w:ascii="Arial" w:eastAsia="Times New Roman" w:hAnsi="Arial" w:cs="Arial"/>
        </w:rPr>
        <w:t xml:space="preserve">olíticas </w:t>
      </w:r>
      <w:r w:rsidR="00C7515B" w:rsidRPr="00C7515B">
        <w:rPr>
          <w:rFonts w:ascii="Arial" w:eastAsia="Times New Roman" w:hAnsi="Arial" w:cs="Arial"/>
        </w:rPr>
        <w:t>p</w:t>
      </w:r>
      <w:r w:rsidRPr="00C7515B">
        <w:rPr>
          <w:rFonts w:ascii="Arial" w:eastAsia="Times New Roman" w:hAnsi="Arial" w:cs="Arial"/>
        </w:rPr>
        <w:t>úblicas para igualdade racial</w:t>
      </w:r>
      <w:r w:rsidR="00C7515B" w:rsidRPr="00C7515B">
        <w:rPr>
          <w:rFonts w:ascii="Arial" w:eastAsia="Times New Roman" w:hAnsi="Arial" w:cs="Arial"/>
        </w:rPr>
        <w:t xml:space="preserve">, como bem definiu </w:t>
      </w:r>
      <w:proofErr w:type="spellStart"/>
      <w:r w:rsidR="00C7515B" w:rsidRPr="00C7515B">
        <w:rPr>
          <w:rFonts w:ascii="Arial" w:eastAsia="Times New Roman" w:hAnsi="Arial" w:cs="Arial"/>
        </w:rPr>
        <w:t>Jaccoud</w:t>
      </w:r>
      <w:proofErr w:type="spellEnd"/>
      <w:r w:rsidR="00C7515B" w:rsidRPr="00C7515B">
        <w:rPr>
          <w:rFonts w:ascii="Arial" w:eastAsia="Times New Roman" w:hAnsi="Arial" w:cs="Arial"/>
        </w:rPr>
        <w:t xml:space="preserve"> (2008).</w:t>
      </w:r>
    </w:p>
    <w:p w:rsidR="00C7515B" w:rsidRPr="00C7515B" w:rsidRDefault="00C7515B" w:rsidP="00B1682F">
      <w:pPr>
        <w:autoSpaceDE w:val="0"/>
        <w:autoSpaceDN w:val="0"/>
        <w:adjustRightInd w:val="0"/>
        <w:spacing w:after="0" w:line="360" w:lineRule="auto"/>
        <w:ind w:firstLine="708"/>
        <w:jc w:val="both"/>
        <w:rPr>
          <w:rFonts w:ascii="Arial" w:eastAsia="Times New Roman" w:hAnsi="Arial" w:cs="Arial"/>
        </w:rPr>
      </w:pPr>
    </w:p>
    <w:p w:rsidR="00C7515B" w:rsidRDefault="00C7515B" w:rsidP="00C7515B">
      <w:pPr>
        <w:spacing w:after="0" w:line="360" w:lineRule="auto"/>
        <w:ind w:firstLine="708"/>
        <w:jc w:val="both"/>
        <w:rPr>
          <w:rStyle w:val="st1"/>
          <w:rFonts w:ascii="Arial" w:hAnsi="Arial" w:cs="Arial"/>
          <w:lang w:val="pt-PT"/>
        </w:rPr>
      </w:pPr>
      <w:r w:rsidRPr="00C7515B">
        <w:rPr>
          <w:rFonts w:ascii="Arial" w:hAnsi="Arial" w:cs="Arial"/>
        </w:rPr>
        <w:t xml:space="preserve">Por fim, gostaria de agradecer a professora e pesquisadora Fúlvia </w:t>
      </w:r>
      <w:proofErr w:type="spellStart"/>
      <w:r w:rsidRPr="00C7515B">
        <w:rPr>
          <w:rFonts w:ascii="Arial" w:hAnsi="Arial" w:cs="Arial"/>
        </w:rPr>
        <w:t>Rosemberg</w:t>
      </w:r>
      <w:proofErr w:type="spellEnd"/>
      <w:r w:rsidRPr="00C7515B">
        <w:rPr>
          <w:rFonts w:ascii="Arial" w:hAnsi="Arial" w:cs="Arial"/>
        </w:rPr>
        <w:t xml:space="preserve">, que foi minha orientadora até o início de setembro de 2014, mês de seu falecimento, bem como a </w:t>
      </w:r>
      <w:r w:rsidRPr="00C7515B">
        <w:rPr>
          <w:rStyle w:val="st1"/>
          <w:rFonts w:ascii="Arial" w:hAnsi="Arial" w:cs="Arial"/>
          <w:lang w:val="pt-PT"/>
        </w:rPr>
        <w:t xml:space="preserve">Coordenação de Aperfeiçoamento de Pessoal de Nível Superior </w:t>
      </w:r>
      <w:r>
        <w:rPr>
          <w:rStyle w:val="st1"/>
          <w:rFonts w:ascii="Arial" w:hAnsi="Arial" w:cs="Arial"/>
          <w:lang w:val="pt-PT"/>
        </w:rPr>
        <w:t>(CAPES), que foram fundamentais para a minha mobilidade educacional na educação superiror.</w:t>
      </w:r>
    </w:p>
    <w:p w:rsidR="00EC6234" w:rsidRDefault="00EC6234" w:rsidP="00C7515B">
      <w:pPr>
        <w:spacing w:after="0" w:line="360" w:lineRule="auto"/>
        <w:ind w:firstLine="708"/>
        <w:jc w:val="both"/>
        <w:rPr>
          <w:rStyle w:val="st1"/>
          <w:rFonts w:ascii="Arial" w:hAnsi="Arial" w:cs="Arial"/>
          <w:lang w:val="pt-PT"/>
        </w:rPr>
      </w:pPr>
    </w:p>
    <w:p w:rsidR="007D3406" w:rsidRDefault="00EC6234" w:rsidP="007D3406">
      <w:pPr>
        <w:spacing w:after="0" w:line="360" w:lineRule="auto"/>
        <w:jc w:val="both"/>
        <w:rPr>
          <w:rFonts w:ascii="Arial" w:eastAsia="Times New Roman" w:hAnsi="Arial" w:cs="Arial"/>
          <w:b/>
        </w:rPr>
      </w:pPr>
      <w:r>
        <w:rPr>
          <w:rFonts w:ascii="Arial" w:eastAsia="Times New Roman" w:hAnsi="Arial" w:cs="Arial"/>
          <w:b/>
        </w:rPr>
        <w:t>R</w:t>
      </w:r>
      <w:r w:rsidR="007D3406" w:rsidRPr="007D3406">
        <w:rPr>
          <w:rFonts w:ascii="Arial" w:eastAsia="Times New Roman" w:hAnsi="Arial" w:cs="Arial"/>
          <w:b/>
        </w:rPr>
        <w:t xml:space="preserve">eferências </w:t>
      </w:r>
      <w:r w:rsidR="00E70639">
        <w:rPr>
          <w:rFonts w:ascii="Arial" w:eastAsia="Times New Roman" w:hAnsi="Arial" w:cs="Arial"/>
          <w:b/>
        </w:rPr>
        <w:t xml:space="preserve">Bibliográficas </w:t>
      </w:r>
    </w:p>
    <w:p w:rsidR="00EC6234" w:rsidRPr="00EC6234" w:rsidRDefault="00EC6234" w:rsidP="00EC6234">
      <w:pPr>
        <w:keepNext/>
        <w:widowControl w:val="0"/>
        <w:spacing w:after="0" w:line="360" w:lineRule="auto"/>
        <w:ind w:left="567" w:hanging="567"/>
        <w:jc w:val="both"/>
        <w:rPr>
          <w:rFonts w:ascii="Arial" w:hAnsi="Arial" w:cs="Arial"/>
          <w:lang w:val="pt-PT"/>
        </w:rPr>
      </w:pPr>
    </w:p>
    <w:p w:rsidR="00EC6234" w:rsidRPr="00EC6234" w:rsidRDefault="00EC6234" w:rsidP="00EC6234">
      <w:pPr>
        <w:spacing w:before="100" w:beforeAutospacing="1" w:after="100" w:afterAutospacing="1" w:line="360" w:lineRule="auto"/>
        <w:jc w:val="both"/>
        <w:rPr>
          <w:rFonts w:ascii="Arial" w:hAnsi="Arial" w:cs="Arial"/>
        </w:rPr>
      </w:pPr>
      <w:proofErr w:type="spellStart"/>
      <w:r w:rsidRPr="00EC6234">
        <w:rPr>
          <w:rFonts w:ascii="Arial" w:hAnsi="Arial" w:cs="Arial"/>
        </w:rPr>
        <w:t>Bardin</w:t>
      </w:r>
      <w:proofErr w:type="spellEnd"/>
      <w:r w:rsidRPr="00EC6234">
        <w:rPr>
          <w:rFonts w:ascii="Arial" w:hAnsi="Arial" w:cs="Arial"/>
        </w:rPr>
        <w:t xml:space="preserve">, L. (2011). </w:t>
      </w:r>
      <w:r w:rsidRPr="00EC6234">
        <w:rPr>
          <w:rFonts w:ascii="Arial" w:hAnsi="Arial" w:cs="Arial"/>
          <w:bCs/>
          <w:i/>
        </w:rPr>
        <w:t>Análise de conteúdo</w:t>
      </w:r>
      <w:r w:rsidRPr="00EC6234">
        <w:rPr>
          <w:rFonts w:ascii="Arial" w:hAnsi="Arial" w:cs="Arial"/>
        </w:rPr>
        <w:t>. Tradução de Luís Antero Reto e Augusto Pinheiro. Lisboa: Capa de Edições 70.</w:t>
      </w:r>
    </w:p>
    <w:p w:rsidR="00EC6234" w:rsidRPr="00EC6234" w:rsidRDefault="00EC6234" w:rsidP="00EC6234">
      <w:pPr>
        <w:spacing w:before="100" w:beforeAutospacing="1" w:after="100" w:afterAutospacing="1" w:line="360" w:lineRule="auto"/>
        <w:jc w:val="both"/>
        <w:rPr>
          <w:rFonts w:ascii="Arial" w:eastAsia="Times New Roman" w:hAnsi="Arial" w:cs="Arial"/>
          <w:iCs/>
          <w:lang w:eastAsia="pt-BR"/>
        </w:rPr>
      </w:pPr>
      <w:proofErr w:type="spellStart"/>
      <w:r w:rsidRPr="00EC6234">
        <w:rPr>
          <w:rFonts w:ascii="Arial" w:eastAsia="Times New Roman" w:hAnsi="Arial" w:cs="Arial"/>
          <w:lang w:eastAsia="pt-BR"/>
        </w:rPr>
        <w:t>Bazilli</w:t>
      </w:r>
      <w:proofErr w:type="spellEnd"/>
      <w:r w:rsidRPr="00EC6234">
        <w:rPr>
          <w:rFonts w:ascii="Arial" w:eastAsia="Times New Roman" w:hAnsi="Arial" w:cs="Arial"/>
          <w:lang w:eastAsia="pt-BR"/>
        </w:rPr>
        <w:t>, C.</w:t>
      </w:r>
      <w:r w:rsidRPr="00EC6234">
        <w:rPr>
          <w:rFonts w:ascii="Arial" w:eastAsia="Times New Roman" w:hAnsi="Arial" w:cs="Arial"/>
          <w:b/>
          <w:lang w:eastAsia="pt-BR"/>
        </w:rPr>
        <w:t xml:space="preserve"> </w:t>
      </w:r>
      <w:r w:rsidRPr="00EC6234">
        <w:rPr>
          <w:rFonts w:ascii="Arial" w:eastAsia="Times New Roman" w:hAnsi="Arial" w:cs="Arial"/>
          <w:lang w:eastAsia="pt-BR"/>
        </w:rPr>
        <w:t>(1999)</w:t>
      </w:r>
      <w:r w:rsidRPr="00EC6234">
        <w:rPr>
          <w:rFonts w:ascii="Arial" w:eastAsia="Times New Roman" w:hAnsi="Arial" w:cs="Arial"/>
          <w:b/>
          <w:lang w:eastAsia="pt-BR"/>
        </w:rPr>
        <w:t xml:space="preserve">. </w:t>
      </w:r>
      <w:r w:rsidRPr="00EC6234">
        <w:rPr>
          <w:rFonts w:ascii="Arial" w:eastAsia="Times New Roman" w:hAnsi="Arial" w:cs="Arial"/>
          <w:i/>
          <w:lang w:eastAsia="pt-BR"/>
        </w:rPr>
        <w:t>Discriminação contra personagens negros na literatura infanto-juvenil brasileira contemporânea</w:t>
      </w:r>
      <w:r w:rsidRPr="00EC6234">
        <w:rPr>
          <w:rFonts w:ascii="Arial" w:eastAsia="Times New Roman" w:hAnsi="Arial" w:cs="Arial"/>
          <w:iCs/>
          <w:lang w:eastAsia="pt-BR"/>
        </w:rPr>
        <w:t xml:space="preserve">. São Paulo: Programa de Psicologia Social. [Dissertação de mestrado apresentada na Pontifícia Universidade Católica de São Paulo]. </w:t>
      </w:r>
    </w:p>
    <w:p w:rsidR="00EC6234" w:rsidRPr="00EC6234" w:rsidRDefault="00EC6234" w:rsidP="00EC6234">
      <w:pPr>
        <w:spacing w:before="100" w:beforeAutospacing="1" w:after="100" w:afterAutospacing="1" w:line="360" w:lineRule="auto"/>
        <w:jc w:val="both"/>
        <w:rPr>
          <w:rFonts w:ascii="Arial" w:eastAsia="Times New Roman" w:hAnsi="Arial" w:cs="Arial"/>
          <w:iCs/>
          <w:lang w:eastAsia="pt-BR"/>
        </w:rPr>
      </w:pPr>
      <w:r w:rsidRPr="00EC6234">
        <w:rPr>
          <w:rFonts w:ascii="Arial" w:eastAsia="Times New Roman" w:hAnsi="Arial" w:cs="Arial"/>
          <w:lang w:eastAsia="pt-BR"/>
        </w:rPr>
        <w:t xml:space="preserve">Bento, M.A.S. (1992). </w:t>
      </w:r>
      <w:r w:rsidRPr="00EC6234">
        <w:rPr>
          <w:rFonts w:ascii="Arial" w:eastAsia="Times New Roman" w:hAnsi="Arial" w:cs="Arial"/>
          <w:i/>
          <w:lang w:eastAsia="pt-BR"/>
        </w:rPr>
        <w:t>Resgatando a minha bisavó: discriminação racial no trabalho e resistência na voz dos trabalhadores negros</w:t>
      </w:r>
      <w:r w:rsidRPr="00EC6234">
        <w:rPr>
          <w:rFonts w:ascii="Arial" w:eastAsia="Times New Roman" w:hAnsi="Arial" w:cs="Arial"/>
          <w:lang w:eastAsia="pt-BR"/>
        </w:rPr>
        <w:t xml:space="preserve">. </w:t>
      </w:r>
      <w:r w:rsidRPr="00EC6234">
        <w:rPr>
          <w:rFonts w:ascii="Arial" w:eastAsia="Times New Roman" w:hAnsi="Arial" w:cs="Arial"/>
          <w:iCs/>
          <w:lang w:eastAsia="pt-BR"/>
        </w:rPr>
        <w:t xml:space="preserve">São Paulo: Programa de Psicologia Social. [Dissertação de mestrado, apresentada na Pontifícia Universidade Católica de São Paulo]. </w:t>
      </w:r>
    </w:p>
    <w:p w:rsidR="00EC6234" w:rsidRPr="00EC6234" w:rsidRDefault="00EC6234" w:rsidP="00EC6234">
      <w:pPr>
        <w:spacing w:before="100" w:beforeAutospacing="1" w:after="100" w:afterAutospacing="1" w:line="360" w:lineRule="auto"/>
        <w:jc w:val="both"/>
        <w:rPr>
          <w:rFonts w:ascii="Arial" w:eastAsia="Times New Roman" w:hAnsi="Arial" w:cs="Arial"/>
          <w:bCs/>
          <w:lang w:eastAsia="pt-BR"/>
        </w:rPr>
      </w:pPr>
      <w:r w:rsidRPr="00EC6234">
        <w:rPr>
          <w:rFonts w:ascii="Arial" w:eastAsia="DejaVu Sans" w:hAnsi="Arial" w:cs="Arial"/>
          <w:bCs/>
          <w:kern w:val="2"/>
          <w:lang w:eastAsia="ar-SA"/>
        </w:rPr>
        <w:t>Brasil. (2012).</w:t>
      </w:r>
      <w:r w:rsidRPr="00EC6234">
        <w:rPr>
          <w:rFonts w:ascii="Arial" w:hAnsi="Arial" w:cs="Arial"/>
        </w:rPr>
        <w:t xml:space="preserve"> </w:t>
      </w:r>
      <w:r w:rsidRPr="00EC6234">
        <w:rPr>
          <w:rFonts w:ascii="Arial" w:hAnsi="Arial" w:cs="Arial"/>
          <w:i/>
        </w:rPr>
        <w:t>Lei</w:t>
      </w:r>
      <w:hyperlink r:id="rId8" w:history="1">
        <w:r w:rsidRPr="00EC6234">
          <w:rPr>
            <w:rFonts w:ascii="Arial" w:hAnsi="Arial" w:cs="Arial"/>
            <w:bCs/>
            <w:i/>
          </w:rPr>
          <w:t xml:space="preserve"> nº 12.711, de 29 de ago. 2012.</w:t>
        </w:r>
      </w:hyperlink>
      <w:r w:rsidRPr="00EC6234">
        <w:rPr>
          <w:rFonts w:ascii="Arial" w:eastAsia="Times New Roman" w:hAnsi="Arial" w:cs="Arial"/>
          <w:bCs/>
          <w:lang w:eastAsia="pt-BR"/>
        </w:rPr>
        <w:t xml:space="preserve"> Recuperado de </w:t>
      </w:r>
      <w:hyperlink r:id="rId9" w:history="1">
        <w:r w:rsidRPr="00EC6234">
          <w:rPr>
            <w:rFonts w:ascii="Arial" w:eastAsia="Times New Roman" w:hAnsi="Arial" w:cs="Arial"/>
            <w:bCs/>
            <w:color w:val="0000FF" w:themeColor="hyperlink"/>
            <w:u w:val="single"/>
            <w:lang w:eastAsia="pt-BR"/>
          </w:rPr>
          <w:t>http://www.planalto.gov.br/ccivil_03/_ato2011-2014/2012/lei/l12711.htm</w:t>
        </w:r>
      </w:hyperlink>
      <w:r w:rsidRPr="00EC6234">
        <w:rPr>
          <w:rFonts w:ascii="Arial" w:eastAsia="Times New Roman" w:hAnsi="Arial" w:cs="Arial"/>
          <w:bCs/>
          <w:lang w:eastAsia="pt-BR"/>
        </w:rPr>
        <w:t>.</w:t>
      </w:r>
    </w:p>
    <w:p w:rsidR="00EC6234" w:rsidRPr="00EC6234" w:rsidRDefault="00EC6234" w:rsidP="00EC6234">
      <w:pPr>
        <w:spacing w:before="100" w:beforeAutospacing="1" w:after="100" w:afterAutospacing="1" w:line="360" w:lineRule="auto"/>
        <w:jc w:val="both"/>
        <w:rPr>
          <w:rFonts w:ascii="Arial" w:eastAsiaTheme="minorHAnsi" w:hAnsi="Arial" w:cs="Arial"/>
        </w:rPr>
      </w:pPr>
      <w:r w:rsidRPr="00EC6234">
        <w:rPr>
          <w:rFonts w:ascii="Arial" w:eastAsia="DejaVu Sans" w:hAnsi="Arial" w:cs="Arial"/>
          <w:kern w:val="2"/>
          <w:lang w:eastAsia="ar-SA"/>
        </w:rPr>
        <w:t xml:space="preserve">Brasil.(2010). </w:t>
      </w:r>
      <w:r w:rsidRPr="00EC6234">
        <w:rPr>
          <w:rFonts w:ascii="Arial" w:hAnsi="Arial" w:cs="Arial"/>
          <w:i/>
        </w:rPr>
        <w:t xml:space="preserve">Lei 12.288 de 20 de julho de </w:t>
      </w:r>
      <w:proofErr w:type="gramStart"/>
      <w:r w:rsidRPr="00EC6234">
        <w:rPr>
          <w:rFonts w:ascii="Arial" w:hAnsi="Arial" w:cs="Arial"/>
          <w:i/>
        </w:rPr>
        <w:t>2010</w:t>
      </w:r>
      <w:r w:rsidRPr="00EC6234">
        <w:rPr>
          <w:rFonts w:ascii="Arial" w:hAnsi="Arial" w:cs="Arial"/>
        </w:rPr>
        <w:t>.</w:t>
      </w:r>
      <w:proofErr w:type="gramEnd"/>
      <w:r w:rsidRPr="00EC6234">
        <w:rPr>
          <w:rFonts w:ascii="Arial" w:eastAsiaTheme="minorHAnsi" w:hAnsi="Arial" w:cs="Arial"/>
        </w:rPr>
        <w:t xml:space="preserve">Recuperado de </w:t>
      </w:r>
      <w:hyperlink r:id="rId10" w:history="1">
        <w:r w:rsidRPr="00EC6234">
          <w:rPr>
            <w:rFonts w:ascii="Arial" w:eastAsiaTheme="minorHAnsi" w:hAnsi="Arial" w:cs="Arial"/>
            <w:color w:val="0000FF" w:themeColor="hyperlink"/>
            <w:u w:val="single"/>
          </w:rPr>
          <w:t>http://www.planalto.gov.br/ccivil_03/_ato2007-2010/2010/lei/l12288.htm</w:t>
        </w:r>
      </w:hyperlink>
      <w:r w:rsidRPr="00EC6234">
        <w:rPr>
          <w:rFonts w:ascii="Arial" w:eastAsiaTheme="minorHAnsi" w:hAnsi="Arial" w:cs="Arial"/>
        </w:rPr>
        <w:t>.</w:t>
      </w:r>
    </w:p>
    <w:p w:rsidR="00EC6234" w:rsidRPr="00EC6234" w:rsidRDefault="00EC6234" w:rsidP="00EC6234">
      <w:pPr>
        <w:autoSpaceDE w:val="0"/>
        <w:autoSpaceDN w:val="0"/>
        <w:adjustRightInd w:val="0"/>
        <w:spacing w:before="100" w:beforeAutospacing="1" w:after="100" w:afterAutospacing="1" w:line="360" w:lineRule="auto"/>
        <w:jc w:val="both"/>
        <w:rPr>
          <w:rFonts w:ascii="Arial" w:eastAsiaTheme="minorHAnsi" w:hAnsi="Arial" w:cs="Arial"/>
        </w:rPr>
      </w:pPr>
      <w:r w:rsidRPr="00EC6234">
        <w:rPr>
          <w:rFonts w:ascii="Arial" w:eastAsiaTheme="minorHAnsi" w:hAnsi="Arial" w:cs="Arial"/>
        </w:rPr>
        <w:t xml:space="preserve">Costa, S. (2002). A construção sociológica da raça no Brasil. </w:t>
      </w:r>
      <w:r w:rsidRPr="00EC6234">
        <w:rPr>
          <w:rFonts w:ascii="Arial" w:eastAsiaTheme="minorHAnsi" w:hAnsi="Arial" w:cs="Arial"/>
          <w:i/>
          <w:iCs/>
        </w:rPr>
        <w:t>Estudos Afro-Asiáticos</w:t>
      </w:r>
      <w:r w:rsidRPr="00EC6234">
        <w:rPr>
          <w:rFonts w:ascii="Arial" w:eastAsiaTheme="minorHAnsi" w:hAnsi="Arial" w:cs="Arial"/>
        </w:rPr>
        <w:t xml:space="preserve">, </w:t>
      </w:r>
      <w:r w:rsidRPr="00EC6234">
        <w:rPr>
          <w:rFonts w:ascii="Arial" w:eastAsiaTheme="minorHAnsi" w:hAnsi="Arial" w:cs="Arial"/>
          <w:i/>
          <w:iCs/>
        </w:rPr>
        <w:t>24</w:t>
      </w:r>
      <w:r w:rsidRPr="00EC6234">
        <w:rPr>
          <w:rFonts w:ascii="Arial" w:eastAsiaTheme="minorHAnsi" w:hAnsi="Arial" w:cs="Arial"/>
        </w:rPr>
        <w:t>(1), 35-61.</w:t>
      </w:r>
    </w:p>
    <w:p w:rsidR="00EC6234" w:rsidRPr="00EC6234" w:rsidRDefault="00EC6234" w:rsidP="00EC6234">
      <w:pPr>
        <w:autoSpaceDE w:val="0"/>
        <w:autoSpaceDN w:val="0"/>
        <w:adjustRightInd w:val="0"/>
        <w:spacing w:before="100" w:beforeAutospacing="1" w:after="100" w:afterAutospacing="1" w:line="360" w:lineRule="auto"/>
        <w:jc w:val="both"/>
        <w:rPr>
          <w:rFonts w:ascii="Arial" w:hAnsi="Arial" w:cs="Arial"/>
        </w:rPr>
      </w:pPr>
      <w:proofErr w:type="spellStart"/>
      <w:r w:rsidRPr="004365FB">
        <w:rPr>
          <w:rFonts w:ascii="Arial" w:hAnsi="Arial" w:cs="Arial"/>
          <w:lang w:val="en-US"/>
        </w:rPr>
        <w:t>Essed</w:t>
      </w:r>
      <w:proofErr w:type="spellEnd"/>
      <w:r w:rsidRPr="004365FB">
        <w:rPr>
          <w:rFonts w:ascii="Arial" w:hAnsi="Arial" w:cs="Arial"/>
          <w:lang w:val="en-US"/>
        </w:rPr>
        <w:t>, P</w:t>
      </w:r>
      <w:proofErr w:type="gramStart"/>
      <w:r w:rsidRPr="004365FB">
        <w:rPr>
          <w:rFonts w:ascii="Arial" w:hAnsi="Arial" w:cs="Arial"/>
          <w:lang w:val="en-US"/>
        </w:rPr>
        <w:t>.(</w:t>
      </w:r>
      <w:proofErr w:type="gramEnd"/>
      <w:r w:rsidRPr="004365FB">
        <w:rPr>
          <w:rFonts w:ascii="Arial" w:hAnsi="Arial" w:cs="Arial"/>
          <w:lang w:val="en-US"/>
        </w:rPr>
        <w:t xml:space="preserve">1991). </w:t>
      </w:r>
      <w:r w:rsidRPr="00EC6234">
        <w:rPr>
          <w:rFonts w:ascii="Arial" w:hAnsi="Arial" w:cs="Arial"/>
          <w:i/>
          <w:lang w:val="en-US"/>
        </w:rPr>
        <w:t>Understanding everyday racism: interdisciplinary theory</w:t>
      </w:r>
      <w:r w:rsidRPr="00EC6234">
        <w:rPr>
          <w:rFonts w:ascii="Arial" w:hAnsi="Arial" w:cs="Arial"/>
          <w:lang w:val="en-US"/>
        </w:rPr>
        <w:t xml:space="preserve">. </w:t>
      </w:r>
      <w:r w:rsidRPr="00EC6234">
        <w:rPr>
          <w:rFonts w:ascii="Arial" w:hAnsi="Arial" w:cs="Arial"/>
        </w:rPr>
        <w:t xml:space="preserve">Londres: </w:t>
      </w:r>
      <w:proofErr w:type="spellStart"/>
      <w:r w:rsidRPr="00EC6234">
        <w:rPr>
          <w:rFonts w:ascii="Arial" w:hAnsi="Arial" w:cs="Arial"/>
        </w:rPr>
        <w:t>Sage</w:t>
      </w:r>
      <w:proofErr w:type="spellEnd"/>
      <w:r w:rsidRPr="00EC6234">
        <w:rPr>
          <w:rFonts w:ascii="Arial" w:hAnsi="Arial" w:cs="Arial"/>
        </w:rPr>
        <w:t xml:space="preserve">. </w:t>
      </w:r>
    </w:p>
    <w:p w:rsidR="00EC6234" w:rsidRPr="00EC6234" w:rsidRDefault="00EC6234" w:rsidP="00EC6234">
      <w:pPr>
        <w:spacing w:before="100" w:beforeAutospacing="1" w:after="100" w:afterAutospacing="1" w:line="360" w:lineRule="auto"/>
        <w:jc w:val="both"/>
        <w:rPr>
          <w:rFonts w:ascii="Arial" w:eastAsia="Times New Roman" w:hAnsi="Arial" w:cs="Arial"/>
          <w:iCs/>
          <w:lang w:eastAsia="pt-BR"/>
        </w:rPr>
      </w:pPr>
      <w:proofErr w:type="gramStart"/>
      <w:r w:rsidRPr="00EC6234">
        <w:rPr>
          <w:rFonts w:ascii="Arial" w:eastAsia="Times New Roman" w:hAnsi="Arial" w:cs="Arial"/>
          <w:lang w:eastAsia="pt-BR"/>
        </w:rPr>
        <w:t>Farias,</w:t>
      </w:r>
      <w:proofErr w:type="gramEnd"/>
      <w:r w:rsidRPr="00EC6234">
        <w:rPr>
          <w:rFonts w:ascii="Arial" w:eastAsia="Times New Roman" w:hAnsi="Arial" w:cs="Arial"/>
          <w:lang w:eastAsia="pt-BR"/>
        </w:rPr>
        <w:t xml:space="preserve"> M. (2015).</w:t>
      </w:r>
      <w:r w:rsidRPr="00EC6234">
        <w:rPr>
          <w:rFonts w:ascii="Arial" w:eastAsia="Times New Roman" w:hAnsi="Arial" w:cs="Arial"/>
          <w:i/>
          <w:lang w:eastAsia="pt-BR"/>
        </w:rPr>
        <w:t>Relatos de imigrantes africanos sobre preconceito na cidade de São Paulo</w:t>
      </w:r>
      <w:r w:rsidRPr="00EC6234">
        <w:rPr>
          <w:rFonts w:ascii="Arial" w:eastAsia="Times New Roman" w:hAnsi="Arial" w:cs="Arial"/>
          <w:lang w:eastAsia="pt-BR"/>
        </w:rPr>
        <w:t xml:space="preserve">. </w:t>
      </w:r>
      <w:r w:rsidRPr="00EC6234">
        <w:rPr>
          <w:rFonts w:ascii="Arial" w:eastAsia="Times New Roman" w:hAnsi="Arial" w:cs="Arial"/>
          <w:iCs/>
          <w:lang w:eastAsia="pt-BR"/>
        </w:rPr>
        <w:t xml:space="preserve">São Paulo: Programa de Psicologia Social. [Dissertação de mestrado, apresentada na Pontifícia Universidade Católica de São Paulo]. </w:t>
      </w:r>
    </w:p>
    <w:p w:rsidR="00EC6234" w:rsidRPr="00EC6234" w:rsidRDefault="00EC6234" w:rsidP="00EC6234">
      <w:pPr>
        <w:spacing w:before="100" w:beforeAutospacing="1" w:after="100" w:afterAutospacing="1" w:line="360" w:lineRule="auto"/>
        <w:jc w:val="both"/>
        <w:rPr>
          <w:rFonts w:ascii="Arial" w:eastAsia="Times New Roman" w:hAnsi="Arial" w:cs="Arial"/>
          <w:iCs/>
          <w:lang w:eastAsia="pt-BR"/>
        </w:rPr>
      </w:pPr>
      <w:r w:rsidRPr="00EC6234">
        <w:rPr>
          <w:rFonts w:ascii="Arial" w:eastAsia="Times New Roman" w:hAnsi="Arial" w:cs="Arial"/>
          <w:lang w:eastAsia="pt-BR"/>
        </w:rPr>
        <w:t xml:space="preserve">Ferreira, </w:t>
      </w:r>
      <w:proofErr w:type="gramStart"/>
      <w:r w:rsidRPr="00EC6234">
        <w:rPr>
          <w:rFonts w:ascii="Arial" w:eastAsia="Times New Roman" w:hAnsi="Arial" w:cs="Arial"/>
          <w:lang w:eastAsia="pt-BR"/>
        </w:rPr>
        <w:t>A.H.</w:t>
      </w:r>
      <w:proofErr w:type="gramEnd"/>
      <w:r w:rsidRPr="00EC6234">
        <w:rPr>
          <w:rFonts w:ascii="Arial" w:eastAsia="Times New Roman" w:hAnsi="Arial" w:cs="Arial"/>
          <w:lang w:eastAsia="pt-BR"/>
        </w:rPr>
        <w:t xml:space="preserve">(2010). </w:t>
      </w:r>
      <w:r w:rsidRPr="00EC6234">
        <w:rPr>
          <w:rFonts w:ascii="Arial" w:eastAsia="Times New Roman" w:hAnsi="Arial" w:cs="Arial"/>
          <w:i/>
          <w:lang w:eastAsia="pt-BR"/>
        </w:rPr>
        <w:t>Discursos étnico-raciais proferidos por candidatos/as a programa de ação afirmativa.</w:t>
      </w:r>
      <w:r w:rsidRPr="00EC6234">
        <w:rPr>
          <w:rFonts w:ascii="Arial" w:eastAsia="Times New Roman" w:hAnsi="Arial" w:cs="Arial"/>
          <w:lang w:eastAsia="pt-BR"/>
        </w:rPr>
        <w:t xml:space="preserve"> </w:t>
      </w:r>
      <w:r w:rsidRPr="00EC6234">
        <w:rPr>
          <w:rFonts w:ascii="Arial" w:eastAsia="Times New Roman" w:hAnsi="Arial" w:cs="Arial"/>
          <w:iCs/>
          <w:lang w:eastAsia="pt-BR"/>
        </w:rPr>
        <w:t xml:space="preserve">São Paulo: Programa de Psicologia Social. [Tese de doutorado, apresentada na Pontifícia Universidade Católica de São Paulo]. </w:t>
      </w:r>
    </w:p>
    <w:p w:rsidR="00EC6234" w:rsidRPr="00EC6234" w:rsidRDefault="00EC6234" w:rsidP="00EC6234">
      <w:pPr>
        <w:spacing w:before="100" w:beforeAutospacing="1" w:after="100" w:afterAutospacing="1" w:line="360" w:lineRule="auto"/>
        <w:jc w:val="both"/>
        <w:rPr>
          <w:rFonts w:ascii="Arial" w:eastAsia="PalatinoLinotype-Roman" w:hAnsi="Arial" w:cs="Arial"/>
          <w:lang w:eastAsia="pt-BR"/>
        </w:rPr>
      </w:pPr>
      <w:proofErr w:type="spellStart"/>
      <w:r w:rsidRPr="00EC6234">
        <w:rPr>
          <w:rFonts w:ascii="Arial" w:eastAsia="PalatinoLinotype-Roman" w:hAnsi="Arial" w:cs="Arial"/>
          <w:lang w:eastAsia="pt-BR"/>
        </w:rPr>
        <w:t>Fry</w:t>
      </w:r>
      <w:proofErr w:type="spellEnd"/>
      <w:r w:rsidRPr="00EC6234">
        <w:rPr>
          <w:rFonts w:ascii="Arial" w:eastAsia="PalatinoLinotype-Roman" w:hAnsi="Arial" w:cs="Arial"/>
          <w:lang w:eastAsia="pt-BR"/>
        </w:rPr>
        <w:t xml:space="preserve">, P. </w:t>
      </w:r>
      <w:proofErr w:type="gramStart"/>
      <w:r w:rsidRPr="00EC6234">
        <w:rPr>
          <w:rFonts w:ascii="Arial" w:eastAsia="PalatinoLinotype-Roman" w:hAnsi="Arial" w:cs="Arial"/>
          <w:lang w:eastAsia="pt-BR"/>
        </w:rPr>
        <w:t>et</w:t>
      </w:r>
      <w:proofErr w:type="gramEnd"/>
      <w:r w:rsidRPr="00EC6234">
        <w:rPr>
          <w:rFonts w:ascii="Arial" w:eastAsia="PalatinoLinotype-Roman" w:hAnsi="Arial" w:cs="Arial"/>
          <w:lang w:eastAsia="pt-BR"/>
        </w:rPr>
        <w:t xml:space="preserve"> al.(2007). </w:t>
      </w:r>
      <w:r w:rsidRPr="00EC6234">
        <w:rPr>
          <w:rFonts w:ascii="Arial" w:eastAsia="Times New Roman" w:hAnsi="Arial" w:cs="Arial"/>
          <w:i/>
          <w:lang w:eastAsia="pt-BR"/>
        </w:rPr>
        <w:t>Divisões perigosas</w:t>
      </w:r>
      <w:r w:rsidRPr="00EC6234">
        <w:rPr>
          <w:rFonts w:ascii="Arial" w:eastAsia="PalatinoLinotype-Roman" w:hAnsi="Arial" w:cs="Arial"/>
          <w:i/>
          <w:lang w:eastAsia="pt-BR"/>
        </w:rPr>
        <w:t>. Políticas raciais no Brasil contemporâneo</w:t>
      </w:r>
      <w:r w:rsidRPr="00EC6234">
        <w:rPr>
          <w:rFonts w:ascii="Arial" w:eastAsia="PalatinoLinotype-Roman" w:hAnsi="Arial" w:cs="Arial"/>
          <w:lang w:eastAsia="pt-BR"/>
        </w:rPr>
        <w:t>. Rio de Janeiro: Civilização Brasileira.</w:t>
      </w:r>
    </w:p>
    <w:p w:rsidR="00EC6234" w:rsidRPr="00EC6234" w:rsidRDefault="00EC6234" w:rsidP="00EC6234">
      <w:pPr>
        <w:autoSpaceDE w:val="0"/>
        <w:autoSpaceDN w:val="0"/>
        <w:adjustRightInd w:val="0"/>
        <w:spacing w:before="100" w:beforeAutospacing="1" w:after="100" w:afterAutospacing="1" w:line="360" w:lineRule="auto"/>
        <w:jc w:val="both"/>
        <w:rPr>
          <w:rFonts w:ascii="Arial" w:eastAsiaTheme="minorHAnsi" w:hAnsi="Arial" w:cs="Arial"/>
        </w:rPr>
      </w:pPr>
      <w:r w:rsidRPr="00EC6234">
        <w:rPr>
          <w:rFonts w:ascii="Arial" w:eastAsiaTheme="minorHAnsi" w:hAnsi="Arial" w:cs="Arial"/>
        </w:rPr>
        <w:lastRenderedPageBreak/>
        <w:t xml:space="preserve">Gomes, N.L. (2012). Movimento negro e educação: </w:t>
      </w:r>
      <w:proofErr w:type="spellStart"/>
      <w:r w:rsidRPr="00EC6234">
        <w:rPr>
          <w:rFonts w:ascii="Arial" w:eastAsiaTheme="minorHAnsi" w:hAnsi="Arial" w:cs="Arial"/>
        </w:rPr>
        <w:t>ressignificando</w:t>
      </w:r>
      <w:proofErr w:type="spellEnd"/>
      <w:r w:rsidRPr="00EC6234">
        <w:rPr>
          <w:rFonts w:ascii="Arial" w:eastAsiaTheme="minorHAnsi" w:hAnsi="Arial" w:cs="Arial"/>
        </w:rPr>
        <w:t xml:space="preserve"> e politizando a raça. </w:t>
      </w:r>
      <w:r w:rsidRPr="00EC6234">
        <w:rPr>
          <w:rFonts w:ascii="Arial" w:eastAsiaTheme="minorHAnsi" w:hAnsi="Arial" w:cs="Arial"/>
          <w:i/>
          <w:iCs/>
        </w:rPr>
        <w:t>Educação &amp; Sociedade</w:t>
      </w:r>
      <w:r w:rsidRPr="00EC6234">
        <w:rPr>
          <w:rFonts w:ascii="Arial" w:eastAsiaTheme="minorHAnsi" w:hAnsi="Arial" w:cs="Arial"/>
        </w:rPr>
        <w:t xml:space="preserve">, </w:t>
      </w:r>
      <w:r w:rsidRPr="00EC6234">
        <w:rPr>
          <w:rFonts w:ascii="Arial" w:eastAsiaTheme="minorHAnsi" w:hAnsi="Arial" w:cs="Arial"/>
          <w:i/>
          <w:iCs/>
        </w:rPr>
        <w:t>33</w:t>
      </w:r>
      <w:r w:rsidRPr="00EC6234">
        <w:rPr>
          <w:rFonts w:ascii="Arial" w:eastAsiaTheme="minorHAnsi" w:hAnsi="Arial" w:cs="Arial"/>
        </w:rPr>
        <w:t>(120), 727-744.</w:t>
      </w:r>
    </w:p>
    <w:p w:rsidR="00EC6234" w:rsidRPr="00EC6234" w:rsidRDefault="00EC6234" w:rsidP="00EC6234">
      <w:pPr>
        <w:autoSpaceDE w:val="0"/>
        <w:autoSpaceDN w:val="0"/>
        <w:adjustRightInd w:val="0"/>
        <w:spacing w:before="100" w:beforeAutospacing="1" w:after="100" w:afterAutospacing="1" w:line="360" w:lineRule="auto"/>
        <w:jc w:val="both"/>
        <w:rPr>
          <w:rFonts w:ascii="Arial" w:hAnsi="Arial" w:cs="Arial"/>
        </w:rPr>
      </w:pPr>
      <w:r w:rsidRPr="00EC6234">
        <w:rPr>
          <w:rFonts w:ascii="Arial" w:hAnsi="Arial" w:cs="Arial"/>
        </w:rPr>
        <w:t>Guimarães</w:t>
      </w:r>
      <w:r w:rsidRPr="00EC6234">
        <w:rPr>
          <w:rFonts w:ascii="Arial" w:hAnsi="Arial" w:cs="Arial"/>
          <w:bCs/>
        </w:rPr>
        <w:t>, A.S.A. (2002).</w:t>
      </w:r>
      <w:r w:rsidRPr="00EC6234">
        <w:rPr>
          <w:rFonts w:ascii="Arial" w:hAnsi="Arial" w:cs="Arial"/>
        </w:rPr>
        <w:t xml:space="preserve"> </w:t>
      </w:r>
      <w:r w:rsidRPr="00EC6234">
        <w:rPr>
          <w:rFonts w:ascii="Arial" w:hAnsi="Arial" w:cs="Arial"/>
          <w:i/>
        </w:rPr>
        <w:t>Classes, raças e democracia</w:t>
      </w:r>
      <w:r w:rsidRPr="00EC6234">
        <w:rPr>
          <w:rFonts w:ascii="Arial" w:hAnsi="Arial" w:cs="Arial"/>
        </w:rPr>
        <w:t xml:space="preserve">. São Paulo: Editora 34. </w:t>
      </w:r>
    </w:p>
    <w:p w:rsidR="00EC6234" w:rsidRPr="00EC6234" w:rsidRDefault="00EC6234" w:rsidP="00EC6234">
      <w:pPr>
        <w:spacing w:before="100" w:beforeAutospacing="1" w:after="100" w:afterAutospacing="1" w:line="360" w:lineRule="auto"/>
        <w:jc w:val="both"/>
        <w:rPr>
          <w:rFonts w:ascii="Arial" w:hAnsi="Arial" w:cs="Arial"/>
        </w:rPr>
      </w:pPr>
      <w:r w:rsidRPr="00EC6234">
        <w:rPr>
          <w:rFonts w:ascii="Arial" w:hAnsi="Arial" w:cs="Arial"/>
        </w:rPr>
        <w:t xml:space="preserve">Guimarães. A.S.A. (2003). </w:t>
      </w:r>
      <w:r w:rsidRPr="00EC6234">
        <w:rPr>
          <w:rFonts w:ascii="Arial" w:hAnsi="Arial" w:cs="Arial"/>
          <w:bCs/>
        </w:rPr>
        <w:t>Como trabalhar com "raça" em sociologia</w:t>
      </w:r>
      <w:r w:rsidRPr="00EC6234">
        <w:rPr>
          <w:rFonts w:ascii="Arial" w:hAnsi="Arial" w:cs="Arial"/>
          <w:i/>
        </w:rPr>
        <w:t>. Educação e Pesquisa</w:t>
      </w:r>
      <w:r w:rsidRPr="00EC6234">
        <w:rPr>
          <w:rFonts w:ascii="Arial" w:hAnsi="Arial" w:cs="Arial"/>
        </w:rPr>
        <w:t>, 29 (1), 93-10.</w:t>
      </w:r>
    </w:p>
    <w:p w:rsidR="00EC6234" w:rsidRPr="00EC6234" w:rsidRDefault="00EC6234" w:rsidP="00EC6234">
      <w:pPr>
        <w:spacing w:before="100" w:beforeAutospacing="1" w:after="100" w:afterAutospacing="1" w:line="360" w:lineRule="auto"/>
        <w:jc w:val="both"/>
        <w:rPr>
          <w:rFonts w:ascii="Arial" w:hAnsi="Arial" w:cs="Arial"/>
        </w:rPr>
      </w:pPr>
      <w:r w:rsidRPr="00EC6234">
        <w:rPr>
          <w:rFonts w:ascii="Arial" w:hAnsi="Arial" w:cs="Arial"/>
        </w:rPr>
        <w:t xml:space="preserve">Guimarães. A.S.A. (2005). </w:t>
      </w:r>
      <w:r w:rsidRPr="00EC6234">
        <w:rPr>
          <w:rFonts w:ascii="Arial" w:hAnsi="Arial" w:cs="Arial"/>
          <w:i/>
        </w:rPr>
        <w:t xml:space="preserve">Racismo e </w:t>
      </w:r>
      <w:proofErr w:type="spellStart"/>
      <w:proofErr w:type="gramStart"/>
      <w:r w:rsidRPr="00EC6234">
        <w:rPr>
          <w:rFonts w:ascii="Arial" w:hAnsi="Arial" w:cs="Arial"/>
          <w:i/>
        </w:rPr>
        <w:t>anti-racismo</w:t>
      </w:r>
      <w:proofErr w:type="spellEnd"/>
      <w:proofErr w:type="gramEnd"/>
      <w:r w:rsidRPr="00EC6234">
        <w:rPr>
          <w:rFonts w:ascii="Arial" w:hAnsi="Arial" w:cs="Arial"/>
          <w:i/>
        </w:rPr>
        <w:t xml:space="preserve"> no Brasil</w:t>
      </w:r>
      <w:r w:rsidRPr="00EC6234">
        <w:rPr>
          <w:rFonts w:ascii="Arial" w:hAnsi="Arial" w:cs="Arial"/>
        </w:rPr>
        <w:t>. São Paulo: Editora 34.</w:t>
      </w:r>
    </w:p>
    <w:p w:rsidR="00EC6234" w:rsidRPr="00EC6234" w:rsidRDefault="00EC6234" w:rsidP="00EC6234">
      <w:pPr>
        <w:widowControl w:val="0"/>
        <w:suppressAutoHyphens/>
        <w:spacing w:after="0" w:line="360" w:lineRule="auto"/>
        <w:jc w:val="both"/>
        <w:rPr>
          <w:rFonts w:ascii="Arial" w:eastAsia="DejaVu Sans" w:hAnsi="Arial" w:cs="Arial"/>
          <w:kern w:val="2"/>
          <w:lang w:eastAsia="ar-SA"/>
        </w:rPr>
      </w:pPr>
      <w:proofErr w:type="spellStart"/>
      <w:r w:rsidRPr="00EC6234">
        <w:rPr>
          <w:rFonts w:ascii="Arial" w:eastAsia="DejaVu Sans" w:hAnsi="Arial" w:cs="Arial"/>
          <w:bCs/>
          <w:kern w:val="2"/>
          <w:lang w:eastAsia="ar-SA"/>
        </w:rPr>
        <w:t>Jaccoud</w:t>
      </w:r>
      <w:proofErr w:type="spellEnd"/>
      <w:r w:rsidRPr="00EC6234">
        <w:rPr>
          <w:rFonts w:ascii="Arial" w:eastAsia="DejaVu Sans" w:hAnsi="Arial" w:cs="Arial"/>
          <w:bCs/>
          <w:kern w:val="2"/>
          <w:lang w:eastAsia="ar-SA"/>
        </w:rPr>
        <w:t xml:space="preserve">, </w:t>
      </w:r>
      <w:proofErr w:type="gramStart"/>
      <w:r w:rsidRPr="00EC6234">
        <w:rPr>
          <w:rFonts w:ascii="Arial" w:eastAsia="DejaVu Sans" w:hAnsi="Arial" w:cs="Arial"/>
          <w:bCs/>
          <w:kern w:val="2"/>
          <w:lang w:eastAsia="ar-SA"/>
        </w:rPr>
        <w:t>L.B.</w:t>
      </w:r>
      <w:proofErr w:type="gramEnd"/>
      <w:r w:rsidRPr="00EC6234">
        <w:rPr>
          <w:rFonts w:ascii="Arial" w:eastAsia="DejaVu Sans" w:hAnsi="Arial" w:cs="Arial"/>
          <w:bCs/>
          <w:kern w:val="2"/>
          <w:lang w:eastAsia="ar-SA"/>
        </w:rPr>
        <w:t>(2008).</w:t>
      </w:r>
      <w:r w:rsidRPr="00EC6234">
        <w:rPr>
          <w:rFonts w:ascii="Arial" w:eastAsia="DejaVu Sans" w:hAnsi="Arial" w:cs="Arial"/>
          <w:b/>
          <w:bCs/>
          <w:kern w:val="2"/>
          <w:lang w:eastAsia="ar-SA"/>
        </w:rPr>
        <w:t xml:space="preserve"> </w:t>
      </w:r>
      <w:r w:rsidRPr="00EC6234">
        <w:rPr>
          <w:rFonts w:ascii="Arial" w:eastAsia="DejaVu Sans" w:hAnsi="Arial" w:cs="Arial"/>
          <w:kern w:val="2"/>
          <w:lang w:eastAsia="ar-SA"/>
        </w:rPr>
        <w:t xml:space="preserve">O combate ao racismo e à desigualdade: o desafio das políticas públicas de promoção da igualdade racial. In: Theodoro, M. (Org.); </w:t>
      </w:r>
      <w:proofErr w:type="spellStart"/>
      <w:r w:rsidRPr="00EC6234">
        <w:rPr>
          <w:rFonts w:ascii="Arial" w:eastAsia="DejaVu Sans" w:hAnsi="Arial" w:cs="Arial"/>
          <w:kern w:val="2"/>
          <w:lang w:eastAsia="ar-SA"/>
        </w:rPr>
        <w:t>Jaccoud</w:t>
      </w:r>
      <w:proofErr w:type="spellEnd"/>
      <w:r w:rsidRPr="00EC6234">
        <w:rPr>
          <w:rFonts w:ascii="Arial" w:eastAsia="DejaVu Sans" w:hAnsi="Arial" w:cs="Arial"/>
          <w:kern w:val="2"/>
          <w:lang w:eastAsia="ar-SA"/>
        </w:rPr>
        <w:t xml:space="preserve">, L.; Osório, </w:t>
      </w:r>
      <w:proofErr w:type="gramStart"/>
      <w:r w:rsidRPr="00EC6234">
        <w:rPr>
          <w:rFonts w:ascii="Arial" w:eastAsia="DejaVu Sans" w:hAnsi="Arial" w:cs="Arial"/>
          <w:kern w:val="2"/>
          <w:lang w:eastAsia="ar-SA"/>
        </w:rPr>
        <w:t>R.;</w:t>
      </w:r>
      <w:proofErr w:type="gramEnd"/>
      <w:r w:rsidRPr="00EC6234">
        <w:rPr>
          <w:rFonts w:ascii="Arial" w:eastAsia="DejaVu Sans" w:hAnsi="Arial" w:cs="Arial"/>
          <w:kern w:val="2"/>
          <w:lang w:eastAsia="ar-SA"/>
        </w:rPr>
        <w:t xml:space="preserve">&amp; </w:t>
      </w:r>
      <w:proofErr w:type="spellStart"/>
      <w:r w:rsidRPr="00EC6234">
        <w:rPr>
          <w:rFonts w:ascii="Arial" w:eastAsia="DejaVu Sans" w:hAnsi="Arial" w:cs="Arial"/>
          <w:kern w:val="2"/>
          <w:lang w:eastAsia="ar-SA"/>
        </w:rPr>
        <w:t>Soares,S</w:t>
      </w:r>
      <w:proofErr w:type="spellEnd"/>
      <w:r w:rsidRPr="00EC6234">
        <w:rPr>
          <w:rFonts w:ascii="Arial" w:eastAsia="DejaVu Sans" w:hAnsi="Arial" w:cs="Arial"/>
          <w:kern w:val="2"/>
          <w:lang w:eastAsia="ar-SA"/>
        </w:rPr>
        <w:t xml:space="preserve">.. </w:t>
      </w:r>
      <w:r w:rsidRPr="00EC6234">
        <w:rPr>
          <w:rFonts w:ascii="Arial" w:eastAsia="DejaVu Sans" w:hAnsi="Arial" w:cs="Arial"/>
          <w:bCs/>
          <w:i/>
          <w:kern w:val="2"/>
          <w:lang w:eastAsia="ar-SA"/>
        </w:rPr>
        <w:t xml:space="preserve">As políticas públicas e a desigualdade racial no Brasil: </w:t>
      </w:r>
      <w:r w:rsidRPr="00EC6234">
        <w:rPr>
          <w:rFonts w:ascii="Arial" w:eastAsia="DejaVu Sans" w:hAnsi="Arial" w:cs="Arial"/>
          <w:i/>
          <w:kern w:val="2"/>
          <w:lang w:eastAsia="ar-SA"/>
        </w:rPr>
        <w:t>120 anos após a abolição</w:t>
      </w:r>
      <w:r w:rsidRPr="00EC6234">
        <w:rPr>
          <w:rFonts w:ascii="Arial" w:eastAsia="DejaVu Sans" w:hAnsi="Arial" w:cs="Arial"/>
          <w:kern w:val="2"/>
          <w:lang w:eastAsia="ar-SA"/>
        </w:rPr>
        <w:t xml:space="preserve">. Brasília: </w:t>
      </w:r>
      <w:proofErr w:type="gramStart"/>
      <w:r w:rsidRPr="00EC6234">
        <w:rPr>
          <w:rFonts w:ascii="Arial" w:eastAsia="DejaVu Sans" w:hAnsi="Arial" w:cs="Arial"/>
          <w:kern w:val="2"/>
          <w:lang w:eastAsia="ar-SA"/>
        </w:rPr>
        <w:t>Ipea</w:t>
      </w:r>
      <w:proofErr w:type="gramEnd"/>
      <w:r w:rsidRPr="00EC6234">
        <w:rPr>
          <w:rFonts w:ascii="Arial" w:eastAsia="DejaVu Sans" w:hAnsi="Arial" w:cs="Arial"/>
          <w:kern w:val="2"/>
          <w:lang w:eastAsia="ar-SA"/>
        </w:rPr>
        <w:t xml:space="preserve">, p </w:t>
      </w:r>
      <w:proofErr w:type="spellStart"/>
      <w:r w:rsidRPr="00EC6234">
        <w:rPr>
          <w:rFonts w:ascii="Arial" w:eastAsia="DejaVu Sans" w:hAnsi="Arial" w:cs="Arial"/>
          <w:kern w:val="2"/>
          <w:lang w:eastAsia="ar-SA"/>
        </w:rPr>
        <w:t>p</w:t>
      </w:r>
      <w:proofErr w:type="spellEnd"/>
      <w:r w:rsidRPr="00EC6234">
        <w:rPr>
          <w:rFonts w:ascii="Arial" w:eastAsia="DejaVu Sans" w:hAnsi="Arial" w:cs="Arial"/>
          <w:kern w:val="2"/>
          <w:lang w:eastAsia="ar-SA"/>
        </w:rPr>
        <w:t>. 131-166.</w:t>
      </w:r>
    </w:p>
    <w:p w:rsidR="00EC6234" w:rsidRPr="00EC6234" w:rsidRDefault="00EC6234" w:rsidP="00EC6234">
      <w:pPr>
        <w:spacing w:before="100" w:beforeAutospacing="1" w:after="100" w:afterAutospacing="1" w:line="360" w:lineRule="auto"/>
        <w:jc w:val="both"/>
        <w:rPr>
          <w:rFonts w:ascii="Arial" w:eastAsia="Times New Roman" w:hAnsi="Arial" w:cs="Arial"/>
          <w:iCs/>
          <w:lang w:eastAsia="pt-BR"/>
        </w:rPr>
      </w:pPr>
      <w:r w:rsidRPr="00EC6234">
        <w:rPr>
          <w:rFonts w:ascii="Arial" w:eastAsia="Times New Roman" w:hAnsi="Arial" w:cs="Arial"/>
          <w:lang w:eastAsia="pt-BR"/>
        </w:rPr>
        <w:t xml:space="preserve">Moro, N. </w:t>
      </w:r>
      <w:proofErr w:type="gramStart"/>
      <w:r w:rsidRPr="00EC6234">
        <w:rPr>
          <w:rFonts w:ascii="Arial" w:eastAsia="Times New Roman" w:hAnsi="Arial" w:cs="Arial"/>
          <w:lang w:eastAsia="pt-BR"/>
        </w:rPr>
        <w:t>O.</w:t>
      </w:r>
      <w:proofErr w:type="gramEnd"/>
      <w:r w:rsidRPr="00EC6234">
        <w:rPr>
          <w:rFonts w:ascii="Arial" w:eastAsia="Times New Roman" w:hAnsi="Arial" w:cs="Arial"/>
          <w:lang w:eastAsia="pt-BR"/>
        </w:rPr>
        <w:t xml:space="preserve">(1993). </w:t>
      </w:r>
      <w:r w:rsidRPr="00EC6234">
        <w:rPr>
          <w:rFonts w:ascii="Arial" w:eastAsia="Times New Roman" w:hAnsi="Arial" w:cs="Arial"/>
          <w:i/>
          <w:lang w:eastAsia="pt-BR"/>
        </w:rPr>
        <w:t>Um estudo sobre o universitário do anual de 1990 da Universidade Estadual de Ponta Grossa</w:t>
      </w:r>
      <w:r w:rsidRPr="00EC6234">
        <w:rPr>
          <w:rFonts w:ascii="Arial" w:eastAsia="Times New Roman" w:hAnsi="Arial" w:cs="Arial"/>
          <w:bCs/>
          <w:i/>
          <w:lang w:eastAsia="pt-BR"/>
        </w:rPr>
        <w:t>: carreiras educacionais e raça</w:t>
      </w:r>
      <w:r w:rsidRPr="00EC6234">
        <w:rPr>
          <w:rFonts w:ascii="Arial" w:eastAsia="Times New Roman" w:hAnsi="Arial" w:cs="Arial"/>
          <w:lang w:eastAsia="pt-BR"/>
        </w:rPr>
        <w:t xml:space="preserve">. </w:t>
      </w:r>
      <w:r w:rsidRPr="00EC6234">
        <w:rPr>
          <w:rFonts w:ascii="Arial" w:eastAsia="Times New Roman" w:hAnsi="Arial" w:cs="Arial"/>
          <w:iCs/>
          <w:lang w:eastAsia="pt-BR"/>
        </w:rPr>
        <w:t xml:space="preserve">São Paulo: Programa de Psicologia Social. [Dissertação de mestrado apresentada na Pontifícia Universidade Católica de São Paulo]. </w:t>
      </w:r>
    </w:p>
    <w:p w:rsidR="00EC6234" w:rsidRPr="00EC6234" w:rsidRDefault="00EC6234" w:rsidP="00EC6234">
      <w:pPr>
        <w:spacing w:before="100" w:beforeAutospacing="1" w:after="100" w:afterAutospacing="1" w:line="360" w:lineRule="auto"/>
        <w:jc w:val="both"/>
        <w:rPr>
          <w:rFonts w:ascii="Arial" w:eastAsia="Times New Roman" w:hAnsi="Arial" w:cs="Arial"/>
        </w:rPr>
      </w:pPr>
      <w:proofErr w:type="spellStart"/>
      <w:r w:rsidRPr="00EC6234">
        <w:rPr>
          <w:rFonts w:ascii="Arial" w:eastAsia="Times New Roman" w:hAnsi="Arial" w:cs="Arial"/>
        </w:rPr>
        <w:t>Munanga</w:t>
      </w:r>
      <w:proofErr w:type="spellEnd"/>
      <w:r w:rsidRPr="00EC6234">
        <w:rPr>
          <w:rFonts w:ascii="Arial" w:eastAsia="Times New Roman" w:hAnsi="Arial" w:cs="Arial"/>
        </w:rPr>
        <w:t xml:space="preserve">, </w:t>
      </w:r>
      <w:proofErr w:type="gramStart"/>
      <w:r w:rsidRPr="00EC6234">
        <w:rPr>
          <w:rFonts w:ascii="Arial" w:eastAsia="Times New Roman" w:hAnsi="Arial" w:cs="Arial"/>
        </w:rPr>
        <w:t>K.</w:t>
      </w:r>
      <w:proofErr w:type="gramEnd"/>
      <w:r w:rsidRPr="00EC6234">
        <w:rPr>
          <w:rFonts w:ascii="Arial" w:eastAsia="Times New Roman" w:hAnsi="Arial" w:cs="Arial"/>
        </w:rPr>
        <w:t xml:space="preserve">(2003). </w:t>
      </w:r>
      <w:r w:rsidRPr="00EC6234">
        <w:rPr>
          <w:rFonts w:ascii="Arial" w:eastAsia="Times New Roman" w:hAnsi="Arial" w:cs="Arial"/>
          <w:i/>
          <w:iCs/>
        </w:rPr>
        <w:t>Uma abordagem conceitual das noções de raça, racismo, identidade e etnia</w:t>
      </w:r>
      <w:r w:rsidRPr="00EC6234">
        <w:rPr>
          <w:rFonts w:ascii="Arial" w:eastAsia="Times New Roman" w:hAnsi="Arial" w:cs="Arial"/>
        </w:rPr>
        <w:t>. Palestra proferida no 3º Seminário Nacional Relações Raciais e Educação. Rio de Janeiro: PENESB.</w:t>
      </w:r>
    </w:p>
    <w:p w:rsidR="00EC6234" w:rsidRPr="00EC6234" w:rsidRDefault="00EC6234" w:rsidP="00EC6234">
      <w:pPr>
        <w:spacing w:before="100" w:beforeAutospacing="1" w:after="100" w:afterAutospacing="1" w:line="360" w:lineRule="auto"/>
        <w:jc w:val="both"/>
        <w:rPr>
          <w:rFonts w:ascii="Arial" w:eastAsia="Times New Roman" w:hAnsi="Arial" w:cs="Arial"/>
          <w:iCs/>
          <w:lang w:eastAsia="pt-BR"/>
        </w:rPr>
      </w:pPr>
      <w:r w:rsidRPr="00EC6234">
        <w:rPr>
          <w:rFonts w:ascii="Arial" w:hAnsi="Arial" w:cs="Arial"/>
        </w:rPr>
        <w:t xml:space="preserve">Oliveira, E. (1994). </w:t>
      </w:r>
      <w:r w:rsidRPr="00EC6234">
        <w:rPr>
          <w:rFonts w:ascii="Arial" w:eastAsia="Times New Roman" w:hAnsi="Arial" w:cs="Arial"/>
          <w:i/>
          <w:lang w:eastAsia="pt-BR"/>
        </w:rPr>
        <w:t>Relações raciais nas creches do município de São Paulo.</w:t>
      </w:r>
      <w:r w:rsidRPr="00EC6234">
        <w:rPr>
          <w:rFonts w:ascii="Arial" w:eastAsia="Times New Roman" w:hAnsi="Arial" w:cs="Arial"/>
          <w:lang w:eastAsia="pt-BR"/>
        </w:rPr>
        <w:t xml:space="preserve"> </w:t>
      </w:r>
      <w:r w:rsidRPr="00EC6234">
        <w:rPr>
          <w:rFonts w:ascii="Arial" w:eastAsia="Times New Roman" w:hAnsi="Arial" w:cs="Arial"/>
          <w:iCs/>
          <w:lang w:eastAsia="pt-BR"/>
        </w:rPr>
        <w:t xml:space="preserve">São Paulo: Programa de Psicologia Social. [Dissertação de mestrado apresentada na Pontifícia Universidade Católica de São Paulo]. </w:t>
      </w:r>
    </w:p>
    <w:p w:rsidR="00EC6234" w:rsidRPr="00EC6234" w:rsidRDefault="00EC6234" w:rsidP="00EC6234">
      <w:pPr>
        <w:spacing w:before="100" w:beforeAutospacing="1" w:after="100" w:afterAutospacing="1" w:line="360" w:lineRule="auto"/>
        <w:jc w:val="both"/>
        <w:rPr>
          <w:rFonts w:ascii="Arial" w:eastAsia="Times New Roman" w:hAnsi="Arial" w:cs="Arial"/>
          <w:iCs/>
          <w:lang w:eastAsia="pt-BR"/>
        </w:rPr>
      </w:pPr>
      <w:r w:rsidRPr="00EC6234">
        <w:rPr>
          <w:rFonts w:ascii="Arial" w:eastAsia="Times New Roman" w:hAnsi="Arial" w:cs="Arial"/>
          <w:lang w:eastAsia="pt-BR"/>
        </w:rPr>
        <w:t xml:space="preserve">Oliveira, R. (1992). </w:t>
      </w:r>
      <w:r w:rsidRPr="00EC6234">
        <w:rPr>
          <w:rFonts w:ascii="Arial" w:eastAsia="Times New Roman" w:hAnsi="Arial" w:cs="Arial"/>
          <w:i/>
          <w:lang w:eastAsia="pt-BR"/>
        </w:rPr>
        <w:t>Relações raciais na escola</w:t>
      </w:r>
      <w:r w:rsidRPr="00EC6234">
        <w:rPr>
          <w:rFonts w:ascii="Arial" w:eastAsia="Times New Roman" w:hAnsi="Arial" w:cs="Arial"/>
          <w:i/>
          <w:iCs/>
          <w:lang w:eastAsia="pt-BR"/>
        </w:rPr>
        <w:t xml:space="preserve">: </w:t>
      </w:r>
      <w:r w:rsidRPr="00EC6234">
        <w:rPr>
          <w:rFonts w:ascii="Arial" w:eastAsia="Times New Roman" w:hAnsi="Arial" w:cs="Arial"/>
          <w:i/>
          <w:lang w:eastAsia="pt-BR"/>
        </w:rPr>
        <w:t>uma experiência de intervenção</w:t>
      </w:r>
      <w:r w:rsidRPr="00EC6234">
        <w:rPr>
          <w:rFonts w:ascii="Arial" w:eastAsia="Times New Roman" w:hAnsi="Arial" w:cs="Arial"/>
          <w:lang w:eastAsia="pt-BR"/>
        </w:rPr>
        <w:t xml:space="preserve">. </w:t>
      </w:r>
      <w:r w:rsidRPr="00EC6234">
        <w:rPr>
          <w:rFonts w:ascii="Arial" w:eastAsia="Times New Roman" w:hAnsi="Arial" w:cs="Arial"/>
          <w:iCs/>
          <w:lang w:eastAsia="pt-BR"/>
        </w:rPr>
        <w:t xml:space="preserve">São Paulo: Programa de Psicologia Social. [Dissertação de mestrado apresentada na Pontifícia Universidade Católica de São Paulo]. </w:t>
      </w:r>
    </w:p>
    <w:p w:rsidR="00EC6234" w:rsidRPr="00EC6234" w:rsidRDefault="00EC6234" w:rsidP="00EC6234">
      <w:pPr>
        <w:spacing w:before="100" w:beforeAutospacing="1" w:after="100" w:afterAutospacing="1" w:line="360" w:lineRule="auto"/>
        <w:jc w:val="both"/>
        <w:rPr>
          <w:rFonts w:ascii="Arial" w:eastAsia="Times New Roman" w:hAnsi="Arial" w:cs="Arial"/>
          <w:iCs/>
          <w:lang w:eastAsia="pt-BR"/>
        </w:rPr>
      </w:pPr>
      <w:r w:rsidRPr="00EC6234">
        <w:rPr>
          <w:rFonts w:ascii="Arial" w:eastAsia="Times New Roman" w:hAnsi="Arial" w:cs="Arial"/>
          <w:iCs/>
          <w:lang w:eastAsia="pt-BR"/>
        </w:rPr>
        <w:t xml:space="preserve"> </w:t>
      </w:r>
      <w:r w:rsidRPr="00EC6234">
        <w:rPr>
          <w:rFonts w:ascii="Arial" w:eastAsia="Times New Roman" w:hAnsi="Arial" w:cs="Arial"/>
          <w:lang w:eastAsia="pt-BR"/>
        </w:rPr>
        <w:t xml:space="preserve">Pereira, E.D. (2014). </w:t>
      </w:r>
      <w:r w:rsidRPr="00EC6234">
        <w:rPr>
          <w:rFonts w:ascii="Arial" w:hAnsi="Arial" w:cs="Arial"/>
          <w:bCs/>
          <w:i/>
        </w:rPr>
        <w:t>Programa de ação afirmativa do Instituto Rio Branco: discursos de diplomatas e candidatos/as à diplomacia</w:t>
      </w:r>
      <w:r w:rsidRPr="00EC6234">
        <w:rPr>
          <w:rFonts w:ascii="Arial" w:hAnsi="Arial" w:cs="Arial"/>
          <w:bCs/>
        </w:rPr>
        <w:t xml:space="preserve">. </w:t>
      </w:r>
      <w:r w:rsidRPr="00EC6234">
        <w:rPr>
          <w:rFonts w:ascii="Arial" w:eastAsia="Times New Roman" w:hAnsi="Arial" w:cs="Arial"/>
          <w:iCs/>
          <w:lang w:eastAsia="pt-BR"/>
        </w:rPr>
        <w:t xml:space="preserve">São Paulo: Programa de Psicologia Social. [Tese de doutorado apresentada na Pontifícia Universidade Católica de São Paulo]. </w:t>
      </w:r>
    </w:p>
    <w:p w:rsidR="00EC6234" w:rsidRPr="00EC6234" w:rsidRDefault="00EC6234" w:rsidP="00EC6234">
      <w:pPr>
        <w:spacing w:before="100" w:beforeAutospacing="1" w:after="100" w:afterAutospacing="1" w:line="360" w:lineRule="auto"/>
        <w:jc w:val="both"/>
        <w:rPr>
          <w:rFonts w:ascii="Arial" w:hAnsi="Arial" w:cs="Arial"/>
          <w:noProof/>
        </w:rPr>
      </w:pPr>
      <w:r w:rsidRPr="00EC6234">
        <w:rPr>
          <w:rFonts w:ascii="Arial" w:hAnsi="Arial" w:cs="Arial"/>
          <w:noProof/>
        </w:rPr>
        <w:lastRenderedPageBreak/>
        <w:t xml:space="preserve">Petruccelli, J.L.;Saboia A. L. (Org).(2013). </w:t>
      </w:r>
      <w:r w:rsidRPr="00EC6234">
        <w:rPr>
          <w:rFonts w:ascii="Arial" w:hAnsi="Arial" w:cs="Arial"/>
          <w:i/>
          <w:noProof/>
        </w:rPr>
        <w:t>Características étnico-raciais da população: classificações e identidades</w:t>
      </w:r>
      <w:r w:rsidRPr="00EC6234">
        <w:rPr>
          <w:rFonts w:ascii="Arial" w:hAnsi="Arial" w:cs="Arial"/>
          <w:noProof/>
        </w:rPr>
        <w:t>. R.J. IBGE.</w:t>
      </w:r>
    </w:p>
    <w:p w:rsidR="00EC6234" w:rsidRPr="00EC6234" w:rsidRDefault="00EC6234" w:rsidP="00EC6234">
      <w:pPr>
        <w:autoSpaceDE w:val="0"/>
        <w:autoSpaceDN w:val="0"/>
        <w:adjustRightInd w:val="0"/>
        <w:spacing w:before="100" w:beforeAutospacing="1" w:after="100" w:afterAutospacing="1" w:line="360" w:lineRule="auto"/>
        <w:jc w:val="both"/>
        <w:rPr>
          <w:rFonts w:ascii="Arial" w:eastAsia="Times New Roman" w:hAnsi="Arial" w:cs="Arial"/>
          <w:iCs/>
          <w:lang w:eastAsia="pt-BR"/>
        </w:rPr>
      </w:pPr>
      <w:r w:rsidRPr="00EC6234">
        <w:rPr>
          <w:rFonts w:ascii="Arial" w:eastAsia="Times New Roman" w:hAnsi="Arial" w:cs="Arial"/>
          <w:lang w:eastAsia="pt-BR"/>
        </w:rPr>
        <w:t xml:space="preserve">Piza, </w:t>
      </w:r>
      <w:r w:rsidRPr="00EC6234">
        <w:rPr>
          <w:rFonts w:ascii="Arial" w:eastAsia="Times New Roman" w:hAnsi="Arial" w:cs="Arial"/>
          <w:lang w:val="pt-PT"/>
        </w:rPr>
        <w:t xml:space="preserve">E.P. </w:t>
      </w:r>
      <w:r w:rsidRPr="00EC6234">
        <w:rPr>
          <w:rFonts w:ascii="Arial" w:eastAsia="Times New Roman" w:hAnsi="Arial" w:cs="Arial"/>
          <w:lang w:eastAsia="pt-BR"/>
        </w:rPr>
        <w:t>(1995).</w:t>
      </w:r>
      <w:r w:rsidRPr="00EC6234">
        <w:rPr>
          <w:rFonts w:ascii="Arial" w:eastAsia="Times New Roman" w:hAnsi="Arial" w:cs="Arial"/>
          <w:b/>
          <w:lang w:eastAsia="pt-BR"/>
        </w:rPr>
        <w:t xml:space="preserve"> </w:t>
      </w:r>
      <w:r w:rsidRPr="00EC6234">
        <w:rPr>
          <w:rFonts w:ascii="Arial" w:eastAsia="Times New Roman" w:hAnsi="Arial" w:cs="Arial"/>
          <w:i/>
          <w:lang w:eastAsia="pt-BR"/>
        </w:rPr>
        <w:t>O caminho das águas</w:t>
      </w:r>
      <w:r w:rsidRPr="00EC6234">
        <w:rPr>
          <w:rFonts w:ascii="Arial" w:eastAsia="Times New Roman" w:hAnsi="Arial" w:cs="Arial"/>
          <w:i/>
          <w:iCs/>
          <w:lang w:eastAsia="pt-BR"/>
        </w:rPr>
        <w:t>: estereótipo de personagens femininas negras nas obras femininas de escritoras brancas</w:t>
      </w:r>
      <w:r w:rsidRPr="00EC6234">
        <w:rPr>
          <w:rFonts w:ascii="Arial" w:eastAsia="Times New Roman" w:hAnsi="Arial" w:cs="Arial"/>
          <w:iCs/>
          <w:lang w:eastAsia="pt-BR"/>
        </w:rPr>
        <w:t>.</w:t>
      </w:r>
      <w:r w:rsidRPr="00EC6234">
        <w:rPr>
          <w:rFonts w:ascii="Arial" w:eastAsia="Times New Roman" w:hAnsi="Arial" w:cs="Arial"/>
          <w:lang w:eastAsia="pt-BR"/>
        </w:rPr>
        <w:t xml:space="preserve"> </w:t>
      </w:r>
      <w:r w:rsidRPr="00EC6234">
        <w:rPr>
          <w:rFonts w:ascii="Arial" w:eastAsia="Times New Roman" w:hAnsi="Arial" w:cs="Arial"/>
          <w:iCs/>
          <w:lang w:eastAsia="pt-BR"/>
        </w:rPr>
        <w:t xml:space="preserve">São Paulo: Programa de Psicologia Social. [Tese de doutorado apresentada na Pontifícia Universidade Católica de São Paulo]. </w:t>
      </w:r>
    </w:p>
    <w:p w:rsidR="00EC6234" w:rsidRPr="00EC6234" w:rsidRDefault="00EC6234" w:rsidP="00EC6234">
      <w:pPr>
        <w:spacing w:before="100" w:beforeAutospacing="1" w:after="100" w:afterAutospacing="1" w:line="360" w:lineRule="auto"/>
        <w:jc w:val="both"/>
        <w:rPr>
          <w:rFonts w:ascii="Arial" w:eastAsia="Times New Roman" w:hAnsi="Arial" w:cs="Arial"/>
          <w:iCs/>
          <w:lang w:eastAsia="pt-BR"/>
        </w:rPr>
      </w:pPr>
      <w:r w:rsidRPr="00EC6234">
        <w:rPr>
          <w:rFonts w:ascii="Arial" w:eastAsia="Times New Roman" w:hAnsi="Arial" w:cs="Arial"/>
          <w:lang w:eastAsia="pt-BR"/>
        </w:rPr>
        <w:t xml:space="preserve">Rocha. E. J. </w:t>
      </w:r>
      <w:proofErr w:type="spellStart"/>
      <w:r w:rsidRPr="00EC6234">
        <w:rPr>
          <w:rFonts w:ascii="Arial" w:eastAsia="Times New Roman" w:hAnsi="Arial" w:cs="Arial"/>
          <w:i/>
          <w:lang w:eastAsia="pt-BR"/>
        </w:rPr>
        <w:t>Autodeclaração</w:t>
      </w:r>
      <w:proofErr w:type="spellEnd"/>
      <w:r w:rsidRPr="00EC6234">
        <w:rPr>
          <w:rFonts w:ascii="Arial" w:eastAsia="Times New Roman" w:hAnsi="Arial" w:cs="Arial"/>
          <w:i/>
          <w:lang w:eastAsia="pt-BR"/>
        </w:rPr>
        <w:t xml:space="preserve"> de cor e/ou raça entre </w:t>
      </w:r>
      <w:proofErr w:type="gramStart"/>
      <w:r w:rsidRPr="00EC6234">
        <w:rPr>
          <w:rFonts w:ascii="Arial" w:eastAsia="Times New Roman" w:hAnsi="Arial" w:cs="Arial"/>
          <w:i/>
          <w:lang w:eastAsia="pt-BR"/>
        </w:rPr>
        <w:t>alunos(</w:t>
      </w:r>
      <w:proofErr w:type="gramEnd"/>
      <w:r w:rsidRPr="00EC6234">
        <w:rPr>
          <w:rFonts w:ascii="Arial" w:eastAsia="Times New Roman" w:hAnsi="Arial" w:cs="Arial"/>
          <w:i/>
          <w:lang w:eastAsia="pt-BR"/>
        </w:rPr>
        <w:t>as) paulistanos(as) do ensino fundamental e médio: um estudo exploratório</w:t>
      </w:r>
      <w:r w:rsidRPr="00EC6234">
        <w:rPr>
          <w:rFonts w:ascii="Arial" w:eastAsia="Times New Roman" w:hAnsi="Arial" w:cs="Arial"/>
          <w:lang w:eastAsia="pt-BR"/>
        </w:rPr>
        <w:t xml:space="preserve">. </w:t>
      </w:r>
      <w:r w:rsidRPr="00EC6234">
        <w:rPr>
          <w:rFonts w:ascii="Arial" w:eastAsia="Times New Roman" w:hAnsi="Arial" w:cs="Arial"/>
          <w:iCs/>
          <w:lang w:eastAsia="pt-BR"/>
        </w:rPr>
        <w:t xml:space="preserve">São Paulo: Programa de Psicologia Social. [Dissertação de mestrado apresentada na Pontifícia Universidade Católica de São Paulo]. </w:t>
      </w:r>
    </w:p>
    <w:p w:rsidR="00EC6234" w:rsidRPr="00EC6234" w:rsidRDefault="00EC6234" w:rsidP="00EC6234">
      <w:pPr>
        <w:autoSpaceDE w:val="0"/>
        <w:autoSpaceDN w:val="0"/>
        <w:adjustRightInd w:val="0"/>
        <w:spacing w:before="100" w:beforeAutospacing="1" w:after="100" w:afterAutospacing="1" w:line="360" w:lineRule="auto"/>
        <w:jc w:val="both"/>
        <w:rPr>
          <w:rFonts w:ascii="Arial" w:eastAsia="Times New Roman" w:hAnsi="Arial" w:cs="Arial"/>
          <w:lang w:eastAsia="pt-BR"/>
        </w:rPr>
      </w:pPr>
      <w:proofErr w:type="spellStart"/>
      <w:r w:rsidRPr="00EC6234">
        <w:rPr>
          <w:rFonts w:ascii="Arial" w:eastAsiaTheme="minorHAnsi" w:hAnsi="Arial" w:cs="Arial"/>
          <w:lang w:val="en-US"/>
        </w:rPr>
        <w:t>Rosemberg</w:t>
      </w:r>
      <w:proofErr w:type="spellEnd"/>
      <w:r w:rsidRPr="00EC6234">
        <w:rPr>
          <w:rFonts w:ascii="Arial" w:eastAsiaTheme="minorHAnsi" w:hAnsi="Arial" w:cs="Arial"/>
          <w:lang w:val="en-US"/>
        </w:rPr>
        <w:t xml:space="preserve">, F. </w:t>
      </w:r>
      <w:proofErr w:type="spellStart"/>
      <w:r w:rsidRPr="00EC6234">
        <w:rPr>
          <w:rFonts w:ascii="Arial" w:eastAsiaTheme="minorHAnsi" w:hAnsi="Arial" w:cs="Arial"/>
          <w:lang w:val="en-US"/>
        </w:rPr>
        <w:t>Bazilli</w:t>
      </w:r>
      <w:proofErr w:type="spellEnd"/>
      <w:r w:rsidRPr="00EC6234">
        <w:rPr>
          <w:rFonts w:ascii="Arial" w:eastAsiaTheme="minorHAnsi" w:hAnsi="Arial" w:cs="Arial"/>
          <w:lang w:val="en-US"/>
        </w:rPr>
        <w:t xml:space="preserve">, C., &amp; Silva, P. V. </w:t>
      </w:r>
      <w:proofErr w:type="gramStart"/>
      <w:r w:rsidRPr="00EC6234">
        <w:rPr>
          <w:rFonts w:ascii="Arial" w:eastAsiaTheme="minorHAnsi" w:hAnsi="Arial" w:cs="Arial"/>
          <w:lang w:val="en-US"/>
        </w:rPr>
        <w:t>B..</w:t>
      </w:r>
      <w:proofErr w:type="gramEnd"/>
      <w:r w:rsidRPr="00EC6234">
        <w:rPr>
          <w:rFonts w:ascii="Arial" w:eastAsiaTheme="minorHAnsi" w:hAnsi="Arial" w:cs="Arial"/>
          <w:lang w:val="en-US"/>
        </w:rPr>
        <w:t xml:space="preserve"> </w:t>
      </w:r>
      <w:r w:rsidRPr="00EC6234">
        <w:rPr>
          <w:rFonts w:ascii="Arial" w:eastAsiaTheme="minorHAnsi" w:hAnsi="Arial" w:cs="Arial"/>
        </w:rPr>
        <w:t xml:space="preserve">(2003). Racismo em livros didáticos brasileiros e seu combate: uma revisão da literatura. </w:t>
      </w:r>
      <w:r w:rsidRPr="00EC6234">
        <w:rPr>
          <w:rFonts w:ascii="Arial" w:eastAsiaTheme="minorHAnsi" w:hAnsi="Arial" w:cs="Arial"/>
          <w:i/>
          <w:iCs/>
        </w:rPr>
        <w:t>Educação e Pesquisa</w:t>
      </w:r>
      <w:r w:rsidRPr="00EC6234">
        <w:rPr>
          <w:rFonts w:ascii="Arial" w:eastAsiaTheme="minorHAnsi" w:hAnsi="Arial" w:cs="Arial"/>
        </w:rPr>
        <w:t xml:space="preserve">, </w:t>
      </w:r>
      <w:r w:rsidRPr="00EC6234">
        <w:rPr>
          <w:rFonts w:ascii="Arial" w:eastAsiaTheme="minorHAnsi" w:hAnsi="Arial" w:cs="Arial"/>
          <w:i/>
          <w:iCs/>
        </w:rPr>
        <w:t>29</w:t>
      </w:r>
      <w:r w:rsidRPr="00EC6234">
        <w:rPr>
          <w:rFonts w:ascii="Arial" w:eastAsiaTheme="minorHAnsi" w:hAnsi="Arial" w:cs="Arial"/>
        </w:rPr>
        <w:t>(1), 125-</w:t>
      </w:r>
      <w:proofErr w:type="gramStart"/>
      <w:r w:rsidRPr="00EC6234">
        <w:rPr>
          <w:rFonts w:ascii="Arial" w:eastAsiaTheme="minorHAnsi" w:hAnsi="Arial" w:cs="Arial"/>
        </w:rPr>
        <w:t>146</w:t>
      </w:r>
      <w:r w:rsidRPr="00EC6234">
        <w:rPr>
          <w:rFonts w:ascii="Arial" w:eastAsia="Times New Roman" w:hAnsi="Arial" w:cs="Arial"/>
          <w:lang w:eastAsia="pt-BR"/>
        </w:rPr>
        <w:t xml:space="preserve"> .</w:t>
      </w:r>
      <w:proofErr w:type="gramEnd"/>
    </w:p>
    <w:p w:rsidR="00EC6234" w:rsidRPr="00EC6234" w:rsidRDefault="00EC6234" w:rsidP="00EC6234">
      <w:pPr>
        <w:autoSpaceDE w:val="0"/>
        <w:autoSpaceDN w:val="0"/>
        <w:adjustRightInd w:val="0"/>
        <w:spacing w:before="100" w:beforeAutospacing="1" w:after="100" w:afterAutospacing="1" w:line="360" w:lineRule="auto"/>
        <w:jc w:val="both"/>
        <w:rPr>
          <w:rFonts w:ascii="Arial" w:hAnsi="Arial" w:cs="Arial"/>
        </w:rPr>
      </w:pPr>
      <w:proofErr w:type="spellStart"/>
      <w:r w:rsidRPr="00EC6234">
        <w:rPr>
          <w:rFonts w:ascii="Arial" w:hAnsi="Arial" w:cs="Arial"/>
        </w:rPr>
        <w:t>Rosemberg</w:t>
      </w:r>
      <w:proofErr w:type="spellEnd"/>
      <w:r w:rsidRPr="00EC6234">
        <w:rPr>
          <w:rFonts w:ascii="Arial" w:hAnsi="Arial" w:cs="Arial"/>
        </w:rPr>
        <w:t xml:space="preserve">, F.(1981). Da intimidade aos </w:t>
      </w:r>
      <w:proofErr w:type="spellStart"/>
      <w:r w:rsidRPr="00EC6234">
        <w:rPr>
          <w:rFonts w:ascii="Arial" w:hAnsi="Arial" w:cs="Arial"/>
        </w:rPr>
        <w:t>quiprocós</w:t>
      </w:r>
      <w:proofErr w:type="spellEnd"/>
      <w:r w:rsidRPr="00EC6234">
        <w:rPr>
          <w:rFonts w:ascii="Arial" w:hAnsi="Arial" w:cs="Arial"/>
        </w:rPr>
        <w:t xml:space="preserve">: uma discussão em torno da análise de conteúdo. </w:t>
      </w:r>
      <w:r w:rsidRPr="00EC6234">
        <w:rPr>
          <w:rFonts w:ascii="Arial" w:hAnsi="Arial" w:cs="Arial"/>
          <w:bCs/>
          <w:i/>
        </w:rPr>
        <w:t>Cadernos CERU</w:t>
      </w:r>
      <w:r w:rsidRPr="00EC6234">
        <w:rPr>
          <w:rFonts w:ascii="Arial" w:hAnsi="Arial" w:cs="Arial"/>
          <w:b/>
        </w:rPr>
        <w:t>,</w:t>
      </w:r>
      <w:r w:rsidRPr="00EC6234">
        <w:rPr>
          <w:rFonts w:ascii="Arial" w:hAnsi="Arial" w:cs="Arial"/>
        </w:rPr>
        <w:t xml:space="preserve"> 16(1),</w:t>
      </w:r>
      <w:proofErr w:type="gramStart"/>
      <w:r w:rsidRPr="00EC6234">
        <w:rPr>
          <w:rFonts w:ascii="Arial" w:hAnsi="Arial" w:cs="Arial"/>
        </w:rPr>
        <w:t xml:space="preserve">  </w:t>
      </w:r>
      <w:proofErr w:type="gramEnd"/>
      <w:r w:rsidRPr="00EC6234">
        <w:rPr>
          <w:rFonts w:ascii="Arial" w:hAnsi="Arial" w:cs="Arial"/>
        </w:rPr>
        <w:t>69-80.</w:t>
      </w:r>
    </w:p>
    <w:p w:rsidR="00EC6234" w:rsidRPr="00EC6234" w:rsidRDefault="00EC6234" w:rsidP="00EC6234">
      <w:pPr>
        <w:spacing w:before="100" w:beforeAutospacing="1" w:after="100" w:afterAutospacing="1" w:line="360" w:lineRule="auto"/>
        <w:jc w:val="both"/>
        <w:rPr>
          <w:rFonts w:ascii="Arial" w:eastAsia="Times New Roman" w:hAnsi="Arial" w:cs="Arial"/>
          <w:lang w:eastAsia="pt-BR"/>
        </w:rPr>
      </w:pPr>
      <w:proofErr w:type="spellStart"/>
      <w:r w:rsidRPr="00EC6234">
        <w:rPr>
          <w:rFonts w:ascii="Arial" w:hAnsi="Arial" w:cs="Arial"/>
        </w:rPr>
        <w:t>Sawaia</w:t>
      </w:r>
      <w:proofErr w:type="spellEnd"/>
      <w:r w:rsidRPr="00EC6234">
        <w:rPr>
          <w:rFonts w:ascii="Arial" w:hAnsi="Arial" w:cs="Arial"/>
        </w:rPr>
        <w:t xml:space="preserve">, B.(2006). </w:t>
      </w:r>
      <w:r w:rsidRPr="00EC6234">
        <w:rPr>
          <w:rFonts w:ascii="Arial" w:eastAsia="Times New Roman" w:hAnsi="Arial" w:cs="Arial"/>
          <w:lang w:eastAsia="pt-BR"/>
        </w:rPr>
        <w:t xml:space="preserve">O sofrimento ético-político como categoria de análise da dialética exclusão/inclusão. In B. B. </w:t>
      </w:r>
      <w:proofErr w:type="spellStart"/>
      <w:r w:rsidRPr="00EC6234">
        <w:rPr>
          <w:rFonts w:ascii="Arial" w:eastAsia="Times New Roman" w:hAnsi="Arial" w:cs="Arial"/>
          <w:lang w:eastAsia="pt-BR"/>
        </w:rPr>
        <w:t>Sawaia</w:t>
      </w:r>
      <w:proofErr w:type="spellEnd"/>
      <w:r w:rsidRPr="00EC6234">
        <w:rPr>
          <w:rFonts w:ascii="Arial" w:eastAsia="Times New Roman" w:hAnsi="Arial" w:cs="Arial"/>
          <w:lang w:eastAsia="pt-BR"/>
        </w:rPr>
        <w:t xml:space="preserve"> (Org.), </w:t>
      </w:r>
      <w:r w:rsidRPr="00EC6234">
        <w:rPr>
          <w:rFonts w:ascii="Arial" w:eastAsia="Times New Roman" w:hAnsi="Arial" w:cs="Arial"/>
          <w:i/>
          <w:lang w:eastAsia="pt-BR"/>
        </w:rPr>
        <w:t>As artimanhas da exclusão uma análise ético-psicossocial da desigualdade</w:t>
      </w:r>
      <w:r w:rsidRPr="00EC6234">
        <w:rPr>
          <w:rFonts w:ascii="Arial" w:eastAsia="Times New Roman" w:hAnsi="Arial" w:cs="Arial"/>
          <w:lang w:eastAsia="pt-BR"/>
        </w:rPr>
        <w:t>. Petrópolis, RJ: Vozes.</w:t>
      </w:r>
    </w:p>
    <w:p w:rsidR="00EC6234" w:rsidRPr="00EC6234" w:rsidRDefault="00EC6234" w:rsidP="00EC6234">
      <w:pPr>
        <w:spacing w:before="100" w:beforeAutospacing="1" w:after="100" w:afterAutospacing="1" w:line="360" w:lineRule="auto"/>
        <w:jc w:val="both"/>
        <w:rPr>
          <w:rFonts w:ascii="Arial" w:eastAsia="Times New Roman" w:hAnsi="Arial" w:cs="Arial"/>
          <w:iCs/>
          <w:lang w:eastAsia="pt-BR"/>
        </w:rPr>
      </w:pPr>
      <w:proofErr w:type="gramStart"/>
      <w:r w:rsidRPr="00EC6234">
        <w:rPr>
          <w:rFonts w:ascii="Arial" w:hAnsi="Arial" w:cs="Arial"/>
        </w:rPr>
        <w:t>Silva ,</w:t>
      </w:r>
      <w:proofErr w:type="gramEnd"/>
      <w:r w:rsidRPr="00EC6234">
        <w:rPr>
          <w:rFonts w:ascii="Arial" w:hAnsi="Arial" w:cs="Arial"/>
        </w:rPr>
        <w:t xml:space="preserve">P.V.B.(2005). </w:t>
      </w:r>
      <w:r w:rsidRPr="00EC6234">
        <w:rPr>
          <w:rFonts w:ascii="Arial" w:hAnsi="Arial" w:cs="Arial"/>
          <w:bCs/>
          <w:i/>
        </w:rPr>
        <w:t>Relações raciais em livros didáticos de Língua Portuguesa</w:t>
      </w:r>
      <w:r w:rsidRPr="00EC6234">
        <w:rPr>
          <w:rFonts w:ascii="Arial" w:hAnsi="Arial" w:cs="Arial"/>
        </w:rPr>
        <w:t xml:space="preserve">. </w:t>
      </w:r>
      <w:r w:rsidRPr="00EC6234">
        <w:rPr>
          <w:rFonts w:ascii="Arial" w:eastAsia="Times New Roman" w:hAnsi="Arial" w:cs="Arial"/>
          <w:iCs/>
          <w:lang w:eastAsia="pt-BR"/>
        </w:rPr>
        <w:t xml:space="preserve">São Paulo: Programa de Psicologia Social. [Tese de doutorado apresentada na Pontifícia Universidade Católica de São Paulo]. </w:t>
      </w:r>
    </w:p>
    <w:p w:rsidR="00EC6234" w:rsidRPr="00EC6234" w:rsidRDefault="00EC6234" w:rsidP="00EC6234">
      <w:pPr>
        <w:spacing w:before="100" w:beforeAutospacing="1" w:after="100" w:afterAutospacing="1" w:line="360" w:lineRule="auto"/>
        <w:jc w:val="both"/>
        <w:rPr>
          <w:rFonts w:ascii="Arial" w:eastAsia="Times New Roman" w:hAnsi="Arial" w:cs="Arial"/>
          <w:iCs/>
          <w:lang w:eastAsia="pt-BR"/>
        </w:rPr>
      </w:pPr>
      <w:r w:rsidRPr="00EC6234">
        <w:rPr>
          <w:rFonts w:ascii="Arial" w:eastAsia="Times New Roman" w:hAnsi="Arial" w:cs="Arial"/>
          <w:color w:val="000000"/>
          <w:lang w:eastAsia="pt-BR"/>
        </w:rPr>
        <w:t>Silva, M.A.B. (2016).</w:t>
      </w:r>
      <w:r w:rsidRPr="00EC6234">
        <w:rPr>
          <w:rFonts w:ascii="Arial" w:eastAsiaTheme="minorHAnsi" w:hAnsi="Arial" w:cs="Arial"/>
          <w:color w:val="000000"/>
        </w:rPr>
        <w:t xml:space="preserve"> </w:t>
      </w:r>
      <w:r w:rsidRPr="00EC6234">
        <w:rPr>
          <w:rFonts w:ascii="Arial" w:eastAsiaTheme="minorHAnsi" w:hAnsi="Arial" w:cs="Arial"/>
          <w:bCs/>
          <w:i/>
          <w:color w:val="000000"/>
        </w:rPr>
        <w:t>Discursos étnico-raciais proferidos por pesquisadores/as negros/as na pós-graduação: acesso, permanência, apoios e barreiras</w:t>
      </w:r>
      <w:r w:rsidRPr="00EC6234">
        <w:rPr>
          <w:rFonts w:ascii="Arial" w:eastAsiaTheme="minorHAnsi" w:hAnsi="Arial" w:cs="Arial"/>
          <w:bCs/>
          <w:color w:val="000000"/>
        </w:rPr>
        <w:t xml:space="preserve">. </w:t>
      </w:r>
      <w:r w:rsidRPr="00EC6234">
        <w:rPr>
          <w:rFonts w:ascii="Arial" w:eastAsia="Times New Roman" w:hAnsi="Arial" w:cs="Arial"/>
          <w:iCs/>
          <w:lang w:eastAsia="pt-BR"/>
        </w:rPr>
        <w:t xml:space="preserve">São Paulo: Programa de Psicologia Social. [Tese de doutorado apresentada na Pontifícia Universidade Católica de São Paulo]. </w:t>
      </w:r>
    </w:p>
    <w:p w:rsidR="00EC6234" w:rsidRPr="00EC6234" w:rsidRDefault="00EC6234" w:rsidP="00EC6234">
      <w:pPr>
        <w:spacing w:before="100" w:beforeAutospacing="1" w:after="100" w:afterAutospacing="1" w:line="360" w:lineRule="auto"/>
        <w:jc w:val="both"/>
        <w:rPr>
          <w:rFonts w:ascii="Arial" w:eastAsia="Times New Roman" w:hAnsi="Arial" w:cs="Arial"/>
          <w:iCs/>
          <w:lang w:eastAsia="pt-BR"/>
        </w:rPr>
      </w:pPr>
      <w:r w:rsidRPr="00EC6234">
        <w:rPr>
          <w:rFonts w:ascii="Arial" w:eastAsia="Times New Roman" w:hAnsi="Arial" w:cs="Arial"/>
          <w:bCs/>
          <w:lang w:eastAsia="pt-BR"/>
        </w:rPr>
        <w:t xml:space="preserve">Silva, </w:t>
      </w:r>
      <w:proofErr w:type="gramStart"/>
      <w:r w:rsidRPr="00EC6234">
        <w:rPr>
          <w:rFonts w:ascii="Arial" w:eastAsia="Times New Roman" w:hAnsi="Arial" w:cs="Arial"/>
          <w:bCs/>
          <w:lang w:eastAsia="pt-BR"/>
        </w:rPr>
        <w:t>M.L.</w:t>
      </w:r>
      <w:proofErr w:type="gramEnd"/>
      <w:r w:rsidRPr="00EC6234">
        <w:rPr>
          <w:rFonts w:ascii="Arial" w:eastAsia="Times New Roman" w:hAnsi="Arial" w:cs="Arial"/>
          <w:bCs/>
          <w:lang w:eastAsia="pt-BR"/>
        </w:rPr>
        <w:t xml:space="preserve">(2014). </w:t>
      </w:r>
      <w:r w:rsidRPr="00EC6234">
        <w:rPr>
          <w:rFonts w:ascii="Arial" w:hAnsi="Arial" w:cs="Arial"/>
          <w:bCs/>
          <w:i/>
        </w:rPr>
        <w:t>Discursos de mães negras sobre educação e cuidado de crianças de até três anos de idade</w:t>
      </w:r>
      <w:r w:rsidRPr="00EC6234">
        <w:rPr>
          <w:rFonts w:ascii="Arial" w:hAnsi="Arial" w:cs="Arial"/>
          <w:bCs/>
        </w:rPr>
        <w:t xml:space="preserve">. </w:t>
      </w:r>
      <w:r w:rsidRPr="00EC6234">
        <w:rPr>
          <w:rFonts w:ascii="Arial" w:eastAsia="Times New Roman" w:hAnsi="Arial" w:cs="Arial"/>
          <w:iCs/>
          <w:lang w:eastAsia="pt-BR"/>
        </w:rPr>
        <w:t xml:space="preserve">São Paulo: Programa de Psicologia Social. [Dissertação de mestrado apresentada na Pontifícia Universidade Católica de São Paulo]. </w:t>
      </w:r>
    </w:p>
    <w:p w:rsidR="00EC6234" w:rsidRPr="00EC6234" w:rsidRDefault="00EC6234" w:rsidP="00EC6234">
      <w:pPr>
        <w:spacing w:line="360" w:lineRule="auto"/>
        <w:jc w:val="both"/>
        <w:rPr>
          <w:rFonts w:ascii="Arial" w:hAnsi="Arial" w:cs="Arial"/>
        </w:rPr>
      </w:pPr>
      <w:r w:rsidRPr="00EC6234">
        <w:rPr>
          <w:rFonts w:ascii="Arial" w:hAnsi="Arial" w:cs="Arial"/>
        </w:rPr>
        <w:lastRenderedPageBreak/>
        <w:t xml:space="preserve">Silva, MA. B. (2015). Relações raciais no núcleo de estudos de gênero, raça e idade (NEGRI): um balanço inicial (1992-1992- 2014). </w:t>
      </w:r>
      <w:proofErr w:type="spellStart"/>
      <w:r w:rsidRPr="00EC6234">
        <w:rPr>
          <w:rFonts w:ascii="Arial" w:hAnsi="Arial" w:cs="Arial"/>
          <w:i/>
        </w:rPr>
        <w:t>Itinerarius</w:t>
      </w:r>
      <w:proofErr w:type="spellEnd"/>
      <w:r w:rsidRPr="00EC6234">
        <w:rPr>
          <w:rFonts w:ascii="Arial" w:hAnsi="Arial" w:cs="Arial"/>
          <w:i/>
        </w:rPr>
        <w:t xml:space="preserve"> </w:t>
      </w:r>
      <w:proofErr w:type="spellStart"/>
      <w:r w:rsidRPr="00EC6234">
        <w:rPr>
          <w:rFonts w:ascii="Arial" w:hAnsi="Arial" w:cs="Arial"/>
          <w:i/>
        </w:rPr>
        <w:t>Reflectionis</w:t>
      </w:r>
      <w:proofErr w:type="spellEnd"/>
      <w:r w:rsidRPr="00EC6234">
        <w:rPr>
          <w:rFonts w:ascii="Arial" w:hAnsi="Arial" w:cs="Arial"/>
          <w:i/>
        </w:rPr>
        <w:t xml:space="preserve"> (UFG. Impresso)</w:t>
      </w:r>
      <w:r w:rsidRPr="00EC6234">
        <w:rPr>
          <w:rFonts w:ascii="Arial" w:hAnsi="Arial" w:cs="Arial"/>
        </w:rPr>
        <w:t>, 10(2), 5-40.</w:t>
      </w:r>
    </w:p>
    <w:p w:rsidR="00EC6234" w:rsidRPr="00EC6234" w:rsidRDefault="00EC6234" w:rsidP="00EC6234">
      <w:pPr>
        <w:spacing w:before="100" w:beforeAutospacing="1" w:after="100" w:afterAutospacing="1" w:line="360" w:lineRule="auto"/>
        <w:jc w:val="both"/>
        <w:rPr>
          <w:rFonts w:ascii="Arial" w:eastAsia="Times New Roman" w:hAnsi="Arial" w:cs="Arial"/>
          <w:iCs/>
          <w:lang w:eastAsia="pt-BR"/>
        </w:rPr>
      </w:pPr>
      <w:proofErr w:type="spellStart"/>
      <w:r w:rsidRPr="00EC6234">
        <w:rPr>
          <w:rFonts w:ascii="Arial" w:hAnsi="Arial" w:cs="Arial"/>
        </w:rPr>
        <w:t>Sotero</w:t>
      </w:r>
      <w:proofErr w:type="spellEnd"/>
      <w:r w:rsidRPr="00EC6234">
        <w:rPr>
          <w:rFonts w:ascii="Arial" w:hAnsi="Arial" w:cs="Arial"/>
        </w:rPr>
        <w:t xml:space="preserve">, </w:t>
      </w:r>
      <w:proofErr w:type="gramStart"/>
      <w:r w:rsidRPr="00EC6234">
        <w:rPr>
          <w:rFonts w:ascii="Arial" w:hAnsi="Arial" w:cs="Arial"/>
        </w:rPr>
        <w:t>E.C.</w:t>
      </w:r>
      <w:proofErr w:type="gramEnd"/>
      <w:r w:rsidRPr="00EC6234">
        <w:rPr>
          <w:rFonts w:ascii="Arial" w:hAnsi="Arial" w:cs="Arial"/>
        </w:rPr>
        <w:t xml:space="preserve">(2010). </w:t>
      </w:r>
      <w:r w:rsidRPr="00EC6234">
        <w:rPr>
          <w:rFonts w:ascii="Arial" w:hAnsi="Arial" w:cs="Arial"/>
          <w:i/>
        </w:rPr>
        <w:t>Trajetória Educacional de Jovens Negros Beneficiados por Políticas de Ação Afirmativa na Cidade de Salvador</w:t>
      </w:r>
      <w:r w:rsidRPr="00EC6234">
        <w:rPr>
          <w:rFonts w:ascii="Arial" w:hAnsi="Arial" w:cs="Arial"/>
        </w:rPr>
        <w:t xml:space="preserve">. </w:t>
      </w:r>
      <w:r w:rsidRPr="00EC6234">
        <w:rPr>
          <w:rFonts w:ascii="Arial" w:eastAsia="Times New Roman" w:hAnsi="Arial" w:cs="Arial"/>
          <w:iCs/>
          <w:lang w:eastAsia="pt-BR"/>
        </w:rPr>
        <w:t xml:space="preserve">São Paulo: </w:t>
      </w:r>
      <w:r w:rsidRPr="00EC6234">
        <w:rPr>
          <w:rFonts w:ascii="Arial" w:eastAsiaTheme="minorHAnsi" w:hAnsi="Arial" w:cs="Arial"/>
          <w:lang w:val="pt-PT"/>
        </w:rPr>
        <w:t>Faculdade de Filosofia, Letras e Ciências Humanas (</w:t>
      </w:r>
      <w:r w:rsidRPr="00EC6234">
        <w:rPr>
          <w:rFonts w:ascii="Arial" w:eastAsiaTheme="minorHAnsi" w:hAnsi="Arial" w:cs="Arial"/>
          <w:bCs/>
          <w:lang w:val="pt-PT"/>
        </w:rPr>
        <w:t>FFLCH).</w:t>
      </w:r>
      <w:r w:rsidRPr="00EC6234">
        <w:rPr>
          <w:rFonts w:ascii="Arial" w:eastAsiaTheme="minorHAnsi" w:hAnsi="Arial" w:cs="Arial"/>
          <w:lang w:val="pt-PT"/>
        </w:rPr>
        <w:t xml:space="preserve"> </w:t>
      </w:r>
      <w:r w:rsidRPr="00EC6234">
        <w:rPr>
          <w:rFonts w:ascii="Arial" w:eastAsia="Times New Roman" w:hAnsi="Arial" w:cs="Arial"/>
          <w:iCs/>
          <w:lang w:eastAsia="pt-BR"/>
        </w:rPr>
        <w:t xml:space="preserve">[Dissertação de mestrado apresentada na Universidade de São Paulo]. </w:t>
      </w:r>
    </w:p>
    <w:p w:rsidR="00EC6234" w:rsidRPr="00EC6234" w:rsidRDefault="00EC6234" w:rsidP="00EC6234">
      <w:pPr>
        <w:autoSpaceDE w:val="0"/>
        <w:autoSpaceDN w:val="0"/>
        <w:adjustRightInd w:val="0"/>
        <w:spacing w:before="100" w:beforeAutospacing="1" w:after="100" w:afterAutospacing="1" w:line="360" w:lineRule="auto"/>
        <w:jc w:val="both"/>
        <w:rPr>
          <w:rFonts w:ascii="Arial" w:eastAsia="Times New Roman" w:hAnsi="Arial" w:cs="Arial"/>
        </w:rPr>
      </w:pPr>
      <w:r w:rsidRPr="00EC6234">
        <w:rPr>
          <w:rFonts w:ascii="Arial" w:eastAsia="Times New Roman" w:hAnsi="Arial" w:cs="Arial"/>
          <w:lang w:eastAsia="pt-BR"/>
        </w:rPr>
        <w:t>Thompson, J.B. (2011).</w:t>
      </w:r>
      <w:r w:rsidRPr="00EC6234">
        <w:rPr>
          <w:rFonts w:ascii="Arial" w:eastAsia="Times New Roman" w:hAnsi="Arial" w:cs="Arial"/>
        </w:rPr>
        <w:t xml:space="preserve"> </w:t>
      </w:r>
      <w:r w:rsidRPr="00EC6234">
        <w:rPr>
          <w:rFonts w:ascii="Arial" w:eastAsia="Times New Roman" w:hAnsi="Arial" w:cs="Arial"/>
          <w:bCs/>
          <w:i/>
        </w:rPr>
        <w:t>Ideologia e cultura moderna</w:t>
      </w:r>
      <w:r w:rsidRPr="00EC6234">
        <w:rPr>
          <w:rFonts w:ascii="Arial" w:eastAsia="Times New Roman" w:hAnsi="Arial" w:cs="Arial"/>
          <w:b/>
          <w:bCs/>
          <w:i/>
        </w:rPr>
        <w:t xml:space="preserve">: </w:t>
      </w:r>
      <w:r w:rsidRPr="00EC6234">
        <w:rPr>
          <w:rFonts w:ascii="Arial" w:eastAsia="Times New Roman" w:hAnsi="Arial" w:cs="Arial"/>
          <w:i/>
        </w:rPr>
        <w:t>teoria social crítica na era dos meios de comunicação de massa</w:t>
      </w:r>
      <w:r w:rsidRPr="00EC6234">
        <w:rPr>
          <w:rFonts w:ascii="Arial" w:eastAsia="Times New Roman" w:hAnsi="Arial" w:cs="Arial"/>
        </w:rPr>
        <w:t>. Petrópolis, RJ: Vozes.</w:t>
      </w:r>
    </w:p>
    <w:p w:rsidR="00EC6234" w:rsidRPr="00EC6234" w:rsidRDefault="00EC6234" w:rsidP="00EC6234">
      <w:pPr>
        <w:spacing w:before="100" w:beforeAutospacing="1" w:after="100" w:afterAutospacing="1" w:line="360" w:lineRule="auto"/>
        <w:jc w:val="both"/>
        <w:rPr>
          <w:rFonts w:ascii="Arial" w:eastAsia="Times New Roman" w:hAnsi="Arial" w:cs="Arial"/>
          <w:lang w:eastAsia="pt-BR"/>
        </w:rPr>
      </w:pPr>
      <w:proofErr w:type="spellStart"/>
      <w:r w:rsidRPr="00EC6234">
        <w:rPr>
          <w:rFonts w:ascii="Arial" w:hAnsi="Arial" w:cs="Arial"/>
        </w:rPr>
        <w:t>Zamora</w:t>
      </w:r>
      <w:proofErr w:type="spellEnd"/>
      <w:r w:rsidRPr="00EC6234">
        <w:rPr>
          <w:rFonts w:ascii="Arial" w:hAnsi="Arial" w:cs="Arial"/>
        </w:rPr>
        <w:t xml:space="preserve">, M.H. R. N. (2012) Desigualdade racial, racismo e seus efeitos. </w:t>
      </w:r>
      <w:hyperlink r:id="rId11" w:history="1">
        <w:r w:rsidRPr="00EC6234">
          <w:rPr>
            <w:rFonts w:ascii="Arial" w:hAnsi="Arial" w:cs="Arial"/>
            <w:i/>
          </w:rPr>
          <w:t>Fractal: Revista de Psicologia</w:t>
        </w:r>
      </w:hyperlink>
      <w:r w:rsidRPr="00EC6234">
        <w:rPr>
          <w:rFonts w:ascii="Arial" w:hAnsi="Arial" w:cs="Arial"/>
        </w:rPr>
        <w:t>,  23(3), 563-578.</w:t>
      </w:r>
    </w:p>
    <w:p w:rsidR="00EC6234" w:rsidRDefault="00EC6234" w:rsidP="007D3406">
      <w:pPr>
        <w:spacing w:after="0" w:line="360" w:lineRule="auto"/>
        <w:jc w:val="both"/>
        <w:rPr>
          <w:rFonts w:ascii="Arial" w:eastAsia="Times New Roman" w:hAnsi="Arial" w:cs="Arial"/>
          <w:b/>
        </w:rPr>
      </w:pPr>
    </w:p>
    <w:sectPr w:rsidR="00EC6234" w:rsidSect="00E64C11">
      <w:headerReference w:type="default" r:id="rId12"/>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A58" w:rsidRDefault="00CA7A58" w:rsidP="00427843">
      <w:pPr>
        <w:spacing w:after="0" w:line="240" w:lineRule="auto"/>
      </w:pPr>
      <w:r>
        <w:separator/>
      </w:r>
    </w:p>
  </w:endnote>
  <w:endnote w:type="continuationSeparator" w:id="0">
    <w:p w:rsidR="00CA7A58" w:rsidRDefault="00CA7A58" w:rsidP="00427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font>
  <w:font w:name="MS Mincho">
    <w:altName w:val="ＭＳ 明朝"/>
    <w:panose1 w:val="02020609040205080304"/>
    <w:charset w:val="80"/>
    <w:family w:val="roman"/>
    <w:notTrueType/>
    <w:pitch w:val="fixed"/>
    <w:sig w:usb0="00000001" w:usb1="08070000" w:usb2="00000010" w:usb3="00000000" w:csb0="00020000" w:csb1="00000000"/>
  </w:font>
  <w:font w:name="Aharoni">
    <w:panose1 w:val="02010803020104030203"/>
    <w:charset w:val="B1"/>
    <w:family w:val="auto"/>
    <w:pitch w:val="variable"/>
    <w:sig w:usb0="00000801" w:usb1="00000000" w:usb2="00000000" w:usb3="00000000" w:csb0="00000020" w:csb1="00000000"/>
  </w:font>
  <w:font w:name="PalatinoLinotype-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A58" w:rsidRDefault="00CA7A58" w:rsidP="00427843">
      <w:pPr>
        <w:spacing w:after="0" w:line="240" w:lineRule="auto"/>
      </w:pPr>
      <w:r>
        <w:separator/>
      </w:r>
    </w:p>
  </w:footnote>
  <w:footnote w:type="continuationSeparator" w:id="0">
    <w:p w:rsidR="00CA7A58" w:rsidRDefault="00CA7A58" w:rsidP="00427843">
      <w:pPr>
        <w:spacing w:after="0" w:line="240" w:lineRule="auto"/>
      </w:pPr>
      <w:r>
        <w:continuationSeparator/>
      </w:r>
    </w:p>
  </w:footnote>
  <w:footnote w:id="1">
    <w:p w:rsidR="00985AD5" w:rsidRPr="000974B5" w:rsidRDefault="00985AD5" w:rsidP="00427843">
      <w:pPr>
        <w:pStyle w:val="ecxmsonormal"/>
        <w:spacing w:before="0" w:beforeAutospacing="0" w:after="0" w:afterAutospacing="0"/>
        <w:jc w:val="both"/>
        <w:rPr>
          <w:rFonts w:ascii="Arial" w:hAnsi="Arial" w:cs="Arial"/>
          <w:sz w:val="20"/>
          <w:szCs w:val="20"/>
        </w:rPr>
      </w:pPr>
      <w:r>
        <w:rPr>
          <w:rStyle w:val="Refdenotaderodap"/>
        </w:rPr>
        <w:footnoteRef/>
      </w:r>
      <w:r w:rsidRPr="000974B5">
        <w:rPr>
          <w:rFonts w:ascii="Arial" w:hAnsi="Arial" w:cs="Arial"/>
          <w:sz w:val="20"/>
          <w:szCs w:val="20"/>
        </w:rPr>
        <w:t xml:space="preserve">Maria Aparecida Bento, diretora executiva do </w:t>
      </w:r>
      <w:r w:rsidRPr="000974B5">
        <w:rPr>
          <w:rStyle w:val="st"/>
          <w:rFonts w:ascii="Arial" w:eastAsia="MS Mincho" w:hAnsi="Arial" w:cs="Arial"/>
          <w:sz w:val="20"/>
          <w:szCs w:val="20"/>
        </w:rPr>
        <w:t>Centro de Estudos das Relações de Trabalho e Desigualdades (</w:t>
      </w:r>
      <w:r w:rsidRPr="000974B5">
        <w:rPr>
          <w:rFonts w:ascii="Arial" w:hAnsi="Arial" w:cs="Arial"/>
          <w:sz w:val="20"/>
          <w:szCs w:val="20"/>
        </w:rPr>
        <w:t xml:space="preserve">CEERT) foi considerada no ano de 2015 pela revista “The </w:t>
      </w:r>
      <w:proofErr w:type="spellStart"/>
      <w:r w:rsidRPr="000974B5">
        <w:rPr>
          <w:rFonts w:ascii="Arial" w:hAnsi="Arial" w:cs="Arial"/>
          <w:sz w:val="20"/>
          <w:szCs w:val="20"/>
        </w:rPr>
        <w:t>Economist</w:t>
      </w:r>
      <w:proofErr w:type="spellEnd"/>
      <w:r w:rsidRPr="000974B5">
        <w:rPr>
          <w:rFonts w:ascii="Arial" w:hAnsi="Arial" w:cs="Arial"/>
          <w:sz w:val="20"/>
          <w:szCs w:val="20"/>
        </w:rPr>
        <w:t>” como uma das 50 profissionais mais influentes do mundo no campo da diversidade.</w:t>
      </w:r>
    </w:p>
  </w:footnote>
  <w:footnote w:id="2">
    <w:p w:rsidR="007E5A5B" w:rsidRPr="00201CA3" w:rsidRDefault="007E5A5B" w:rsidP="007E5A5B">
      <w:pPr>
        <w:autoSpaceDE w:val="0"/>
        <w:autoSpaceDN w:val="0"/>
        <w:adjustRightInd w:val="0"/>
        <w:spacing w:after="0" w:line="240" w:lineRule="auto"/>
        <w:jc w:val="both"/>
        <w:rPr>
          <w:rFonts w:ascii="Arial" w:hAnsi="Arial" w:cs="Arial"/>
        </w:rPr>
      </w:pPr>
      <w:r w:rsidRPr="000A7A9A">
        <w:rPr>
          <w:rStyle w:val="Refdenotaderodap"/>
          <w:rFonts w:cs="Aharoni"/>
          <w:lang w:bidi="he-IL"/>
        </w:rPr>
        <w:footnoteRef/>
      </w:r>
      <w:r>
        <w:rPr>
          <w:rFonts w:ascii="Times New Roman" w:hAnsi="Times New Roman" w:cs="Aharoni"/>
          <w:sz w:val="20"/>
          <w:szCs w:val="20"/>
          <w:lang w:bidi="he-IL"/>
        </w:rPr>
        <w:t xml:space="preserve"> </w:t>
      </w:r>
      <w:r w:rsidRPr="00201CA3">
        <w:rPr>
          <w:rFonts w:ascii="Arial" w:hAnsi="Arial" w:cs="Arial"/>
          <w:sz w:val="20"/>
          <w:szCs w:val="20"/>
          <w:lang w:bidi="he-IL"/>
        </w:rPr>
        <w:t>Atribuição de uma categoria étnico-racial escolhida pela própria pessoa. Também chamada de processo de identificação ou de classificação.</w:t>
      </w:r>
    </w:p>
  </w:footnote>
  <w:footnote w:id="3">
    <w:p w:rsidR="007E5A5B" w:rsidRDefault="007E5A5B" w:rsidP="007E5A5B">
      <w:pPr>
        <w:pStyle w:val="Textodenotaderodap"/>
        <w:jc w:val="both"/>
      </w:pPr>
      <w:r w:rsidRPr="000A7A9A">
        <w:rPr>
          <w:rStyle w:val="Refdenotaderodap"/>
          <w:rFonts w:eastAsia="Calibri" w:cs="Aharoni"/>
          <w:lang w:bidi="he-IL"/>
        </w:rPr>
        <w:footnoteRef/>
      </w:r>
      <w:r w:rsidRPr="000A7A9A">
        <w:rPr>
          <w:rFonts w:ascii="Times New Roman" w:hAnsi="Times New Roman" w:cs="Aharoni"/>
          <w:lang w:bidi="he-IL"/>
        </w:rPr>
        <w:t xml:space="preserve"> </w:t>
      </w:r>
      <w:r>
        <w:rPr>
          <w:rFonts w:ascii="Times New Roman" w:hAnsi="Times New Roman" w:cs="Aharoni"/>
          <w:lang w:bidi="he-IL"/>
        </w:rPr>
        <w:t xml:space="preserve"> </w:t>
      </w:r>
      <w:r w:rsidRPr="00201CA3">
        <w:rPr>
          <w:rFonts w:ascii="Arial" w:hAnsi="Arial" w:cs="Arial"/>
          <w:lang w:bidi="he-IL"/>
        </w:rPr>
        <w:t>Atribuição de uma categoria étnico-racial a alguém, escolhida por outra pessoa.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843902"/>
      <w:docPartObj>
        <w:docPartGallery w:val="Page Numbers (Top of Page)"/>
        <w:docPartUnique/>
      </w:docPartObj>
    </w:sdtPr>
    <w:sdtEndPr/>
    <w:sdtContent>
      <w:p w:rsidR="00461403" w:rsidRDefault="00461403">
        <w:pPr>
          <w:pStyle w:val="Cabealho"/>
          <w:jc w:val="right"/>
        </w:pPr>
        <w:r>
          <w:fldChar w:fldCharType="begin"/>
        </w:r>
        <w:r>
          <w:instrText>PAGE   \* MERGEFORMAT</w:instrText>
        </w:r>
        <w:r>
          <w:fldChar w:fldCharType="separate"/>
        </w:r>
        <w:r w:rsidR="004365FB">
          <w:rPr>
            <w:noProof/>
          </w:rPr>
          <w:t>18</w:t>
        </w:r>
        <w:r>
          <w:fldChar w:fldCharType="end"/>
        </w:r>
      </w:p>
    </w:sdtContent>
  </w:sdt>
  <w:p w:rsidR="00461403" w:rsidRDefault="0046140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605"/>
    <w:rsid w:val="00056829"/>
    <w:rsid w:val="000974B5"/>
    <w:rsid w:val="00193642"/>
    <w:rsid w:val="00201CA3"/>
    <w:rsid w:val="0022538F"/>
    <w:rsid w:val="002C7605"/>
    <w:rsid w:val="002F19DD"/>
    <w:rsid w:val="003C284B"/>
    <w:rsid w:val="003C36F3"/>
    <w:rsid w:val="00427843"/>
    <w:rsid w:val="004365FB"/>
    <w:rsid w:val="00461403"/>
    <w:rsid w:val="00493E01"/>
    <w:rsid w:val="005069A2"/>
    <w:rsid w:val="005918E3"/>
    <w:rsid w:val="005E3FB7"/>
    <w:rsid w:val="00605699"/>
    <w:rsid w:val="00680306"/>
    <w:rsid w:val="00707BCE"/>
    <w:rsid w:val="00717329"/>
    <w:rsid w:val="007673B9"/>
    <w:rsid w:val="0078761F"/>
    <w:rsid w:val="007D3406"/>
    <w:rsid w:val="007E5A5B"/>
    <w:rsid w:val="00823429"/>
    <w:rsid w:val="008443E4"/>
    <w:rsid w:val="008D46F0"/>
    <w:rsid w:val="00905DC5"/>
    <w:rsid w:val="00985AD5"/>
    <w:rsid w:val="009D2326"/>
    <w:rsid w:val="009E22EB"/>
    <w:rsid w:val="00A0226D"/>
    <w:rsid w:val="00B15292"/>
    <w:rsid w:val="00B1682F"/>
    <w:rsid w:val="00B2651A"/>
    <w:rsid w:val="00C52605"/>
    <w:rsid w:val="00C7515B"/>
    <w:rsid w:val="00C76F4B"/>
    <w:rsid w:val="00C874F0"/>
    <w:rsid w:val="00CA7A58"/>
    <w:rsid w:val="00CB5C3F"/>
    <w:rsid w:val="00D802F5"/>
    <w:rsid w:val="00DE690A"/>
    <w:rsid w:val="00E36530"/>
    <w:rsid w:val="00E64C11"/>
    <w:rsid w:val="00E70639"/>
    <w:rsid w:val="00EB4419"/>
    <w:rsid w:val="00EC6234"/>
    <w:rsid w:val="00F6764B"/>
    <w:rsid w:val="00F778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843"/>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
    <w:name w:val="st"/>
    <w:basedOn w:val="Fontepargpadro"/>
    <w:rsid w:val="00427843"/>
  </w:style>
  <w:style w:type="paragraph" w:customStyle="1" w:styleId="ecxmsonormal">
    <w:name w:val="ecxmsonormal"/>
    <w:basedOn w:val="Normal"/>
    <w:uiPriority w:val="99"/>
    <w:semiHidden/>
    <w:rsid w:val="00427843"/>
    <w:pPr>
      <w:spacing w:before="100" w:beforeAutospacing="1" w:after="100" w:afterAutospacing="1" w:line="240" w:lineRule="auto"/>
    </w:pPr>
    <w:rPr>
      <w:rFonts w:ascii="Times New Roman" w:eastAsia="Times New Roman" w:hAnsi="Times New Roman"/>
      <w:sz w:val="24"/>
      <w:szCs w:val="24"/>
      <w:lang w:eastAsia="pt-BR"/>
    </w:rPr>
  </w:style>
  <w:style w:type="character" w:styleId="Refdenotaderodap">
    <w:name w:val="footnote reference"/>
    <w:uiPriority w:val="99"/>
    <w:semiHidden/>
    <w:unhideWhenUsed/>
    <w:rsid w:val="00427843"/>
    <w:rPr>
      <w:rFonts w:ascii="Times New Roman" w:hAnsi="Times New Roman" w:cs="Times New Roman" w:hint="default"/>
      <w:vertAlign w:val="superscript"/>
    </w:rPr>
  </w:style>
  <w:style w:type="character" w:customStyle="1" w:styleId="TextodenotaderodapChar">
    <w:name w:val="Texto de nota de rodapé Char"/>
    <w:aliases w:val="Footnote Text Char2 Char,Footnote Text Char Char1 Char,Char Char Char Char3 Char,Char Char Char Char Char Char2 Char,Char Char Char Char Char Char Char Char1 Char,Char Char Char Char Char Char1 Char1 Char"/>
    <w:basedOn w:val="Fontepargpadro"/>
    <w:link w:val="Textodenotaderodap"/>
    <w:uiPriority w:val="99"/>
    <w:locked/>
    <w:rsid w:val="008D46F0"/>
    <w:rPr>
      <w:rFonts w:ascii="Calibri" w:eastAsia="Times New Roman" w:hAnsi="Calibri" w:cs="Times New Roman"/>
      <w:sz w:val="20"/>
      <w:szCs w:val="20"/>
    </w:rPr>
  </w:style>
  <w:style w:type="paragraph" w:styleId="Textodenotaderodap">
    <w:name w:val="footnote text"/>
    <w:aliases w:val="Footnote Text Char2,Footnote Text Char Char1,Char Char Char Char3,Char Char Char Char Char Char2,Char Char Char Char Char Char Char Char1,Char Char Char Char Char Char1 Char1,Char Char Char Char Char2,Char Char Char Char"/>
    <w:basedOn w:val="Normal"/>
    <w:link w:val="TextodenotaderodapChar"/>
    <w:uiPriority w:val="99"/>
    <w:unhideWhenUsed/>
    <w:rsid w:val="008D46F0"/>
    <w:pPr>
      <w:spacing w:after="0" w:line="240" w:lineRule="auto"/>
    </w:pPr>
    <w:rPr>
      <w:rFonts w:eastAsia="Times New Roman"/>
      <w:sz w:val="20"/>
      <w:szCs w:val="20"/>
    </w:rPr>
  </w:style>
  <w:style w:type="character" w:customStyle="1" w:styleId="TextodenotaderodapChar1">
    <w:name w:val="Texto de nota de rodapé Char1"/>
    <w:basedOn w:val="Fontepargpadro"/>
    <w:uiPriority w:val="99"/>
    <w:semiHidden/>
    <w:rsid w:val="008D46F0"/>
    <w:rPr>
      <w:rFonts w:ascii="Calibri" w:eastAsia="Calibri" w:hAnsi="Calibri" w:cs="Times New Roman"/>
      <w:sz w:val="20"/>
      <w:szCs w:val="20"/>
    </w:rPr>
  </w:style>
  <w:style w:type="paragraph" w:customStyle="1" w:styleId="Default">
    <w:name w:val="Default"/>
    <w:rsid w:val="008D46F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semiHidden/>
    <w:unhideWhenUsed/>
    <w:rsid w:val="00F6764B"/>
    <w:rPr>
      <w:color w:val="0000FF"/>
      <w:u w:val="single"/>
    </w:rPr>
  </w:style>
  <w:style w:type="paragraph" w:styleId="NormalWeb">
    <w:name w:val="Normal (Web)"/>
    <w:basedOn w:val="Normal"/>
    <w:uiPriority w:val="99"/>
    <w:semiHidden/>
    <w:unhideWhenUsed/>
    <w:rsid w:val="00F6764B"/>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46140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1403"/>
    <w:rPr>
      <w:rFonts w:ascii="Calibri" w:eastAsia="Calibri" w:hAnsi="Calibri" w:cs="Times New Roman"/>
    </w:rPr>
  </w:style>
  <w:style w:type="paragraph" w:styleId="Rodap">
    <w:name w:val="footer"/>
    <w:basedOn w:val="Normal"/>
    <w:link w:val="RodapChar"/>
    <w:uiPriority w:val="99"/>
    <w:unhideWhenUsed/>
    <w:rsid w:val="00461403"/>
    <w:pPr>
      <w:tabs>
        <w:tab w:val="center" w:pos="4252"/>
        <w:tab w:val="right" w:pos="8504"/>
      </w:tabs>
      <w:spacing w:after="0" w:line="240" w:lineRule="auto"/>
    </w:pPr>
  </w:style>
  <w:style w:type="character" w:customStyle="1" w:styleId="RodapChar">
    <w:name w:val="Rodapé Char"/>
    <w:basedOn w:val="Fontepargpadro"/>
    <w:link w:val="Rodap"/>
    <w:uiPriority w:val="99"/>
    <w:rsid w:val="00461403"/>
    <w:rPr>
      <w:rFonts w:ascii="Calibri" w:eastAsia="Calibri" w:hAnsi="Calibri" w:cs="Times New Roman"/>
    </w:rPr>
  </w:style>
  <w:style w:type="character" w:styleId="nfase">
    <w:name w:val="Emphasis"/>
    <w:basedOn w:val="Fontepargpadro"/>
    <w:uiPriority w:val="20"/>
    <w:qFormat/>
    <w:rsid w:val="00C7515B"/>
    <w:rPr>
      <w:b/>
      <w:bCs/>
      <w:i w:val="0"/>
      <w:iCs w:val="0"/>
    </w:rPr>
  </w:style>
  <w:style w:type="character" w:customStyle="1" w:styleId="st1">
    <w:name w:val="st1"/>
    <w:basedOn w:val="Fontepargpadro"/>
    <w:rsid w:val="00C751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843"/>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
    <w:name w:val="st"/>
    <w:basedOn w:val="Fontepargpadro"/>
    <w:rsid w:val="00427843"/>
  </w:style>
  <w:style w:type="paragraph" w:customStyle="1" w:styleId="ecxmsonormal">
    <w:name w:val="ecxmsonormal"/>
    <w:basedOn w:val="Normal"/>
    <w:uiPriority w:val="99"/>
    <w:semiHidden/>
    <w:rsid w:val="00427843"/>
    <w:pPr>
      <w:spacing w:before="100" w:beforeAutospacing="1" w:after="100" w:afterAutospacing="1" w:line="240" w:lineRule="auto"/>
    </w:pPr>
    <w:rPr>
      <w:rFonts w:ascii="Times New Roman" w:eastAsia="Times New Roman" w:hAnsi="Times New Roman"/>
      <w:sz w:val="24"/>
      <w:szCs w:val="24"/>
      <w:lang w:eastAsia="pt-BR"/>
    </w:rPr>
  </w:style>
  <w:style w:type="character" w:styleId="Refdenotaderodap">
    <w:name w:val="footnote reference"/>
    <w:uiPriority w:val="99"/>
    <w:semiHidden/>
    <w:unhideWhenUsed/>
    <w:rsid w:val="00427843"/>
    <w:rPr>
      <w:rFonts w:ascii="Times New Roman" w:hAnsi="Times New Roman" w:cs="Times New Roman" w:hint="default"/>
      <w:vertAlign w:val="superscript"/>
    </w:rPr>
  </w:style>
  <w:style w:type="character" w:customStyle="1" w:styleId="TextodenotaderodapChar">
    <w:name w:val="Texto de nota de rodapé Char"/>
    <w:aliases w:val="Footnote Text Char2 Char,Footnote Text Char Char1 Char,Char Char Char Char3 Char,Char Char Char Char Char Char2 Char,Char Char Char Char Char Char Char Char1 Char,Char Char Char Char Char Char1 Char1 Char"/>
    <w:basedOn w:val="Fontepargpadro"/>
    <w:link w:val="Textodenotaderodap"/>
    <w:uiPriority w:val="99"/>
    <w:locked/>
    <w:rsid w:val="008D46F0"/>
    <w:rPr>
      <w:rFonts w:ascii="Calibri" w:eastAsia="Times New Roman" w:hAnsi="Calibri" w:cs="Times New Roman"/>
      <w:sz w:val="20"/>
      <w:szCs w:val="20"/>
    </w:rPr>
  </w:style>
  <w:style w:type="paragraph" w:styleId="Textodenotaderodap">
    <w:name w:val="footnote text"/>
    <w:aliases w:val="Footnote Text Char2,Footnote Text Char Char1,Char Char Char Char3,Char Char Char Char Char Char2,Char Char Char Char Char Char Char Char1,Char Char Char Char Char Char1 Char1,Char Char Char Char Char2,Char Char Char Char"/>
    <w:basedOn w:val="Normal"/>
    <w:link w:val="TextodenotaderodapChar"/>
    <w:uiPriority w:val="99"/>
    <w:unhideWhenUsed/>
    <w:rsid w:val="008D46F0"/>
    <w:pPr>
      <w:spacing w:after="0" w:line="240" w:lineRule="auto"/>
    </w:pPr>
    <w:rPr>
      <w:rFonts w:eastAsia="Times New Roman"/>
      <w:sz w:val="20"/>
      <w:szCs w:val="20"/>
    </w:rPr>
  </w:style>
  <w:style w:type="character" w:customStyle="1" w:styleId="TextodenotaderodapChar1">
    <w:name w:val="Texto de nota de rodapé Char1"/>
    <w:basedOn w:val="Fontepargpadro"/>
    <w:uiPriority w:val="99"/>
    <w:semiHidden/>
    <w:rsid w:val="008D46F0"/>
    <w:rPr>
      <w:rFonts w:ascii="Calibri" w:eastAsia="Calibri" w:hAnsi="Calibri" w:cs="Times New Roman"/>
      <w:sz w:val="20"/>
      <w:szCs w:val="20"/>
    </w:rPr>
  </w:style>
  <w:style w:type="paragraph" w:customStyle="1" w:styleId="Default">
    <w:name w:val="Default"/>
    <w:rsid w:val="008D46F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semiHidden/>
    <w:unhideWhenUsed/>
    <w:rsid w:val="00F6764B"/>
    <w:rPr>
      <w:color w:val="0000FF"/>
      <w:u w:val="single"/>
    </w:rPr>
  </w:style>
  <w:style w:type="paragraph" w:styleId="NormalWeb">
    <w:name w:val="Normal (Web)"/>
    <w:basedOn w:val="Normal"/>
    <w:uiPriority w:val="99"/>
    <w:semiHidden/>
    <w:unhideWhenUsed/>
    <w:rsid w:val="00F6764B"/>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46140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1403"/>
    <w:rPr>
      <w:rFonts w:ascii="Calibri" w:eastAsia="Calibri" w:hAnsi="Calibri" w:cs="Times New Roman"/>
    </w:rPr>
  </w:style>
  <w:style w:type="paragraph" w:styleId="Rodap">
    <w:name w:val="footer"/>
    <w:basedOn w:val="Normal"/>
    <w:link w:val="RodapChar"/>
    <w:uiPriority w:val="99"/>
    <w:unhideWhenUsed/>
    <w:rsid w:val="00461403"/>
    <w:pPr>
      <w:tabs>
        <w:tab w:val="center" w:pos="4252"/>
        <w:tab w:val="right" w:pos="8504"/>
      </w:tabs>
      <w:spacing w:after="0" w:line="240" w:lineRule="auto"/>
    </w:pPr>
  </w:style>
  <w:style w:type="character" w:customStyle="1" w:styleId="RodapChar">
    <w:name w:val="Rodapé Char"/>
    <w:basedOn w:val="Fontepargpadro"/>
    <w:link w:val="Rodap"/>
    <w:uiPriority w:val="99"/>
    <w:rsid w:val="00461403"/>
    <w:rPr>
      <w:rFonts w:ascii="Calibri" w:eastAsia="Calibri" w:hAnsi="Calibri" w:cs="Times New Roman"/>
    </w:rPr>
  </w:style>
  <w:style w:type="character" w:styleId="nfase">
    <w:name w:val="Emphasis"/>
    <w:basedOn w:val="Fontepargpadro"/>
    <w:uiPriority w:val="20"/>
    <w:qFormat/>
    <w:rsid w:val="00C7515B"/>
    <w:rPr>
      <w:b/>
      <w:bCs/>
      <w:i w:val="0"/>
      <w:iCs w:val="0"/>
    </w:rPr>
  </w:style>
  <w:style w:type="character" w:customStyle="1" w:styleId="st1">
    <w:name w:val="st1"/>
    <w:basedOn w:val="Fontepargpadro"/>
    <w:rsid w:val="00C75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835274">
      <w:bodyDiv w:val="1"/>
      <w:marLeft w:val="0"/>
      <w:marRight w:val="0"/>
      <w:marTop w:val="0"/>
      <w:marBottom w:val="0"/>
      <w:divBdr>
        <w:top w:val="none" w:sz="0" w:space="0" w:color="auto"/>
        <w:left w:val="none" w:sz="0" w:space="0" w:color="auto"/>
        <w:bottom w:val="none" w:sz="0" w:space="0" w:color="auto"/>
        <w:right w:val="none" w:sz="0" w:space="0" w:color="auto"/>
      </w:divBdr>
      <w:divsChild>
        <w:div w:id="892929372">
          <w:marLeft w:val="0"/>
          <w:marRight w:val="0"/>
          <w:marTop w:val="0"/>
          <w:marBottom w:val="0"/>
          <w:divBdr>
            <w:top w:val="none" w:sz="0" w:space="0" w:color="auto"/>
            <w:left w:val="none" w:sz="0" w:space="0" w:color="auto"/>
            <w:bottom w:val="none" w:sz="0" w:space="0" w:color="auto"/>
            <w:right w:val="none" w:sz="0" w:space="0" w:color="auto"/>
          </w:divBdr>
          <w:divsChild>
            <w:div w:id="179784691">
              <w:marLeft w:val="0"/>
              <w:marRight w:val="0"/>
              <w:marTop w:val="0"/>
              <w:marBottom w:val="0"/>
              <w:divBdr>
                <w:top w:val="none" w:sz="0" w:space="0" w:color="auto"/>
                <w:left w:val="none" w:sz="0" w:space="0" w:color="auto"/>
                <w:bottom w:val="none" w:sz="0" w:space="0" w:color="auto"/>
                <w:right w:val="none" w:sz="0" w:space="0" w:color="auto"/>
              </w:divBdr>
              <w:divsChild>
                <w:div w:id="696928688">
                  <w:marLeft w:val="0"/>
                  <w:marRight w:val="0"/>
                  <w:marTop w:val="0"/>
                  <w:marBottom w:val="0"/>
                  <w:divBdr>
                    <w:top w:val="none" w:sz="0" w:space="0" w:color="auto"/>
                    <w:left w:val="none" w:sz="0" w:space="0" w:color="auto"/>
                    <w:bottom w:val="none" w:sz="0" w:space="0" w:color="auto"/>
                    <w:right w:val="none" w:sz="0" w:space="0" w:color="auto"/>
                  </w:divBdr>
                  <w:divsChild>
                    <w:div w:id="70202649">
                      <w:marLeft w:val="0"/>
                      <w:marRight w:val="0"/>
                      <w:marTop w:val="0"/>
                      <w:marBottom w:val="0"/>
                      <w:divBdr>
                        <w:top w:val="none" w:sz="0" w:space="0" w:color="auto"/>
                        <w:left w:val="none" w:sz="0" w:space="0" w:color="auto"/>
                        <w:bottom w:val="none" w:sz="0" w:space="0" w:color="auto"/>
                        <w:right w:val="none" w:sz="0" w:space="0" w:color="auto"/>
                      </w:divBdr>
                      <w:divsChild>
                        <w:div w:id="409238643">
                          <w:marLeft w:val="0"/>
                          <w:marRight w:val="0"/>
                          <w:marTop w:val="15"/>
                          <w:marBottom w:val="0"/>
                          <w:divBdr>
                            <w:top w:val="none" w:sz="0" w:space="0" w:color="auto"/>
                            <w:left w:val="none" w:sz="0" w:space="0" w:color="auto"/>
                            <w:bottom w:val="none" w:sz="0" w:space="0" w:color="auto"/>
                            <w:right w:val="none" w:sz="0" w:space="0" w:color="auto"/>
                          </w:divBdr>
                          <w:divsChild>
                            <w:div w:id="2081242887">
                              <w:marLeft w:val="0"/>
                              <w:marRight w:val="0"/>
                              <w:marTop w:val="0"/>
                              <w:marBottom w:val="0"/>
                              <w:divBdr>
                                <w:top w:val="none" w:sz="0" w:space="0" w:color="auto"/>
                                <w:left w:val="none" w:sz="0" w:space="0" w:color="auto"/>
                                <w:bottom w:val="none" w:sz="0" w:space="0" w:color="auto"/>
                                <w:right w:val="none" w:sz="0" w:space="0" w:color="auto"/>
                              </w:divBdr>
                              <w:divsChild>
                                <w:div w:id="1163280435">
                                  <w:marLeft w:val="0"/>
                                  <w:marRight w:val="0"/>
                                  <w:marTop w:val="0"/>
                                  <w:marBottom w:val="0"/>
                                  <w:divBdr>
                                    <w:top w:val="none" w:sz="0" w:space="0" w:color="auto"/>
                                    <w:left w:val="none" w:sz="0" w:space="0" w:color="auto"/>
                                    <w:bottom w:val="none" w:sz="0" w:space="0" w:color="auto"/>
                                    <w:right w:val="none" w:sz="0" w:space="0" w:color="auto"/>
                                  </w:divBdr>
                                </w:div>
                                <w:div w:id="2094429000">
                                  <w:marLeft w:val="0"/>
                                  <w:marRight w:val="0"/>
                                  <w:marTop w:val="0"/>
                                  <w:marBottom w:val="0"/>
                                  <w:divBdr>
                                    <w:top w:val="none" w:sz="0" w:space="0" w:color="auto"/>
                                    <w:left w:val="none" w:sz="0" w:space="0" w:color="auto"/>
                                    <w:bottom w:val="none" w:sz="0" w:space="0" w:color="auto"/>
                                    <w:right w:val="none" w:sz="0" w:space="0" w:color="auto"/>
                                  </w:divBdr>
                                </w:div>
                                <w:div w:id="1066689035">
                                  <w:marLeft w:val="0"/>
                                  <w:marRight w:val="0"/>
                                  <w:marTop w:val="0"/>
                                  <w:marBottom w:val="0"/>
                                  <w:divBdr>
                                    <w:top w:val="none" w:sz="0" w:space="0" w:color="auto"/>
                                    <w:left w:val="none" w:sz="0" w:space="0" w:color="auto"/>
                                    <w:bottom w:val="none" w:sz="0" w:space="0" w:color="auto"/>
                                    <w:right w:val="none" w:sz="0" w:space="0" w:color="auto"/>
                                  </w:divBdr>
                                </w:div>
                                <w:div w:id="1825200076">
                                  <w:marLeft w:val="0"/>
                                  <w:marRight w:val="0"/>
                                  <w:marTop w:val="0"/>
                                  <w:marBottom w:val="0"/>
                                  <w:divBdr>
                                    <w:top w:val="none" w:sz="0" w:space="0" w:color="auto"/>
                                    <w:left w:val="none" w:sz="0" w:space="0" w:color="auto"/>
                                    <w:bottom w:val="none" w:sz="0" w:space="0" w:color="auto"/>
                                    <w:right w:val="none" w:sz="0" w:space="0" w:color="auto"/>
                                  </w:divBdr>
                                </w:div>
                                <w:div w:id="1272591629">
                                  <w:marLeft w:val="0"/>
                                  <w:marRight w:val="0"/>
                                  <w:marTop w:val="0"/>
                                  <w:marBottom w:val="0"/>
                                  <w:divBdr>
                                    <w:top w:val="none" w:sz="0" w:space="0" w:color="auto"/>
                                    <w:left w:val="none" w:sz="0" w:space="0" w:color="auto"/>
                                    <w:bottom w:val="none" w:sz="0" w:space="0" w:color="auto"/>
                                    <w:right w:val="none" w:sz="0" w:space="0" w:color="auto"/>
                                  </w:divBdr>
                                </w:div>
                                <w:div w:id="1094059038">
                                  <w:marLeft w:val="0"/>
                                  <w:marRight w:val="0"/>
                                  <w:marTop w:val="0"/>
                                  <w:marBottom w:val="0"/>
                                  <w:divBdr>
                                    <w:top w:val="none" w:sz="0" w:space="0" w:color="auto"/>
                                    <w:left w:val="none" w:sz="0" w:space="0" w:color="auto"/>
                                    <w:bottom w:val="none" w:sz="0" w:space="0" w:color="auto"/>
                                    <w:right w:val="none" w:sz="0" w:space="0" w:color="auto"/>
                                  </w:divBdr>
                                </w:div>
                                <w:div w:id="175386799">
                                  <w:marLeft w:val="0"/>
                                  <w:marRight w:val="0"/>
                                  <w:marTop w:val="0"/>
                                  <w:marBottom w:val="0"/>
                                  <w:divBdr>
                                    <w:top w:val="none" w:sz="0" w:space="0" w:color="auto"/>
                                    <w:left w:val="none" w:sz="0" w:space="0" w:color="auto"/>
                                    <w:bottom w:val="none" w:sz="0" w:space="0" w:color="auto"/>
                                    <w:right w:val="none" w:sz="0" w:space="0" w:color="auto"/>
                                  </w:divBdr>
                                </w:div>
                                <w:div w:id="1371151614">
                                  <w:marLeft w:val="0"/>
                                  <w:marRight w:val="0"/>
                                  <w:marTop w:val="0"/>
                                  <w:marBottom w:val="0"/>
                                  <w:divBdr>
                                    <w:top w:val="none" w:sz="0" w:space="0" w:color="auto"/>
                                    <w:left w:val="none" w:sz="0" w:space="0" w:color="auto"/>
                                    <w:bottom w:val="none" w:sz="0" w:space="0" w:color="auto"/>
                                    <w:right w:val="none" w:sz="0" w:space="0" w:color="auto"/>
                                  </w:divBdr>
                                </w:div>
                                <w:div w:id="1287004487">
                                  <w:marLeft w:val="0"/>
                                  <w:marRight w:val="0"/>
                                  <w:marTop w:val="0"/>
                                  <w:marBottom w:val="0"/>
                                  <w:divBdr>
                                    <w:top w:val="none" w:sz="0" w:space="0" w:color="auto"/>
                                    <w:left w:val="none" w:sz="0" w:space="0" w:color="auto"/>
                                    <w:bottom w:val="none" w:sz="0" w:space="0" w:color="auto"/>
                                    <w:right w:val="none" w:sz="0" w:space="0" w:color="auto"/>
                                  </w:divBdr>
                                </w:div>
                                <w:div w:id="854419299">
                                  <w:marLeft w:val="0"/>
                                  <w:marRight w:val="0"/>
                                  <w:marTop w:val="0"/>
                                  <w:marBottom w:val="0"/>
                                  <w:divBdr>
                                    <w:top w:val="none" w:sz="0" w:space="0" w:color="auto"/>
                                    <w:left w:val="none" w:sz="0" w:space="0" w:color="auto"/>
                                    <w:bottom w:val="none" w:sz="0" w:space="0" w:color="auto"/>
                                    <w:right w:val="none" w:sz="0" w:space="0" w:color="auto"/>
                                  </w:divBdr>
                                </w:div>
                                <w:div w:id="1994018424">
                                  <w:marLeft w:val="0"/>
                                  <w:marRight w:val="0"/>
                                  <w:marTop w:val="0"/>
                                  <w:marBottom w:val="0"/>
                                  <w:divBdr>
                                    <w:top w:val="none" w:sz="0" w:space="0" w:color="auto"/>
                                    <w:left w:val="none" w:sz="0" w:space="0" w:color="auto"/>
                                    <w:bottom w:val="none" w:sz="0" w:space="0" w:color="auto"/>
                                    <w:right w:val="none" w:sz="0" w:space="0" w:color="auto"/>
                                  </w:divBdr>
                                </w:div>
                                <w:div w:id="1742555036">
                                  <w:marLeft w:val="0"/>
                                  <w:marRight w:val="0"/>
                                  <w:marTop w:val="0"/>
                                  <w:marBottom w:val="0"/>
                                  <w:divBdr>
                                    <w:top w:val="none" w:sz="0" w:space="0" w:color="auto"/>
                                    <w:left w:val="none" w:sz="0" w:space="0" w:color="auto"/>
                                    <w:bottom w:val="none" w:sz="0" w:space="0" w:color="auto"/>
                                    <w:right w:val="none" w:sz="0" w:space="0" w:color="auto"/>
                                  </w:divBdr>
                                </w:div>
                                <w:div w:id="1279290144">
                                  <w:marLeft w:val="0"/>
                                  <w:marRight w:val="0"/>
                                  <w:marTop w:val="0"/>
                                  <w:marBottom w:val="0"/>
                                  <w:divBdr>
                                    <w:top w:val="none" w:sz="0" w:space="0" w:color="auto"/>
                                    <w:left w:val="none" w:sz="0" w:space="0" w:color="auto"/>
                                    <w:bottom w:val="none" w:sz="0" w:space="0" w:color="auto"/>
                                    <w:right w:val="none" w:sz="0" w:space="0" w:color="auto"/>
                                  </w:divBdr>
                                </w:div>
                                <w:div w:id="1350833354">
                                  <w:marLeft w:val="0"/>
                                  <w:marRight w:val="0"/>
                                  <w:marTop w:val="0"/>
                                  <w:marBottom w:val="0"/>
                                  <w:divBdr>
                                    <w:top w:val="none" w:sz="0" w:space="0" w:color="auto"/>
                                    <w:left w:val="none" w:sz="0" w:space="0" w:color="auto"/>
                                    <w:bottom w:val="none" w:sz="0" w:space="0" w:color="auto"/>
                                    <w:right w:val="none" w:sz="0" w:space="0" w:color="auto"/>
                                  </w:divBdr>
                                </w:div>
                                <w:div w:id="261231182">
                                  <w:marLeft w:val="0"/>
                                  <w:marRight w:val="0"/>
                                  <w:marTop w:val="0"/>
                                  <w:marBottom w:val="0"/>
                                  <w:divBdr>
                                    <w:top w:val="none" w:sz="0" w:space="0" w:color="auto"/>
                                    <w:left w:val="none" w:sz="0" w:space="0" w:color="auto"/>
                                    <w:bottom w:val="none" w:sz="0" w:space="0" w:color="auto"/>
                                    <w:right w:val="none" w:sz="0" w:space="0" w:color="auto"/>
                                  </w:divBdr>
                                </w:div>
                                <w:div w:id="1235899641">
                                  <w:marLeft w:val="0"/>
                                  <w:marRight w:val="0"/>
                                  <w:marTop w:val="0"/>
                                  <w:marBottom w:val="0"/>
                                  <w:divBdr>
                                    <w:top w:val="none" w:sz="0" w:space="0" w:color="auto"/>
                                    <w:left w:val="none" w:sz="0" w:space="0" w:color="auto"/>
                                    <w:bottom w:val="none" w:sz="0" w:space="0" w:color="auto"/>
                                    <w:right w:val="none" w:sz="0" w:space="0" w:color="auto"/>
                                  </w:divBdr>
                                </w:div>
                                <w:div w:id="69472580">
                                  <w:marLeft w:val="0"/>
                                  <w:marRight w:val="0"/>
                                  <w:marTop w:val="0"/>
                                  <w:marBottom w:val="0"/>
                                  <w:divBdr>
                                    <w:top w:val="none" w:sz="0" w:space="0" w:color="auto"/>
                                    <w:left w:val="none" w:sz="0" w:space="0" w:color="auto"/>
                                    <w:bottom w:val="none" w:sz="0" w:space="0" w:color="auto"/>
                                    <w:right w:val="none" w:sz="0" w:space="0" w:color="auto"/>
                                  </w:divBdr>
                                </w:div>
                                <w:div w:id="152374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347139">
      <w:bodyDiv w:val="1"/>
      <w:marLeft w:val="0"/>
      <w:marRight w:val="0"/>
      <w:marTop w:val="0"/>
      <w:marBottom w:val="0"/>
      <w:divBdr>
        <w:top w:val="none" w:sz="0" w:space="0" w:color="auto"/>
        <w:left w:val="none" w:sz="0" w:space="0" w:color="auto"/>
        <w:bottom w:val="none" w:sz="0" w:space="0" w:color="auto"/>
        <w:right w:val="none" w:sz="0" w:space="0" w:color="auto"/>
      </w:divBdr>
      <w:divsChild>
        <w:div w:id="1987930157">
          <w:marLeft w:val="0"/>
          <w:marRight w:val="0"/>
          <w:marTop w:val="0"/>
          <w:marBottom w:val="0"/>
          <w:divBdr>
            <w:top w:val="none" w:sz="0" w:space="0" w:color="auto"/>
            <w:left w:val="none" w:sz="0" w:space="0" w:color="auto"/>
            <w:bottom w:val="none" w:sz="0" w:space="0" w:color="auto"/>
            <w:right w:val="none" w:sz="0" w:space="0" w:color="auto"/>
          </w:divBdr>
          <w:divsChild>
            <w:div w:id="1182161349">
              <w:marLeft w:val="0"/>
              <w:marRight w:val="0"/>
              <w:marTop w:val="0"/>
              <w:marBottom w:val="0"/>
              <w:divBdr>
                <w:top w:val="none" w:sz="0" w:space="0" w:color="auto"/>
                <w:left w:val="none" w:sz="0" w:space="0" w:color="auto"/>
                <w:bottom w:val="none" w:sz="0" w:space="0" w:color="auto"/>
                <w:right w:val="none" w:sz="0" w:space="0" w:color="auto"/>
              </w:divBdr>
              <w:divsChild>
                <w:div w:id="396974028">
                  <w:marLeft w:val="0"/>
                  <w:marRight w:val="0"/>
                  <w:marTop w:val="0"/>
                  <w:marBottom w:val="0"/>
                  <w:divBdr>
                    <w:top w:val="none" w:sz="0" w:space="0" w:color="auto"/>
                    <w:left w:val="none" w:sz="0" w:space="0" w:color="auto"/>
                    <w:bottom w:val="none" w:sz="0" w:space="0" w:color="auto"/>
                    <w:right w:val="none" w:sz="0" w:space="0" w:color="auto"/>
                  </w:divBdr>
                  <w:divsChild>
                    <w:div w:id="34280226">
                      <w:marLeft w:val="0"/>
                      <w:marRight w:val="0"/>
                      <w:marTop w:val="0"/>
                      <w:marBottom w:val="0"/>
                      <w:divBdr>
                        <w:top w:val="none" w:sz="0" w:space="0" w:color="auto"/>
                        <w:left w:val="none" w:sz="0" w:space="0" w:color="auto"/>
                        <w:bottom w:val="none" w:sz="0" w:space="0" w:color="auto"/>
                        <w:right w:val="none" w:sz="0" w:space="0" w:color="auto"/>
                      </w:divBdr>
                      <w:divsChild>
                        <w:div w:id="10088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025992">
      <w:bodyDiv w:val="1"/>
      <w:marLeft w:val="0"/>
      <w:marRight w:val="0"/>
      <w:marTop w:val="0"/>
      <w:marBottom w:val="0"/>
      <w:divBdr>
        <w:top w:val="none" w:sz="0" w:space="0" w:color="auto"/>
        <w:left w:val="none" w:sz="0" w:space="0" w:color="auto"/>
        <w:bottom w:val="none" w:sz="0" w:space="0" w:color="auto"/>
        <w:right w:val="none" w:sz="0" w:space="0" w:color="auto"/>
      </w:divBdr>
      <w:divsChild>
        <w:div w:id="238684186">
          <w:marLeft w:val="0"/>
          <w:marRight w:val="0"/>
          <w:marTop w:val="0"/>
          <w:marBottom w:val="0"/>
          <w:divBdr>
            <w:top w:val="none" w:sz="0" w:space="0" w:color="auto"/>
            <w:left w:val="none" w:sz="0" w:space="0" w:color="auto"/>
            <w:bottom w:val="none" w:sz="0" w:space="0" w:color="auto"/>
            <w:right w:val="none" w:sz="0" w:space="0" w:color="auto"/>
          </w:divBdr>
          <w:divsChild>
            <w:div w:id="1513839646">
              <w:marLeft w:val="0"/>
              <w:marRight w:val="0"/>
              <w:marTop w:val="0"/>
              <w:marBottom w:val="0"/>
              <w:divBdr>
                <w:top w:val="none" w:sz="0" w:space="0" w:color="auto"/>
                <w:left w:val="none" w:sz="0" w:space="0" w:color="auto"/>
                <w:bottom w:val="none" w:sz="0" w:space="0" w:color="auto"/>
                <w:right w:val="none" w:sz="0" w:space="0" w:color="auto"/>
              </w:divBdr>
              <w:divsChild>
                <w:div w:id="2014406228">
                  <w:marLeft w:val="0"/>
                  <w:marRight w:val="0"/>
                  <w:marTop w:val="0"/>
                  <w:marBottom w:val="0"/>
                  <w:divBdr>
                    <w:top w:val="none" w:sz="0" w:space="0" w:color="auto"/>
                    <w:left w:val="none" w:sz="0" w:space="0" w:color="auto"/>
                    <w:bottom w:val="none" w:sz="0" w:space="0" w:color="auto"/>
                    <w:right w:val="none" w:sz="0" w:space="0" w:color="auto"/>
                  </w:divBdr>
                  <w:divsChild>
                    <w:div w:id="1158687026">
                      <w:marLeft w:val="0"/>
                      <w:marRight w:val="0"/>
                      <w:marTop w:val="0"/>
                      <w:marBottom w:val="0"/>
                      <w:divBdr>
                        <w:top w:val="none" w:sz="0" w:space="0" w:color="auto"/>
                        <w:left w:val="none" w:sz="0" w:space="0" w:color="auto"/>
                        <w:bottom w:val="none" w:sz="0" w:space="0" w:color="auto"/>
                        <w:right w:val="none" w:sz="0" w:space="0" w:color="auto"/>
                      </w:divBdr>
                      <w:divsChild>
                        <w:div w:id="2109041510">
                          <w:marLeft w:val="0"/>
                          <w:marRight w:val="0"/>
                          <w:marTop w:val="15"/>
                          <w:marBottom w:val="0"/>
                          <w:divBdr>
                            <w:top w:val="none" w:sz="0" w:space="0" w:color="auto"/>
                            <w:left w:val="none" w:sz="0" w:space="0" w:color="auto"/>
                            <w:bottom w:val="none" w:sz="0" w:space="0" w:color="auto"/>
                            <w:right w:val="none" w:sz="0" w:space="0" w:color="auto"/>
                          </w:divBdr>
                          <w:divsChild>
                            <w:div w:id="2095975044">
                              <w:marLeft w:val="0"/>
                              <w:marRight w:val="0"/>
                              <w:marTop w:val="0"/>
                              <w:marBottom w:val="0"/>
                              <w:divBdr>
                                <w:top w:val="none" w:sz="0" w:space="0" w:color="auto"/>
                                <w:left w:val="none" w:sz="0" w:space="0" w:color="auto"/>
                                <w:bottom w:val="none" w:sz="0" w:space="0" w:color="auto"/>
                                <w:right w:val="none" w:sz="0" w:space="0" w:color="auto"/>
                              </w:divBdr>
                              <w:divsChild>
                                <w:div w:id="1045912334">
                                  <w:marLeft w:val="0"/>
                                  <w:marRight w:val="0"/>
                                  <w:marTop w:val="0"/>
                                  <w:marBottom w:val="0"/>
                                  <w:divBdr>
                                    <w:top w:val="none" w:sz="0" w:space="0" w:color="auto"/>
                                    <w:left w:val="none" w:sz="0" w:space="0" w:color="auto"/>
                                    <w:bottom w:val="none" w:sz="0" w:space="0" w:color="auto"/>
                                    <w:right w:val="none" w:sz="0" w:space="0" w:color="auto"/>
                                  </w:divBdr>
                                </w:div>
                                <w:div w:id="1441947398">
                                  <w:marLeft w:val="0"/>
                                  <w:marRight w:val="0"/>
                                  <w:marTop w:val="0"/>
                                  <w:marBottom w:val="0"/>
                                  <w:divBdr>
                                    <w:top w:val="none" w:sz="0" w:space="0" w:color="auto"/>
                                    <w:left w:val="none" w:sz="0" w:space="0" w:color="auto"/>
                                    <w:bottom w:val="none" w:sz="0" w:space="0" w:color="auto"/>
                                    <w:right w:val="none" w:sz="0" w:space="0" w:color="auto"/>
                                  </w:divBdr>
                                </w:div>
                                <w:div w:id="2088455492">
                                  <w:marLeft w:val="0"/>
                                  <w:marRight w:val="0"/>
                                  <w:marTop w:val="0"/>
                                  <w:marBottom w:val="0"/>
                                  <w:divBdr>
                                    <w:top w:val="none" w:sz="0" w:space="0" w:color="auto"/>
                                    <w:left w:val="none" w:sz="0" w:space="0" w:color="auto"/>
                                    <w:bottom w:val="none" w:sz="0" w:space="0" w:color="auto"/>
                                    <w:right w:val="none" w:sz="0" w:space="0" w:color="auto"/>
                                  </w:divBdr>
                                </w:div>
                                <w:div w:id="1468208830">
                                  <w:marLeft w:val="0"/>
                                  <w:marRight w:val="0"/>
                                  <w:marTop w:val="0"/>
                                  <w:marBottom w:val="0"/>
                                  <w:divBdr>
                                    <w:top w:val="none" w:sz="0" w:space="0" w:color="auto"/>
                                    <w:left w:val="none" w:sz="0" w:space="0" w:color="auto"/>
                                    <w:bottom w:val="none" w:sz="0" w:space="0" w:color="auto"/>
                                    <w:right w:val="none" w:sz="0" w:space="0" w:color="auto"/>
                                  </w:divBdr>
                                </w:div>
                                <w:div w:id="331764165">
                                  <w:marLeft w:val="0"/>
                                  <w:marRight w:val="0"/>
                                  <w:marTop w:val="0"/>
                                  <w:marBottom w:val="0"/>
                                  <w:divBdr>
                                    <w:top w:val="none" w:sz="0" w:space="0" w:color="auto"/>
                                    <w:left w:val="none" w:sz="0" w:space="0" w:color="auto"/>
                                    <w:bottom w:val="none" w:sz="0" w:space="0" w:color="auto"/>
                                    <w:right w:val="none" w:sz="0" w:space="0" w:color="auto"/>
                                  </w:divBdr>
                                </w:div>
                                <w:div w:id="514618292">
                                  <w:marLeft w:val="0"/>
                                  <w:marRight w:val="0"/>
                                  <w:marTop w:val="0"/>
                                  <w:marBottom w:val="0"/>
                                  <w:divBdr>
                                    <w:top w:val="none" w:sz="0" w:space="0" w:color="auto"/>
                                    <w:left w:val="none" w:sz="0" w:space="0" w:color="auto"/>
                                    <w:bottom w:val="none" w:sz="0" w:space="0" w:color="auto"/>
                                    <w:right w:val="none" w:sz="0" w:space="0" w:color="auto"/>
                                  </w:divBdr>
                                </w:div>
                                <w:div w:id="1489133618">
                                  <w:marLeft w:val="0"/>
                                  <w:marRight w:val="0"/>
                                  <w:marTop w:val="0"/>
                                  <w:marBottom w:val="0"/>
                                  <w:divBdr>
                                    <w:top w:val="none" w:sz="0" w:space="0" w:color="auto"/>
                                    <w:left w:val="none" w:sz="0" w:space="0" w:color="auto"/>
                                    <w:bottom w:val="none" w:sz="0" w:space="0" w:color="auto"/>
                                    <w:right w:val="none" w:sz="0" w:space="0" w:color="auto"/>
                                  </w:divBdr>
                                </w:div>
                                <w:div w:id="196622505">
                                  <w:marLeft w:val="0"/>
                                  <w:marRight w:val="0"/>
                                  <w:marTop w:val="0"/>
                                  <w:marBottom w:val="0"/>
                                  <w:divBdr>
                                    <w:top w:val="none" w:sz="0" w:space="0" w:color="auto"/>
                                    <w:left w:val="none" w:sz="0" w:space="0" w:color="auto"/>
                                    <w:bottom w:val="none" w:sz="0" w:space="0" w:color="auto"/>
                                    <w:right w:val="none" w:sz="0" w:space="0" w:color="auto"/>
                                  </w:divBdr>
                                </w:div>
                                <w:div w:id="1129515696">
                                  <w:marLeft w:val="0"/>
                                  <w:marRight w:val="0"/>
                                  <w:marTop w:val="0"/>
                                  <w:marBottom w:val="0"/>
                                  <w:divBdr>
                                    <w:top w:val="none" w:sz="0" w:space="0" w:color="auto"/>
                                    <w:left w:val="none" w:sz="0" w:space="0" w:color="auto"/>
                                    <w:bottom w:val="none" w:sz="0" w:space="0" w:color="auto"/>
                                    <w:right w:val="none" w:sz="0" w:space="0" w:color="auto"/>
                                  </w:divBdr>
                                </w:div>
                                <w:div w:id="156003148">
                                  <w:marLeft w:val="0"/>
                                  <w:marRight w:val="0"/>
                                  <w:marTop w:val="0"/>
                                  <w:marBottom w:val="0"/>
                                  <w:divBdr>
                                    <w:top w:val="none" w:sz="0" w:space="0" w:color="auto"/>
                                    <w:left w:val="none" w:sz="0" w:space="0" w:color="auto"/>
                                    <w:bottom w:val="none" w:sz="0" w:space="0" w:color="auto"/>
                                    <w:right w:val="none" w:sz="0" w:space="0" w:color="auto"/>
                                  </w:divBdr>
                                </w:div>
                                <w:div w:id="1537161345">
                                  <w:marLeft w:val="0"/>
                                  <w:marRight w:val="0"/>
                                  <w:marTop w:val="0"/>
                                  <w:marBottom w:val="0"/>
                                  <w:divBdr>
                                    <w:top w:val="none" w:sz="0" w:space="0" w:color="auto"/>
                                    <w:left w:val="none" w:sz="0" w:space="0" w:color="auto"/>
                                    <w:bottom w:val="none" w:sz="0" w:space="0" w:color="auto"/>
                                    <w:right w:val="none" w:sz="0" w:space="0" w:color="auto"/>
                                  </w:divBdr>
                                </w:div>
                                <w:div w:id="1249852299">
                                  <w:marLeft w:val="0"/>
                                  <w:marRight w:val="0"/>
                                  <w:marTop w:val="0"/>
                                  <w:marBottom w:val="0"/>
                                  <w:divBdr>
                                    <w:top w:val="none" w:sz="0" w:space="0" w:color="auto"/>
                                    <w:left w:val="none" w:sz="0" w:space="0" w:color="auto"/>
                                    <w:bottom w:val="none" w:sz="0" w:space="0" w:color="auto"/>
                                    <w:right w:val="none" w:sz="0" w:space="0" w:color="auto"/>
                                  </w:divBdr>
                                </w:div>
                                <w:div w:id="1527909950">
                                  <w:marLeft w:val="0"/>
                                  <w:marRight w:val="0"/>
                                  <w:marTop w:val="0"/>
                                  <w:marBottom w:val="0"/>
                                  <w:divBdr>
                                    <w:top w:val="none" w:sz="0" w:space="0" w:color="auto"/>
                                    <w:left w:val="none" w:sz="0" w:space="0" w:color="auto"/>
                                    <w:bottom w:val="none" w:sz="0" w:space="0" w:color="auto"/>
                                    <w:right w:val="none" w:sz="0" w:space="0" w:color="auto"/>
                                  </w:divBdr>
                                </w:div>
                                <w:div w:id="2002268968">
                                  <w:marLeft w:val="0"/>
                                  <w:marRight w:val="0"/>
                                  <w:marTop w:val="0"/>
                                  <w:marBottom w:val="0"/>
                                  <w:divBdr>
                                    <w:top w:val="none" w:sz="0" w:space="0" w:color="auto"/>
                                    <w:left w:val="none" w:sz="0" w:space="0" w:color="auto"/>
                                    <w:bottom w:val="none" w:sz="0" w:space="0" w:color="auto"/>
                                    <w:right w:val="none" w:sz="0" w:space="0" w:color="auto"/>
                                  </w:divBdr>
                                </w:div>
                                <w:div w:id="520901358">
                                  <w:marLeft w:val="0"/>
                                  <w:marRight w:val="0"/>
                                  <w:marTop w:val="0"/>
                                  <w:marBottom w:val="0"/>
                                  <w:divBdr>
                                    <w:top w:val="none" w:sz="0" w:space="0" w:color="auto"/>
                                    <w:left w:val="none" w:sz="0" w:space="0" w:color="auto"/>
                                    <w:bottom w:val="none" w:sz="0" w:space="0" w:color="auto"/>
                                    <w:right w:val="none" w:sz="0" w:space="0" w:color="auto"/>
                                  </w:divBdr>
                                </w:div>
                                <w:div w:id="167599268">
                                  <w:marLeft w:val="0"/>
                                  <w:marRight w:val="0"/>
                                  <w:marTop w:val="0"/>
                                  <w:marBottom w:val="0"/>
                                  <w:divBdr>
                                    <w:top w:val="none" w:sz="0" w:space="0" w:color="auto"/>
                                    <w:left w:val="none" w:sz="0" w:space="0" w:color="auto"/>
                                    <w:bottom w:val="none" w:sz="0" w:space="0" w:color="auto"/>
                                    <w:right w:val="none" w:sz="0" w:space="0" w:color="auto"/>
                                  </w:divBdr>
                                </w:div>
                                <w:div w:id="337268952">
                                  <w:marLeft w:val="0"/>
                                  <w:marRight w:val="0"/>
                                  <w:marTop w:val="0"/>
                                  <w:marBottom w:val="0"/>
                                  <w:divBdr>
                                    <w:top w:val="none" w:sz="0" w:space="0" w:color="auto"/>
                                    <w:left w:val="none" w:sz="0" w:space="0" w:color="auto"/>
                                    <w:bottom w:val="none" w:sz="0" w:space="0" w:color="auto"/>
                                    <w:right w:val="none" w:sz="0" w:space="0" w:color="auto"/>
                                  </w:divBdr>
                                </w:div>
                                <w:div w:id="4463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641406">
      <w:bodyDiv w:val="1"/>
      <w:marLeft w:val="0"/>
      <w:marRight w:val="0"/>
      <w:marTop w:val="0"/>
      <w:marBottom w:val="0"/>
      <w:divBdr>
        <w:top w:val="none" w:sz="0" w:space="0" w:color="auto"/>
        <w:left w:val="none" w:sz="0" w:space="0" w:color="auto"/>
        <w:bottom w:val="none" w:sz="0" w:space="0" w:color="auto"/>
        <w:right w:val="none" w:sz="0" w:space="0" w:color="auto"/>
      </w:divBdr>
      <w:divsChild>
        <w:div w:id="2128619833">
          <w:marLeft w:val="0"/>
          <w:marRight w:val="0"/>
          <w:marTop w:val="0"/>
          <w:marBottom w:val="0"/>
          <w:divBdr>
            <w:top w:val="none" w:sz="0" w:space="0" w:color="auto"/>
            <w:left w:val="none" w:sz="0" w:space="0" w:color="auto"/>
            <w:bottom w:val="none" w:sz="0" w:space="0" w:color="auto"/>
            <w:right w:val="none" w:sz="0" w:space="0" w:color="auto"/>
          </w:divBdr>
          <w:divsChild>
            <w:div w:id="1954626494">
              <w:marLeft w:val="0"/>
              <w:marRight w:val="0"/>
              <w:marTop w:val="0"/>
              <w:marBottom w:val="0"/>
              <w:divBdr>
                <w:top w:val="none" w:sz="0" w:space="0" w:color="auto"/>
                <w:left w:val="none" w:sz="0" w:space="0" w:color="auto"/>
                <w:bottom w:val="none" w:sz="0" w:space="0" w:color="auto"/>
                <w:right w:val="none" w:sz="0" w:space="0" w:color="auto"/>
              </w:divBdr>
              <w:divsChild>
                <w:div w:id="1205020841">
                  <w:marLeft w:val="0"/>
                  <w:marRight w:val="0"/>
                  <w:marTop w:val="0"/>
                  <w:marBottom w:val="0"/>
                  <w:divBdr>
                    <w:top w:val="none" w:sz="0" w:space="0" w:color="auto"/>
                    <w:left w:val="none" w:sz="0" w:space="0" w:color="auto"/>
                    <w:bottom w:val="none" w:sz="0" w:space="0" w:color="auto"/>
                    <w:right w:val="none" w:sz="0" w:space="0" w:color="auto"/>
                  </w:divBdr>
                  <w:divsChild>
                    <w:div w:id="389227080">
                      <w:marLeft w:val="0"/>
                      <w:marRight w:val="0"/>
                      <w:marTop w:val="0"/>
                      <w:marBottom w:val="0"/>
                      <w:divBdr>
                        <w:top w:val="none" w:sz="0" w:space="0" w:color="auto"/>
                        <w:left w:val="none" w:sz="0" w:space="0" w:color="auto"/>
                        <w:bottom w:val="none" w:sz="0" w:space="0" w:color="auto"/>
                        <w:right w:val="none" w:sz="0" w:space="0" w:color="auto"/>
                      </w:divBdr>
                      <w:divsChild>
                        <w:div w:id="547113376">
                          <w:marLeft w:val="0"/>
                          <w:marRight w:val="0"/>
                          <w:marTop w:val="0"/>
                          <w:marBottom w:val="0"/>
                          <w:divBdr>
                            <w:top w:val="none" w:sz="0" w:space="0" w:color="auto"/>
                            <w:left w:val="none" w:sz="0" w:space="0" w:color="auto"/>
                            <w:bottom w:val="none" w:sz="0" w:space="0" w:color="auto"/>
                            <w:right w:val="none" w:sz="0" w:space="0" w:color="auto"/>
                          </w:divBdr>
                          <w:divsChild>
                            <w:div w:id="256334168">
                              <w:marLeft w:val="0"/>
                              <w:marRight w:val="0"/>
                              <w:marTop w:val="0"/>
                              <w:marBottom w:val="0"/>
                              <w:divBdr>
                                <w:top w:val="none" w:sz="0" w:space="0" w:color="auto"/>
                                <w:left w:val="none" w:sz="0" w:space="0" w:color="auto"/>
                                <w:bottom w:val="none" w:sz="0" w:space="0" w:color="auto"/>
                                <w:right w:val="none" w:sz="0" w:space="0" w:color="auto"/>
                              </w:divBdr>
                              <w:divsChild>
                                <w:div w:id="1738479865">
                                  <w:marLeft w:val="0"/>
                                  <w:marRight w:val="0"/>
                                  <w:marTop w:val="0"/>
                                  <w:marBottom w:val="0"/>
                                  <w:divBdr>
                                    <w:top w:val="none" w:sz="0" w:space="0" w:color="auto"/>
                                    <w:left w:val="none" w:sz="0" w:space="0" w:color="auto"/>
                                    <w:bottom w:val="none" w:sz="0" w:space="0" w:color="auto"/>
                                    <w:right w:val="none" w:sz="0" w:space="0" w:color="auto"/>
                                  </w:divBdr>
                                  <w:divsChild>
                                    <w:div w:id="304357467">
                                      <w:marLeft w:val="60"/>
                                      <w:marRight w:val="0"/>
                                      <w:marTop w:val="0"/>
                                      <w:marBottom w:val="0"/>
                                      <w:divBdr>
                                        <w:top w:val="none" w:sz="0" w:space="0" w:color="auto"/>
                                        <w:left w:val="none" w:sz="0" w:space="0" w:color="auto"/>
                                        <w:bottom w:val="none" w:sz="0" w:space="0" w:color="auto"/>
                                        <w:right w:val="none" w:sz="0" w:space="0" w:color="auto"/>
                                      </w:divBdr>
                                      <w:divsChild>
                                        <w:div w:id="749884629">
                                          <w:marLeft w:val="0"/>
                                          <w:marRight w:val="0"/>
                                          <w:marTop w:val="0"/>
                                          <w:marBottom w:val="0"/>
                                          <w:divBdr>
                                            <w:top w:val="none" w:sz="0" w:space="0" w:color="auto"/>
                                            <w:left w:val="none" w:sz="0" w:space="0" w:color="auto"/>
                                            <w:bottom w:val="none" w:sz="0" w:space="0" w:color="auto"/>
                                            <w:right w:val="none" w:sz="0" w:space="0" w:color="auto"/>
                                          </w:divBdr>
                                          <w:divsChild>
                                            <w:div w:id="812714676">
                                              <w:marLeft w:val="0"/>
                                              <w:marRight w:val="0"/>
                                              <w:marTop w:val="0"/>
                                              <w:marBottom w:val="120"/>
                                              <w:divBdr>
                                                <w:top w:val="single" w:sz="6" w:space="0" w:color="F5F5F5"/>
                                                <w:left w:val="single" w:sz="6" w:space="0" w:color="F5F5F5"/>
                                                <w:bottom w:val="single" w:sz="6" w:space="0" w:color="F5F5F5"/>
                                                <w:right w:val="single" w:sz="6" w:space="0" w:color="F5F5F5"/>
                                              </w:divBdr>
                                              <w:divsChild>
                                                <w:div w:id="1434787331">
                                                  <w:marLeft w:val="0"/>
                                                  <w:marRight w:val="0"/>
                                                  <w:marTop w:val="0"/>
                                                  <w:marBottom w:val="0"/>
                                                  <w:divBdr>
                                                    <w:top w:val="none" w:sz="0" w:space="0" w:color="auto"/>
                                                    <w:left w:val="none" w:sz="0" w:space="0" w:color="auto"/>
                                                    <w:bottom w:val="none" w:sz="0" w:space="0" w:color="auto"/>
                                                    <w:right w:val="none" w:sz="0" w:space="0" w:color="auto"/>
                                                  </w:divBdr>
                                                  <w:divsChild>
                                                    <w:div w:id="2102683164">
                                                      <w:marLeft w:val="0"/>
                                                      <w:marRight w:val="0"/>
                                                      <w:marTop w:val="0"/>
                                                      <w:marBottom w:val="0"/>
                                                      <w:divBdr>
                                                        <w:top w:val="none" w:sz="0" w:space="0" w:color="auto"/>
                                                        <w:left w:val="none" w:sz="0" w:space="0" w:color="auto"/>
                                                        <w:bottom w:val="none" w:sz="0" w:space="0" w:color="auto"/>
                                                        <w:right w:val="none" w:sz="0" w:space="0" w:color="auto"/>
                                                      </w:divBdr>
                                                    </w:div>
                                                  </w:divsChild>
                                                </w:div>
                                                <w:div w:id="1759207348">
                                                  <w:marLeft w:val="0"/>
                                                  <w:marRight w:val="0"/>
                                                  <w:marTop w:val="0"/>
                                                  <w:marBottom w:val="0"/>
                                                  <w:divBdr>
                                                    <w:top w:val="none" w:sz="0" w:space="0" w:color="auto"/>
                                                    <w:left w:val="none" w:sz="0" w:space="0" w:color="auto"/>
                                                    <w:bottom w:val="none" w:sz="0" w:space="0" w:color="auto"/>
                                                    <w:right w:val="none" w:sz="0" w:space="0" w:color="auto"/>
                                                  </w:divBdr>
                                                  <w:divsChild>
                                                    <w:div w:id="146099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12.711-2012?OpenDocumen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br/scielo.php?script=sci_serial&amp;pid=1984-0292&amp;lng=en&amp;nrm=iso" TargetMode="External"/><Relationship Id="rId5" Type="http://schemas.openxmlformats.org/officeDocument/2006/relationships/webSettings" Target="webSettings.xml"/><Relationship Id="rId10" Type="http://schemas.openxmlformats.org/officeDocument/2006/relationships/hyperlink" Target="http://www.planalto.gov.br/ccivil_03/_ato2007-2010/2010/lei/l12288.htm" TargetMode="External"/><Relationship Id="rId4" Type="http://schemas.openxmlformats.org/officeDocument/2006/relationships/settings" Target="settings.xml"/><Relationship Id="rId9" Type="http://schemas.openxmlformats.org/officeDocument/2006/relationships/hyperlink" Target="http://www.planalto.gov.br/ccivil_03/_ato2011-2014/2012/lei/l12711.ht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E52C0-D3F5-4028-AAE4-2A861AAB6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18</Pages>
  <Words>6293</Words>
  <Characters>33987</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dcterms:created xsi:type="dcterms:W3CDTF">2017-04-07T12:08:00Z</dcterms:created>
  <dcterms:modified xsi:type="dcterms:W3CDTF">2017-04-08T18:30:00Z</dcterms:modified>
</cp:coreProperties>
</file>