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E92" w:rsidRPr="0041716D" w:rsidRDefault="00293520" w:rsidP="0041716D">
      <w:pPr>
        <w:spacing w:after="0" w:line="360" w:lineRule="auto"/>
        <w:ind w:firstLine="709"/>
        <w:jc w:val="both"/>
        <w:rPr>
          <w:rFonts w:ascii="Arial" w:hAnsi="Arial" w:cs="Arial"/>
          <w:sz w:val="24"/>
          <w:szCs w:val="24"/>
        </w:rPr>
      </w:pPr>
      <w:r w:rsidRPr="0041716D">
        <w:rPr>
          <w:rFonts w:ascii="Arial" w:hAnsi="Arial" w:cs="Arial"/>
          <w:sz w:val="24"/>
          <w:szCs w:val="24"/>
        </w:rPr>
        <w:t>Revisión</w:t>
      </w:r>
    </w:p>
    <w:p w:rsidR="00293520" w:rsidRPr="0041716D" w:rsidRDefault="00293520" w:rsidP="0041716D">
      <w:pPr>
        <w:spacing w:after="0" w:line="360" w:lineRule="auto"/>
        <w:ind w:firstLine="709"/>
        <w:jc w:val="both"/>
        <w:rPr>
          <w:rFonts w:ascii="Arial" w:hAnsi="Arial" w:cs="Arial"/>
          <w:sz w:val="24"/>
          <w:szCs w:val="24"/>
        </w:rPr>
      </w:pPr>
      <w:r w:rsidRPr="0041716D">
        <w:rPr>
          <w:rFonts w:ascii="Arial" w:hAnsi="Arial" w:cs="Arial"/>
          <w:sz w:val="24"/>
          <w:szCs w:val="24"/>
        </w:rPr>
        <w:t xml:space="preserve">Introducción: </w:t>
      </w:r>
    </w:p>
    <w:p w:rsidR="00293520" w:rsidRPr="0041716D" w:rsidRDefault="00293520" w:rsidP="0041716D">
      <w:pPr>
        <w:spacing w:after="0" w:line="360" w:lineRule="auto"/>
        <w:ind w:firstLine="709"/>
        <w:jc w:val="both"/>
        <w:rPr>
          <w:rFonts w:ascii="Arial" w:hAnsi="Arial" w:cs="Arial"/>
          <w:sz w:val="24"/>
          <w:szCs w:val="24"/>
        </w:rPr>
      </w:pPr>
      <w:r w:rsidRPr="0041716D">
        <w:rPr>
          <w:rFonts w:ascii="Arial" w:hAnsi="Arial" w:cs="Arial"/>
          <w:sz w:val="24"/>
          <w:szCs w:val="24"/>
        </w:rPr>
        <w:t>De acuerdo a la sugerenc</w:t>
      </w:r>
      <w:r w:rsidR="003F6727" w:rsidRPr="0041716D">
        <w:rPr>
          <w:rFonts w:ascii="Arial" w:hAnsi="Arial" w:cs="Arial"/>
          <w:sz w:val="24"/>
          <w:szCs w:val="24"/>
        </w:rPr>
        <w:t xml:space="preserve">ia </w:t>
      </w:r>
      <w:r w:rsidR="00EB14EF" w:rsidRPr="0041716D">
        <w:rPr>
          <w:rFonts w:ascii="Arial" w:hAnsi="Arial" w:cs="Arial"/>
          <w:sz w:val="24"/>
          <w:szCs w:val="24"/>
        </w:rPr>
        <w:t>inicial del revisor, se ha diferenciado en el texto las consecuencias psicológicas y consecuencias conductuales,</w:t>
      </w:r>
      <w:r w:rsidR="00F129CD" w:rsidRPr="0041716D">
        <w:rPr>
          <w:rFonts w:ascii="Arial" w:hAnsi="Arial" w:cs="Arial"/>
          <w:sz w:val="24"/>
          <w:szCs w:val="24"/>
        </w:rPr>
        <w:t xml:space="preserve"> distinguiendo</w:t>
      </w:r>
      <w:r w:rsidR="00EB14EF" w:rsidRPr="0041716D">
        <w:rPr>
          <w:rFonts w:ascii="Arial" w:hAnsi="Arial" w:cs="Arial"/>
          <w:sz w:val="24"/>
          <w:szCs w:val="24"/>
        </w:rPr>
        <w:t xml:space="preserve"> a su vez, las de nivel global y nivel deportivo (pág. 4, Líneas 81 y ss.). </w:t>
      </w:r>
    </w:p>
    <w:p w:rsidR="00EB14EF" w:rsidRPr="0041716D" w:rsidRDefault="00EB14EF"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hAnsi="Arial" w:cs="Arial"/>
          <w:sz w:val="24"/>
          <w:szCs w:val="24"/>
        </w:rPr>
      </w:pPr>
      <w:r w:rsidRPr="0041716D">
        <w:rPr>
          <w:rFonts w:ascii="Arial" w:hAnsi="Arial" w:cs="Arial"/>
          <w:sz w:val="24"/>
          <w:szCs w:val="24"/>
        </w:rPr>
        <w:t xml:space="preserve">Referente a la sugerencia del revisor que indica que en la página 6. L 103 y ss. “La división de las categorías motivacionales que se lleva a cabo es psicométrica, y puede producir alguna confusión, ya que, </w:t>
      </w:r>
      <w:proofErr w:type="spellStart"/>
      <w:r w:rsidRPr="0041716D">
        <w:rPr>
          <w:rFonts w:ascii="Arial" w:hAnsi="Arial" w:cs="Arial"/>
          <w:sz w:val="24"/>
          <w:szCs w:val="24"/>
        </w:rPr>
        <w:t>p.e.</w:t>
      </w:r>
      <w:proofErr w:type="spellEnd"/>
      <w:r w:rsidRPr="0041716D">
        <w:rPr>
          <w:rFonts w:ascii="Arial" w:hAnsi="Arial" w:cs="Arial"/>
          <w:sz w:val="24"/>
          <w:szCs w:val="24"/>
        </w:rPr>
        <w:t xml:space="preserve">, la m. </w:t>
      </w:r>
      <w:proofErr w:type="spellStart"/>
      <w:r w:rsidRPr="0041716D">
        <w:rPr>
          <w:rFonts w:ascii="Arial" w:hAnsi="Arial" w:cs="Arial"/>
          <w:sz w:val="24"/>
          <w:szCs w:val="24"/>
        </w:rPr>
        <w:t>introyectada</w:t>
      </w:r>
      <w:proofErr w:type="spellEnd"/>
      <w:r w:rsidRPr="0041716D">
        <w:rPr>
          <w:rFonts w:ascii="Arial" w:hAnsi="Arial" w:cs="Arial"/>
          <w:sz w:val="24"/>
          <w:szCs w:val="24"/>
        </w:rPr>
        <w:t xml:space="preserve"> se interioriza, aunque sea asociada a emociones “negativas”, pero que en la terminología IZOF, o PANAS, </w:t>
      </w:r>
      <w:proofErr w:type="spellStart"/>
      <w:r w:rsidRPr="0041716D">
        <w:rPr>
          <w:rFonts w:ascii="Arial" w:hAnsi="Arial" w:cs="Arial"/>
          <w:sz w:val="24"/>
          <w:szCs w:val="24"/>
        </w:rPr>
        <w:t>p.e.</w:t>
      </w:r>
      <w:proofErr w:type="spellEnd"/>
      <w:r w:rsidRPr="0041716D">
        <w:rPr>
          <w:rFonts w:ascii="Arial" w:hAnsi="Arial" w:cs="Arial"/>
          <w:sz w:val="24"/>
          <w:szCs w:val="24"/>
        </w:rPr>
        <w:t xml:space="preserve">, pueden ser facilitadoras de la práctica deportiva. Por favor, clarificar estos párrafos que son fundamentales”, no se entiende muy bien a lo que hace referencia el revisor. </w:t>
      </w:r>
    </w:p>
    <w:p w:rsidR="0016623D" w:rsidRPr="0041716D" w:rsidRDefault="0016623D"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hAnsi="Arial" w:cs="Arial"/>
          <w:sz w:val="24"/>
          <w:szCs w:val="24"/>
        </w:rPr>
      </w:pPr>
      <w:r w:rsidRPr="0041716D">
        <w:rPr>
          <w:rFonts w:ascii="Arial" w:hAnsi="Arial" w:cs="Arial"/>
          <w:sz w:val="24"/>
          <w:szCs w:val="24"/>
        </w:rPr>
        <w:t>Consideramos que la terminología IZOF (si el revisor se refiere al concepto de Zonas Individuales de Rendimiento Óptimo</w:t>
      </w:r>
      <w:r w:rsidR="00983D7F" w:rsidRPr="0041716D">
        <w:rPr>
          <w:rFonts w:ascii="Arial" w:hAnsi="Arial" w:cs="Arial"/>
          <w:sz w:val="24"/>
          <w:szCs w:val="24"/>
        </w:rPr>
        <w:t>, la vulnerabilidad específica de un jugador para cada momento del tiempo del partido</w:t>
      </w:r>
      <w:r w:rsidRPr="0041716D">
        <w:rPr>
          <w:rFonts w:ascii="Arial" w:hAnsi="Arial" w:cs="Arial"/>
          <w:sz w:val="24"/>
          <w:szCs w:val="24"/>
        </w:rPr>
        <w:t>), no tiene cabida en este contexto, ya que (aunque va a ser explicado posteriormente de forma profunda), los participantes están en un contexto dónde se busca la formación integral del individuo, no la mejora única y exclusiva del resultado.</w:t>
      </w:r>
      <w:r w:rsidR="005C281A" w:rsidRPr="0041716D">
        <w:rPr>
          <w:rFonts w:ascii="Arial" w:hAnsi="Arial" w:cs="Arial"/>
          <w:sz w:val="24"/>
          <w:szCs w:val="24"/>
        </w:rPr>
        <w:t xml:space="preserve"> Con respecto a la terminología PANAS, tampoco la vemos adecuada introducir en esta investigación</w:t>
      </w:r>
      <w:r w:rsidR="0041716D" w:rsidRPr="0041716D">
        <w:rPr>
          <w:rFonts w:ascii="Arial" w:hAnsi="Arial" w:cs="Arial"/>
          <w:sz w:val="24"/>
          <w:szCs w:val="24"/>
        </w:rPr>
        <w:t xml:space="preserve"> (fundamentada en el sentido pedagógico de los </w:t>
      </w:r>
      <w:proofErr w:type="spellStart"/>
      <w:r w:rsidR="0041716D" w:rsidRPr="0041716D">
        <w:rPr>
          <w:rFonts w:ascii="Arial" w:hAnsi="Arial" w:cs="Arial"/>
          <w:sz w:val="24"/>
          <w:szCs w:val="24"/>
        </w:rPr>
        <w:t>Judex</w:t>
      </w:r>
      <w:proofErr w:type="spellEnd"/>
      <w:r w:rsidR="0041716D" w:rsidRPr="0041716D">
        <w:rPr>
          <w:rFonts w:ascii="Arial" w:hAnsi="Arial" w:cs="Arial"/>
          <w:sz w:val="24"/>
          <w:szCs w:val="24"/>
        </w:rPr>
        <w:t>)</w:t>
      </w:r>
      <w:r w:rsidR="005C281A" w:rsidRPr="0041716D">
        <w:rPr>
          <w:rFonts w:ascii="Arial" w:hAnsi="Arial" w:cs="Arial"/>
          <w:sz w:val="24"/>
          <w:szCs w:val="24"/>
        </w:rPr>
        <w:t xml:space="preserve">, ya que consideramos convenientemente fuerte y apoyada científica mediante la Teoría de la Autodeterminación de </w:t>
      </w:r>
      <w:proofErr w:type="spellStart"/>
      <w:r w:rsidR="005C281A" w:rsidRPr="0041716D">
        <w:rPr>
          <w:rFonts w:ascii="Arial" w:hAnsi="Arial" w:cs="Arial"/>
          <w:sz w:val="24"/>
          <w:szCs w:val="24"/>
        </w:rPr>
        <w:t>Ryan</w:t>
      </w:r>
      <w:proofErr w:type="spellEnd"/>
      <w:r w:rsidR="005C281A" w:rsidRPr="0041716D">
        <w:rPr>
          <w:rFonts w:ascii="Arial" w:hAnsi="Arial" w:cs="Arial"/>
          <w:sz w:val="24"/>
          <w:szCs w:val="24"/>
        </w:rPr>
        <w:t xml:space="preserve"> &amp; </w:t>
      </w:r>
      <w:proofErr w:type="spellStart"/>
      <w:r w:rsidR="005C281A" w:rsidRPr="0041716D">
        <w:rPr>
          <w:rFonts w:ascii="Arial" w:hAnsi="Arial" w:cs="Arial"/>
          <w:sz w:val="24"/>
          <w:szCs w:val="24"/>
        </w:rPr>
        <w:t>Deci</w:t>
      </w:r>
      <w:proofErr w:type="spellEnd"/>
      <w:r w:rsidR="005C281A" w:rsidRPr="0041716D">
        <w:rPr>
          <w:rFonts w:ascii="Arial" w:hAnsi="Arial" w:cs="Arial"/>
          <w:sz w:val="24"/>
          <w:szCs w:val="24"/>
        </w:rPr>
        <w:t xml:space="preserve"> (2000), </w:t>
      </w:r>
      <w:proofErr w:type="spellStart"/>
      <w:r w:rsidR="005C281A" w:rsidRPr="0041716D">
        <w:rPr>
          <w:rFonts w:ascii="Arial" w:hAnsi="Arial" w:cs="Arial"/>
          <w:sz w:val="24"/>
          <w:szCs w:val="24"/>
        </w:rPr>
        <w:t>Deci</w:t>
      </w:r>
      <w:proofErr w:type="spellEnd"/>
      <w:r w:rsidR="005C281A" w:rsidRPr="0041716D">
        <w:rPr>
          <w:rFonts w:ascii="Arial" w:hAnsi="Arial" w:cs="Arial"/>
          <w:sz w:val="24"/>
          <w:szCs w:val="24"/>
        </w:rPr>
        <w:t xml:space="preserve"> y </w:t>
      </w:r>
      <w:proofErr w:type="spellStart"/>
      <w:r w:rsidR="005C281A" w:rsidRPr="0041716D">
        <w:rPr>
          <w:rFonts w:ascii="Arial" w:hAnsi="Arial" w:cs="Arial"/>
          <w:sz w:val="24"/>
          <w:szCs w:val="24"/>
        </w:rPr>
        <w:t>Ryan</w:t>
      </w:r>
      <w:proofErr w:type="spellEnd"/>
      <w:r w:rsidR="005C281A" w:rsidRPr="0041716D">
        <w:rPr>
          <w:rFonts w:ascii="Arial" w:hAnsi="Arial" w:cs="Arial"/>
          <w:sz w:val="24"/>
          <w:szCs w:val="24"/>
        </w:rPr>
        <w:t xml:space="preserve"> (2000). </w:t>
      </w:r>
    </w:p>
    <w:p w:rsidR="00EB14EF" w:rsidRPr="0041716D" w:rsidRDefault="0041716D"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hAnsi="Arial" w:cs="Arial"/>
          <w:sz w:val="24"/>
          <w:szCs w:val="24"/>
        </w:rPr>
      </w:pPr>
      <w:r w:rsidRPr="0041716D">
        <w:rPr>
          <w:rFonts w:ascii="Arial" w:hAnsi="Arial" w:cs="Arial"/>
          <w:sz w:val="24"/>
          <w:szCs w:val="24"/>
        </w:rPr>
        <w:t>Por otro lado, l</w:t>
      </w:r>
      <w:r w:rsidR="00EB14EF" w:rsidRPr="0041716D">
        <w:rPr>
          <w:rFonts w:ascii="Arial" w:hAnsi="Arial" w:cs="Arial"/>
          <w:sz w:val="24"/>
          <w:szCs w:val="24"/>
        </w:rPr>
        <w:t xml:space="preserve">o que se </w:t>
      </w:r>
      <w:r w:rsidR="00F129CD" w:rsidRPr="0041716D">
        <w:rPr>
          <w:rFonts w:ascii="Arial" w:hAnsi="Arial" w:cs="Arial"/>
          <w:sz w:val="24"/>
          <w:szCs w:val="24"/>
        </w:rPr>
        <w:t xml:space="preserve">explica </w:t>
      </w:r>
      <w:r w:rsidR="00EB14EF" w:rsidRPr="0041716D">
        <w:rPr>
          <w:rFonts w:ascii="Arial" w:hAnsi="Arial" w:cs="Arial"/>
          <w:sz w:val="24"/>
          <w:szCs w:val="24"/>
        </w:rPr>
        <w:t>es la Teoría de la Autodeterminación (</w:t>
      </w:r>
      <w:proofErr w:type="spellStart"/>
      <w:r w:rsidR="00EB14EF" w:rsidRPr="0041716D">
        <w:rPr>
          <w:rFonts w:ascii="Arial" w:hAnsi="Arial" w:cs="Arial"/>
          <w:sz w:val="24"/>
          <w:szCs w:val="24"/>
        </w:rPr>
        <w:t>Deci</w:t>
      </w:r>
      <w:proofErr w:type="spellEnd"/>
      <w:r w:rsidR="00EB14EF" w:rsidRPr="0041716D">
        <w:rPr>
          <w:rFonts w:ascii="Arial" w:hAnsi="Arial" w:cs="Arial"/>
          <w:sz w:val="24"/>
          <w:szCs w:val="24"/>
        </w:rPr>
        <w:t xml:space="preserve"> y </w:t>
      </w:r>
      <w:proofErr w:type="spellStart"/>
      <w:r w:rsidR="00EB14EF" w:rsidRPr="0041716D">
        <w:rPr>
          <w:rFonts w:ascii="Arial" w:hAnsi="Arial" w:cs="Arial"/>
          <w:sz w:val="24"/>
          <w:szCs w:val="24"/>
        </w:rPr>
        <w:t>Ryan</w:t>
      </w:r>
      <w:proofErr w:type="spellEnd"/>
      <w:r w:rsidR="00EB14EF" w:rsidRPr="0041716D">
        <w:rPr>
          <w:rFonts w:ascii="Arial" w:hAnsi="Arial" w:cs="Arial"/>
          <w:sz w:val="24"/>
          <w:szCs w:val="24"/>
        </w:rPr>
        <w:t>, 2000), una teoría que está ampliamente contrastada y que no responde a los modelos IZOF o PANAS. Consideramos que la explicación de la misma es correcta, ya que atiende punto por punto al marco conceptual de la Autodeterminación.</w:t>
      </w:r>
      <w:r w:rsidR="00D01320" w:rsidRPr="0041716D">
        <w:rPr>
          <w:rFonts w:ascii="Arial" w:hAnsi="Arial" w:cs="Arial"/>
          <w:sz w:val="24"/>
          <w:szCs w:val="24"/>
        </w:rPr>
        <w:t xml:space="preserve"> Además, en numerosos estudios la regulación </w:t>
      </w:r>
      <w:proofErr w:type="spellStart"/>
      <w:r w:rsidR="00D01320" w:rsidRPr="0041716D">
        <w:rPr>
          <w:rFonts w:ascii="Arial" w:hAnsi="Arial" w:cs="Arial"/>
          <w:sz w:val="24"/>
          <w:szCs w:val="24"/>
        </w:rPr>
        <w:t>introyectada</w:t>
      </w:r>
      <w:proofErr w:type="spellEnd"/>
      <w:r w:rsidR="00D01320" w:rsidRPr="0041716D">
        <w:rPr>
          <w:rFonts w:ascii="Arial" w:hAnsi="Arial" w:cs="Arial"/>
          <w:sz w:val="24"/>
          <w:szCs w:val="24"/>
        </w:rPr>
        <w:t xml:space="preserve"> ha sido enmarcada dentro de las motivaciones controladoras junto con la regulación externa (</w:t>
      </w:r>
      <w:proofErr w:type="spellStart"/>
      <w:r w:rsidR="00E116FF" w:rsidRPr="0041716D">
        <w:rPr>
          <w:rFonts w:ascii="Arial" w:hAnsi="Arial" w:cs="Arial"/>
          <w:sz w:val="24"/>
          <w:szCs w:val="24"/>
        </w:rPr>
        <w:t>Assor</w:t>
      </w:r>
      <w:proofErr w:type="spellEnd"/>
      <w:r w:rsidR="00E116FF" w:rsidRPr="0041716D">
        <w:rPr>
          <w:rFonts w:ascii="Arial" w:hAnsi="Arial" w:cs="Arial"/>
          <w:sz w:val="24"/>
          <w:szCs w:val="24"/>
        </w:rPr>
        <w:t xml:space="preserve">, </w:t>
      </w:r>
      <w:proofErr w:type="spellStart"/>
      <w:r w:rsidR="00E116FF" w:rsidRPr="0041716D">
        <w:rPr>
          <w:rFonts w:ascii="Arial" w:hAnsi="Arial" w:cs="Arial"/>
          <w:sz w:val="24"/>
          <w:szCs w:val="24"/>
        </w:rPr>
        <w:t>Roth</w:t>
      </w:r>
      <w:proofErr w:type="spellEnd"/>
      <w:r w:rsidR="00E116FF" w:rsidRPr="0041716D">
        <w:rPr>
          <w:rFonts w:ascii="Arial" w:hAnsi="Arial" w:cs="Arial"/>
          <w:sz w:val="24"/>
          <w:szCs w:val="24"/>
        </w:rPr>
        <w:t xml:space="preserve"> y </w:t>
      </w:r>
      <w:proofErr w:type="spellStart"/>
      <w:r w:rsidR="00E116FF" w:rsidRPr="0041716D">
        <w:rPr>
          <w:rFonts w:ascii="Arial" w:hAnsi="Arial" w:cs="Arial"/>
          <w:sz w:val="24"/>
          <w:szCs w:val="24"/>
        </w:rPr>
        <w:t>Deci</w:t>
      </w:r>
      <w:proofErr w:type="spellEnd"/>
      <w:r w:rsidR="00E116FF" w:rsidRPr="0041716D">
        <w:rPr>
          <w:rFonts w:ascii="Arial" w:hAnsi="Arial" w:cs="Arial"/>
          <w:sz w:val="24"/>
          <w:szCs w:val="24"/>
        </w:rPr>
        <w:t xml:space="preserve">, 2004; </w:t>
      </w:r>
      <w:proofErr w:type="spellStart"/>
      <w:r w:rsidR="00E116FF" w:rsidRPr="0041716D">
        <w:rPr>
          <w:rFonts w:ascii="Arial" w:hAnsi="Arial" w:cs="Arial"/>
          <w:sz w:val="24"/>
          <w:szCs w:val="24"/>
        </w:rPr>
        <w:t>Koestner</w:t>
      </w:r>
      <w:proofErr w:type="spellEnd"/>
      <w:r w:rsidR="00E116FF" w:rsidRPr="0041716D">
        <w:rPr>
          <w:rFonts w:ascii="Arial" w:hAnsi="Arial" w:cs="Arial"/>
          <w:sz w:val="24"/>
          <w:szCs w:val="24"/>
        </w:rPr>
        <w:t xml:space="preserve">, Otis, </w:t>
      </w:r>
      <w:proofErr w:type="spellStart"/>
      <w:r w:rsidR="00E116FF" w:rsidRPr="0041716D">
        <w:rPr>
          <w:rFonts w:ascii="Arial" w:hAnsi="Arial" w:cs="Arial"/>
          <w:sz w:val="24"/>
          <w:szCs w:val="24"/>
        </w:rPr>
        <w:t>Powers</w:t>
      </w:r>
      <w:proofErr w:type="spellEnd"/>
      <w:r w:rsidR="00E116FF" w:rsidRPr="0041716D">
        <w:rPr>
          <w:rFonts w:ascii="Arial" w:hAnsi="Arial" w:cs="Arial"/>
          <w:sz w:val="24"/>
          <w:szCs w:val="24"/>
        </w:rPr>
        <w:t xml:space="preserve">, </w:t>
      </w:r>
      <w:proofErr w:type="spellStart"/>
      <w:r w:rsidR="00E116FF" w:rsidRPr="0041716D">
        <w:rPr>
          <w:rFonts w:ascii="Arial" w:hAnsi="Arial" w:cs="Arial"/>
          <w:sz w:val="24"/>
          <w:szCs w:val="24"/>
        </w:rPr>
        <w:t>Pelletier</w:t>
      </w:r>
      <w:proofErr w:type="spellEnd"/>
      <w:r w:rsidR="00E116FF" w:rsidRPr="0041716D">
        <w:rPr>
          <w:rFonts w:ascii="Arial" w:hAnsi="Arial" w:cs="Arial"/>
          <w:sz w:val="24"/>
          <w:szCs w:val="24"/>
        </w:rPr>
        <w:t xml:space="preserve"> y </w:t>
      </w:r>
      <w:proofErr w:type="spellStart"/>
      <w:r w:rsidR="00E116FF" w:rsidRPr="0041716D">
        <w:rPr>
          <w:rFonts w:ascii="Arial" w:hAnsi="Arial" w:cs="Arial"/>
          <w:sz w:val="24"/>
          <w:szCs w:val="24"/>
        </w:rPr>
        <w:t>Gagnon</w:t>
      </w:r>
      <w:proofErr w:type="spellEnd"/>
      <w:r w:rsidR="00E116FF" w:rsidRPr="0041716D">
        <w:rPr>
          <w:rFonts w:ascii="Arial" w:hAnsi="Arial" w:cs="Arial"/>
          <w:sz w:val="24"/>
          <w:szCs w:val="24"/>
        </w:rPr>
        <w:t xml:space="preserve">, 2008; </w:t>
      </w:r>
      <w:proofErr w:type="spellStart"/>
      <w:r w:rsidR="00E116FF" w:rsidRPr="0041716D">
        <w:rPr>
          <w:rFonts w:ascii="Arial" w:hAnsi="Arial" w:cs="Arial"/>
          <w:sz w:val="24"/>
          <w:szCs w:val="24"/>
        </w:rPr>
        <w:t>Reeve</w:t>
      </w:r>
      <w:proofErr w:type="spellEnd"/>
      <w:r w:rsidR="00E116FF" w:rsidRPr="0041716D">
        <w:rPr>
          <w:rFonts w:ascii="Arial" w:hAnsi="Arial" w:cs="Arial"/>
          <w:sz w:val="24"/>
          <w:szCs w:val="24"/>
        </w:rPr>
        <w:t xml:space="preserve">, </w:t>
      </w:r>
      <w:proofErr w:type="spellStart"/>
      <w:r w:rsidR="00E116FF" w:rsidRPr="0041716D">
        <w:rPr>
          <w:rFonts w:ascii="Arial" w:hAnsi="Arial" w:cs="Arial"/>
          <w:sz w:val="24"/>
          <w:szCs w:val="24"/>
        </w:rPr>
        <w:t>Deci</w:t>
      </w:r>
      <w:proofErr w:type="spellEnd"/>
      <w:r w:rsidR="00E116FF" w:rsidRPr="0041716D">
        <w:rPr>
          <w:rFonts w:ascii="Arial" w:hAnsi="Arial" w:cs="Arial"/>
          <w:sz w:val="24"/>
          <w:szCs w:val="24"/>
        </w:rPr>
        <w:t xml:space="preserve"> y </w:t>
      </w:r>
      <w:proofErr w:type="spellStart"/>
      <w:r w:rsidR="00E116FF" w:rsidRPr="0041716D">
        <w:rPr>
          <w:rFonts w:ascii="Arial" w:hAnsi="Arial" w:cs="Arial"/>
          <w:sz w:val="24"/>
          <w:szCs w:val="24"/>
        </w:rPr>
        <w:t>Ryan</w:t>
      </w:r>
      <w:proofErr w:type="spellEnd"/>
      <w:r w:rsidR="00E116FF" w:rsidRPr="0041716D">
        <w:rPr>
          <w:rFonts w:ascii="Arial" w:hAnsi="Arial" w:cs="Arial"/>
          <w:sz w:val="24"/>
          <w:szCs w:val="24"/>
        </w:rPr>
        <w:t>, 2004).</w:t>
      </w:r>
    </w:p>
    <w:p w:rsidR="00EB14EF" w:rsidRPr="0041716D" w:rsidRDefault="00EB14EF"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eastAsia="Times New Roman" w:hAnsi="Arial" w:cs="Arial"/>
          <w:color w:val="000000"/>
          <w:sz w:val="24"/>
          <w:szCs w:val="24"/>
          <w:lang w:eastAsia="es-ES"/>
        </w:rPr>
      </w:pPr>
    </w:p>
    <w:p w:rsidR="00EB7057" w:rsidRPr="0041716D" w:rsidRDefault="00EB7057"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hAnsi="Arial" w:cs="Arial"/>
          <w:sz w:val="24"/>
          <w:szCs w:val="24"/>
        </w:rPr>
      </w:pPr>
      <w:r w:rsidRPr="0041716D">
        <w:rPr>
          <w:rFonts w:ascii="Arial" w:hAnsi="Arial" w:cs="Arial"/>
          <w:sz w:val="24"/>
          <w:szCs w:val="24"/>
        </w:rPr>
        <w:t xml:space="preserve">En cuanto a la sugerencia del revisor que indica en la P7, Líneas 113-116, que </w:t>
      </w:r>
      <w:r w:rsidR="00884B8C" w:rsidRPr="0041716D">
        <w:rPr>
          <w:rFonts w:ascii="Arial" w:hAnsi="Arial" w:cs="Arial"/>
          <w:sz w:val="24"/>
          <w:szCs w:val="24"/>
        </w:rPr>
        <w:t>“</w:t>
      </w:r>
      <w:r w:rsidRPr="0041716D">
        <w:rPr>
          <w:rFonts w:ascii="Arial" w:hAnsi="Arial" w:cs="Arial"/>
          <w:sz w:val="24"/>
          <w:szCs w:val="24"/>
        </w:rPr>
        <w:t xml:space="preserve">los autores deben revisar la fuente de aseveración: desmotivación </w:t>
      </w:r>
      <w:r w:rsidRPr="0041716D">
        <w:rPr>
          <w:rFonts w:ascii="Arial" w:hAnsi="Arial" w:cs="Arial"/>
          <w:sz w:val="24"/>
          <w:szCs w:val="24"/>
        </w:rPr>
        <w:lastRenderedPageBreak/>
        <w:t>igual a NO práctica</w:t>
      </w:r>
      <w:proofErr w:type="gramStart"/>
      <w:r w:rsidRPr="0041716D">
        <w:rPr>
          <w:rFonts w:ascii="Arial" w:hAnsi="Arial" w:cs="Arial"/>
          <w:sz w:val="24"/>
          <w:szCs w:val="24"/>
        </w:rPr>
        <w:t>?</w:t>
      </w:r>
      <w:proofErr w:type="gramEnd"/>
      <w:r w:rsidRPr="0041716D">
        <w:rPr>
          <w:rFonts w:ascii="Arial" w:hAnsi="Arial" w:cs="Arial"/>
          <w:sz w:val="24"/>
          <w:szCs w:val="24"/>
        </w:rPr>
        <w:t xml:space="preserve"> O bien desmotivación asociada a NO decisión voluntaria de llevarla a cabo, aunque sí se realice</w:t>
      </w:r>
      <w:proofErr w:type="gramStart"/>
      <w:r w:rsidRPr="0041716D">
        <w:rPr>
          <w:rFonts w:ascii="Arial" w:hAnsi="Arial" w:cs="Arial"/>
          <w:sz w:val="24"/>
          <w:szCs w:val="24"/>
        </w:rPr>
        <w:t>?</w:t>
      </w:r>
      <w:proofErr w:type="gramEnd"/>
      <w:r w:rsidR="00884B8C" w:rsidRPr="0041716D">
        <w:rPr>
          <w:rFonts w:ascii="Arial" w:hAnsi="Arial" w:cs="Arial"/>
          <w:sz w:val="24"/>
          <w:szCs w:val="24"/>
        </w:rPr>
        <w:t>”</w:t>
      </w:r>
      <w:r w:rsidR="00F74292" w:rsidRPr="0041716D">
        <w:rPr>
          <w:rFonts w:ascii="Arial" w:hAnsi="Arial" w:cs="Arial"/>
          <w:sz w:val="24"/>
          <w:szCs w:val="24"/>
        </w:rPr>
        <w:t xml:space="preserve"> La desmotivación hace referencia a ningún tipo de regulación ni intrínseca ni extrínseca, no encontrando sentido al por qué se realiza una actividad (la actividad sí se realiza). </w:t>
      </w:r>
      <w:r w:rsidR="00742383" w:rsidRPr="0041716D">
        <w:rPr>
          <w:rFonts w:ascii="Arial" w:hAnsi="Arial" w:cs="Arial"/>
          <w:sz w:val="24"/>
          <w:szCs w:val="24"/>
        </w:rPr>
        <w:t>Se ha añadido la sugerencia del revisor en el texto.</w:t>
      </w:r>
    </w:p>
    <w:p w:rsidR="00D72A3A" w:rsidRPr="0041716D" w:rsidRDefault="00D72A3A"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hAnsi="Arial" w:cs="Arial"/>
          <w:sz w:val="24"/>
          <w:szCs w:val="24"/>
        </w:rPr>
      </w:pPr>
    </w:p>
    <w:p w:rsidR="00DF2A5C" w:rsidRPr="0041716D" w:rsidRDefault="00DF2A5C"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hAnsi="Arial" w:cs="Arial"/>
          <w:sz w:val="24"/>
          <w:szCs w:val="24"/>
        </w:rPr>
      </w:pPr>
      <w:r w:rsidRPr="0041716D">
        <w:rPr>
          <w:rFonts w:ascii="Arial" w:hAnsi="Arial" w:cs="Arial"/>
          <w:sz w:val="24"/>
          <w:szCs w:val="24"/>
        </w:rPr>
        <w:t xml:space="preserve">Respecto a la sugerencia que emite el revisor: P 7, L 117 y ss. </w:t>
      </w:r>
      <w:r w:rsidR="00884B8C" w:rsidRPr="0041716D">
        <w:rPr>
          <w:rFonts w:ascii="Arial" w:hAnsi="Arial" w:cs="Arial"/>
          <w:sz w:val="24"/>
          <w:szCs w:val="24"/>
        </w:rPr>
        <w:t>“</w:t>
      </w:r>
      <w:r w:rsidRPr="0041716D">
        <w:rPr>
          <w:rFonts w:ascii="Arial" w:hAnsi="Arial" w:cs="Arial"/>
          <w:sz w:val="24"/>
          <w:szCs w:val="24"/>
        </w:rPr>
        <w:t>¿No será mejor reducir estos párrafos, e incluso introducir este concepto antes de explicar las motivaciones teóricamente pro-conductuales que de las necesidades se derivan?</w:t>
      </w:r>
      <w:r w:rsidR="00884B8C" w:rsidRPr="0041716D">
        <w:rPr>
          <w:rFonts w:ascii="Arial" w:hAnsi="Arial" w:cs="Arial"/>
          <w:sz w:val="24"/>
          <w:szCs w:val="24"/>
        </w:rPr>
        <w:t>”</w:t>
      </w:r>
      <w:r w:rsidRPr="0041716D">
        <w:rPr>
          <w:rFonts w:ascii="Arial" w:hAnsi="Arial" w:cs="Arial"/>
          <w:sz w:val="24"/>
          <w:szCs w:val="24"/>
        </w:rPr>
        <w:t xml:space="preserve">, no estamos de acuerdo, ya que la teoría de la autodeterminación indica que para que se manifieste la motivación </w:t>
      </w:r>
      <w:proofErr w:type="spellStart"/>
      <w:r w:rsidRPr="0041716D">
        <w:rPr>
          <w:rFonts w:ascii="Arial" w:hAnsi="Arial" w:cs="Arial"/>
          <w:sz w:val="24"/>
          <w:szCs w:val="24"/>
        </w:rPr>
        <w:t>autodeterminada</w:t>
      </w:r>
      <w:proofErr w:type="spellEnd"/>
      <w:r w:rsidRPr="0041716D">
        <w:rPr>
          <w:rFonts w:ascii="Arial" w:hAnsi="Arial" w:cs="Arial"/>
          <w:sz w:val="24"/>
          <w:szCs w:val="24"/>
        </w:rPr>
        <w:t>, se necesitan unos antecedentes estables, que son el apoyo social (</w:t>
      </w:r>
      <w:proofErr w:type="spellStart"/>
      <w:r w:rsidRPr="0041716D">
        <w:rPr>
          <w:rFonts w:ascii="Arial" w:hAnsi="Arial" w:cs="Arial"/>
          <w:sz w:val="24"/>
          <w:szCs w:val="24"/>
        </w:rPr>
        <w:t>Deci</w:t>
      </w:r>
      <w:proofErr w:type="spellEnd"/>
      <w:r w:rsidRPr="0041716D">
        <w:rPr>
          <w:rFonts w:ascii="Arial" w:hAnsi="Arial" w:cs="Arial"/>
          <w:sz w:val="24"/>
          <w:szCs w:val="24"/>
        </w:rPr>
        <w:t xml:space="preserve"> y </w:t>
      </w:r>
      <w:proofErr w:type="spellStart"/>
      <w:r w:rsidRPr="0041716D">
        <w:rPr>
          <w:rFonts w:ascii="Arial" w:hAnsi="Arial" w:cs="Arial"/>
          <w:sz w:val="24"/>
          <w:szCs w:val="24"/>
        </w:rPr>
        <w:t>Ryan</w:t>
      </w:r>
      <w:proofErr w:type="spellEnd"/>
      <w:r w:rsidRPr="0041716D">
        <w:rPr>
          <w:rFonts w:ascii="Arial" w:hAnsi="Arial" w:cs="Arial"/>
          <w:sz w:val="24"/>
          <w:szCs w:val="24"/>
        </w:rPr>
        <w:t xml:space="preserve">, 2000). </w:t>
      </w:r>
      <w:r w:rsidR="002E68B5" w:rsidRPr="0041716D">
        <w:rPr>
          <w:rFonts w:ascii="Arial" w:hAnsi="Arial" w:cs="Arial"/>
          <w:sz w:val="24"/>
          <w:szCs w:val="24"/>
        </w:rPr>
        <w:t xml:space="preserve">Se ha reducido el párrafo. Asimismo, la explicación de las NBP a través del Modelo Jerárquico de la Motivación de </w:t>
      </w:r>
      <w:proofErr w:type="spellStart"/>
      <w:r w:rsidR="002E68B5" w:rsidRPr="0041716D">
        <w:rPr>
          <w:rFonts w:ascii="Arial" w:hAnsi="Arial" w:cs="Arial"/>
          <w:sz w:val="24"/>
          <w:szCs w:val="24"/>
        </w:rPr>
        <w:t>Vallerand</w:t>
      </w:r>
      <w:proofErr w:type="spellEnd"/>
      <w:r w:rsidR="002E68B5" w:rsidRPr="0041716D">
        <w:rPr>
          <w:rFonts w:ascii="Arial" w:hAnsi="Arial" w:cs="Arial"/>
          <w:sz w:val="24"/>
          <w:szCs w:val="24"/>
        </w:rPr>
        <w:t xml:space="preserve"> (2007) surge con la intención de completar la Teoría de la Autodeterminación, dónde existen una serie de antecedentes sociales que deben estar cubiertos.</w:t>
      </w:r>
    </w:p>
    <w:p w:rsidR="00DF2A5C" w:rsidRPr="0041716D" w:rsidRDefault="00DF2A5C"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hAnsi="Arial" w:cs="Arial"/>
          <w:sz w:val="24"/>
          <w:szCs w:val="24"/>
        </w:rPr>
      </w:pPr>
    </w:p>
    <w:p w:rsidR="00D26BB8" w:rsidRPr="0041716D" w:rsidRDefault="009B1DA4"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hAnsi="Arial" w:cs="Arial"/>
          <w:sz w:val="24"/>
          <w:szCs w:val="24"/>
        </w:rPr>
      </w:pPr>
      <w:r w:rsidRPr="0041716D">
        <w:rPr>
          <w:rFonts w:ascii="Arial" w:hAnsi="Arial" w:cs="Arial"/>
          <w:sz w:val="24"/>
          <w:szCs w:val="24"/>
        </w:rPr>
        <w:t xml:space="preserve">Atendiendo a la revisión realizada por el revisor, que indica </w:t>
      </w:r>
      <w:r w:rsidR="00D26BB8" w:rsidRPr="0041716D">
        <w:rPr>
          <w:rFonts w:ascii="Arial" w:hAnsi="Arial" w:cs="Arial"/>
          <w:sz w:val="24"/>
          <w:szCs w:val="24"/>
        </w:rPr>
        <w:t xml:space="preserve">que P 7, L 127-9. </w:t>
      </w:r>
      <w:r w:rsidR="00884B8C" w:rsidRPr="0041716D">
        <w:rPr>
          <w:rFonts w:ascii="Arial" w:hAnsi="Arial" w:cs="Arial"/>
          <w:sz w:val="24"/>
          <w:szCs w:val="24"/>
        </w:rPr>
        <w:t>“</w:t>
      </w:r>
      <w:r w:rsidR="00D26BB8" w:rsidRPr="0041716D">
        <w:rPr>
          <w:rFonts w:ascii="Arial" w:hAnsi="Arial" w:cs="Arial"/>
          <w:sz w:val="24"/>
          <w:szCs w:val="24"/>
        </w:rPr>
        <w:t xml:space="preserve">No todos los factores psicosociales tienen el mismo peso en este momento de la formación deportiva, autores no puede salvar el tema con un </w:t>
      </w:r>
      <w:proofErr w:type="spellStart"/>
      <w:r w:rsidR="00D26BB8" w:rsidRPr="0041716D">
        <w:rPr>
          <w:rFonts w:ascii="Arial" w:hAnsi="Arial" w:cs="Arial"/>
          <w:sz w:val="24"/>
          <w:szCs w:val="24"/>
        </w:rPr>
        <w:t>e.g.</w:t>
      </w:r>
      <w:proofErr w:type="spellEnd"/>
      <w:r w:rsidR="00884B8C" w:rsidRPr="0041716D">
        <w:rPr>
          <w:rFonts w:ascii="Arial" w:hAnsi="Arial" w:cs="Arial"/>
          <w:sz w:val="24"/>
          <w:szCs w:val="24"/>
        </w:rPr>
        <w:t>”</w:t>
      </w:r>
      <w:r w:rsidR="00081911" w:rsidRPr="0041716D">
        <w:rPr>
          <w:rFonts w:ascii="Arial" w:hAnsi="Arial" w:cs="Arial"/>
          <w:sz w:val="24"/>
          <w:szCs w:val="24"/>
        </w:rPr>
        <w:t xml:space="preserve">. </w:t>
      </w:r>
      <w:r w:rsidR="00293267" w:rsidRPr="0041716D">
        <w:rPr>
          <w:rFonts w:ascii="Arial" w:hAnsi="Arial" w:cs="Arial"/>
          <w:sz w:val="24"/>
          <w:szCs w:val="24"/>
        </w:rPr>
        <w:t>Se han incluido ejemplos que ayuden a su entendimiento (mostrando estudios que hallaron más importancia la competencia, o las relaciones sociales que la autonomía</w:t>
      </w:r>
      <w:r w:rsidR="00A56127" w:rsidRPr="0041716D">
        <w:rPr>
          <w:rFonts w:ascii="Arial" w:hAnsi="Arial" w:cs="Arial"/>
          <w:sz w:val="24"/>
          <w:szCs w:val="24"/>
        </w:rPr>
        <w:t xml:space="preserve">. </w:t>
      </w:r>
      <w:proofErr w:type="spellStart"/>
      <w:r w:rsidR="00AC5759" w:rsidRPr="0041716D">
        <w:rPr>
          <w:rFonts w:ascii="Arial" w:hAnsi="Arial" w:cs="Arial"/>
          <w:sz w:val="24"/>
          <w:szCs w:val="24"/>
        </w:rPr>
        <w:t>i.e.</w:t>
      </w:r>
      <w:proofErr w:type="spellEnd"/>
      <w:r w:rsidR="00AC5759" w:rsidRPr="0041716D">
        <w:rPr>
          <w:rFonts w:ascii="Arial" w:hAnsi="Arial" w:cs="Arial"/>
          <w:sz w:val="24"/>
          <w:szCs w:val="24"/>
        </w:rPr>
        <w:t xml:space="preserve"> </w:t>
      </w:r>
      <w:proofErr w:type="spellStart"/>
      <w:r w:rsidR="00AC5759" w:rsidRPr="0041716D">
        <w:rPr>
          <w:rFonts w:ascii="Arial" w:hAnsi="Arial" w:cs="Arial"/>
          <w:sz w:val="24"/>
          <w:szCs w:val="24"/>
        </w:rPr>
        <w:t>A</w:t>
      </w:r>
      <w:r w:rsidR="00A56127" w:rsidRPr="0041716D">
        <w:rPr>
          <w:rFonts w:ascii="Arial" w:hAnsi="Arial" w:cs="Arial"/>
          <w:sz w:val="24"/>
          <w:szCs w:val="24"/>
        </w:rPr>
        <w:t>die</w:t>
      </w:r>
      <w:proofErr w:type="spellEnd"/>
      <w:r w:rsidR="00A56127" w:rsidRPr="0041716D">
        <w:rPr>
          <w:rFonts w:ascii="Arial" w:hAnsi="Arial" w:cs="Arial"/>
          <w:sz w:val="24"/>
          <w:szCs w:val="24"/>
        </w:rPr>
        <w:t xml:space="preserve">, Duda y </w:t>
      </w:r>
      <w:proofErr w:type="spellStart"/>
      <w:r w:rsidR="00A56127" w:rsidRPr="0041716D">
        <w:rPr>
          <w:rFonts w:ascii="Arial" w:hAnsi="Arial" w:cs="Arial"/>
          <w:sz w:val="24"/>
          <w:szCs w:val="24"/>
        </w:rPr>
        <w:t>Ntoumanis</w:t>
      </w:r>
      <w:proofErr w:type="spellEnd"/>
      <w:r w:rsidR="00A56127" w:rsidRPr="0041716D">
        <w:rPr>
          <w:rFonts w:ascii="Arial" w:hAnsi="Arial" w:cs="Arial"/>
          <w:sz w:val="24"/>
          <w:szCs w:val="24"/>
        </w:rPr>
        <w:t>, 2012; Balaguer, Castillo y Duda, 2008</w:t>
      </w:r>
      <w:r w:rsidR="00293267" w:rsidRPr="0041716D">
        <w:rPr>
          <w:rFonts w:ascii="Arial" w:hAnsi="Arial" w:cs="Arial"/>
          <w:sz w:val="24"/>
          <w:szCs w:val="24"/>
        </w:rPr>
        <w:t xml:space="preserve">). </w:t>
      </w:r>
    </w:p>
    <w:p w:rsidR="00025AD1" w:rsidRPr="0041716D" w:rsidRDefault="00025AD1"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hAnsi="Arial" w:cs="Arial"/>
          <w:sz w:val="24"/>
          <w:szCs w:val="24"/>
        </w:rPr>
      </w:pPr>
    </w:p>
    <w:p w:rsidR="00012B2D" w:rsidRPr="0041716D" w:rsidRDefault="00012B2D"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hAnsi="Arial" w:cs="Arial"/>
          <w:sz w:val="24"/>
          <w:szCs w:val="24"/>
        </w:rPr>
      </w:pPr>
      <w:r w:rsidRPr="0041716D">
        <w:rPr>
          <w:rFonts w:ascii="Arial" w:hAnsi="Arial" w:cs="Arial"/>
          <w:sz w:val="24"/>
          <w:szCs w:val="24"/>
        </w:rPr>
        <w:t xml:space="preserve">En relación al comentario del revisor que indica que P7, L 130 y ss. </w:t>
      </w:r>
      <w:r w:rsidR="00884B8C" w:rsidRPr="0041716D">
        <w:rPr>
          <w:rFonts w:ascii="Arial" w:hAnsi="Arial" w:cs="Arial"/>
          <w:sz w:val="24"/>
          <w:szCs w:val="24"/>
        </w:rPr>
        <w:t>“</w:t>
      </w:r>
      <w:r w:rsidRPr="0041716D">
        <w:rPr>
          <w:rFonts w:ascii="Arial" w:hAnsi="Arial" w:cs="Arial"/>
          <w:sz w:val="24"/>
          <w:szCs w:val="24"/>
        </w:rPr>
        <w:t>Las referencias que tratan de salvar el gap entre satisfacción de necesidades – práctica deportiva son antiguas y poco específicas del contexto deportivo, salvo una (</w:t>
      </w:r>
      <w:proofErr w:type="spellStart"/>
      <w:r w:rsidRPr="0041716D">
        <w:rPr>
          <w:rFonts w:ascii="Arial" w:hAnsi="Arial" w:cs="Arial"/>
          <w:sz w:val="24"/>
          <w:szCs w:val="24"/>
        </w:rPr>
        <w:t>Batalha</w:t>
      </w:r>
      <w:proofErr w:type="spellEnd"/>
      <w:r w:rsidRPr="0041716D">
        <w:rPr>
          <w:rFonts w:ascii="Arial" w:hAnsi="Arial" w:cs="Arial"/>
          <w:sz w:val="24"/>
          <w:szCs w:val="24"/>
        </w:rPr>
        <w:t xml:space="preserve"> et al., y una del propio grupo de autores)</w:t>
      </w:r>
      <w:r w:rsidR="00884B8C" w:rsidRPr="0041716D">
        <w:rPr>
          <w:rFonts w:ascii="Arial" w:hAnsi="Arial" w:cs="Arial"/>
          <w:sz w:val="24"/>
          <w:szCs w:val="24"/>
        </w:rPr>
        <w:t>”.</w:t>
      </w:r>
      <w:r w:rsidRPr="0041716D">
        <w:rPr>
          <w:rFonts w:ascii="Arial" w:hAnsi="Arial" w:cs="Arial"/>
          <w:sz w:val="24"/>
          <w:szCs w:val="24"/>
        </w:rPr>
        <w:t xml:space="preserve"> </w:t>
      </w:r>
      <w:r w:rsidR="00884B8C" w:rsidRPr="0041716D">
        <w:rPr>
          <w:rFonts w:ascii="Arial" w:hAnsi="Arial" w:cs="Arial"/>
          <w:sz w:val="24"/>
          <w:szCs w:val="24"/>
        </w:rPr>
        <w:t>S</w:t>
      </w:r>
      <w:r w:rsidRPr="0041716D">
        <w:rPr>
          <w:rFonts w:ascii="Arial" w:hAnsi="Arial" w:cs="Arial"/>
          <w:sz w:val="24"/>
          <w:szCs w:val="24"/>
        </w:rPr>
        <w:t xml:space="preserve">e han introducido dos referencias más que son específicas del contexto deportiva y más actuales (Bois et al., 2005; y </w:t>
      </w:r>
      <w:proofErr w:type="spellStart"/>
      <w:r w:rsidR="000E2E75" w:rsidRPr="0041716D">
        <w:rPr>
          <w:rFonts w:ascii="Arial" w:hAnsi="Arial" w:cs="Arial"/>
          <w:sz w:val="24"/>
          <w:szCs w:val="24"/>
        </w:rPr>
        <w:t>Edwarson</w:t>
      </w:r>
      <w:proofErr w:type="spellEnd"/>
      <w:r w:rsidR="000E2E75" w:rsidRPr="0041716D">
        <w:rPr>
          <w:rFonts w:ascii="Arial" w:hAnsi="Arial" w:cs="Arial"/>
          <w:sz w:val="24"/>
          <w:szCs w:val="24"/>
        </w:rPr>
        <w:t xml:space="preserve"> y </w:t>
      </w:r>
      <w:proofErr w:type="spellStart"/>
      <w:r w:rsidR="000E2E75" w:rsidRPr="0041716D">
        <w:rPr>
          <w:rFonts w:ascii="Arial" w:hAnsi="Arial" w:cs="Arial"/>
          <w:sz w:val="24"/>
          <w:szCs w:val="24"/>
        </w:rPr>
        <w:t>Gorely</w:t>
      </w:r>
      <w:proofErr w:type="spellEnd"/>
      <w:r w:rsidR="000E2E75" w:rsidRPr="0041716D">
        <w:rPr>
          <w:rFonts w:ascii="Arial" w:hAnsi="Arial" w:cs="Arial"/>
          <w:sz w:val="24"/>
          <w:szCs w:val="24"/>
        </w:rPr>
        <w:t xml:space="preserve">, 2010). </w:t>
      </w:r>
    </w:p>
    <w:p w:rsidR="000E2E75" w:rsidRPr="0041716D" w:rsidRDefault="000E2E75"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hAnsi="Arial" w:cs="Arial"/>
          <w:sz w:val="24"/>
          <w:szCs w:val="24"/>
        </w:rPr>
      </w:pPr>
    </w:p>
    <w:p w:rsidR="00D72A3A" w:rsidRPr="0041716D" w:rsidRDefault="00D72A3A"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hAnsi="Arial" w:cs="Arial"/>
          <w:sz w:val="24"/>
          <w:szCs w:val="24"/>
        </w:rPr>
      </w:pPr>
      <w:r w:rsidRPr="0041716D">
        <w:rPr>
          <w:rFonts w:ascii="Arial" w:hAnsi="Arial" w:cs="Arial"/>
          <w:sz w:val="24"/>
          <w:szCs w:val="24"/>
        </w:rPr>
        <w:t xml:space="preserve">De acuerdo a la revisión realizada por el revisor que indica que “P 8, L 143 y ss. </w:t>
      </w:r>
      <w:r w:rsidR="0056013D" w:rsidRPr="0041716D">
        <w:rPr>
          <w:rFonts w:ascii="Arial" w:hAnsi="Arial" w:cs="Arial"/>
          <w:sz w:val="24"/>
          <w:szCs w:val="24"/>
        </w:rPr>
        <w:t>“</w:t>
      </w:r>
      <w:r w:rsidRPr="0041716D">
        <w:rPr>
          <w:rFonts w:ascii="Arial" w:hAnsi="Arial" w:cs="Arial"/>
          <w:sz w:val="24"/>
          <w:szCs w:val="24"/>
        </w:rPr>
        <w:t xml:space="preserve">Es evidente que los padres influyen en los hijos, en algún punto, por </w:t>
      </w:r>
      <w:r w:rsidRPr="0041716D">
        <w:rPr>
          <w:rFonts w:ascii="Arial" w:hAnsi="Arial" w:cs="Arial"/>
          <w:sz w:val="24"/>
          <w:szCs w:val="24"/>
        </w:rPr>
        <w:lastRenderedPageBreak/>
        <w:t>lo que la página siguiente se puede reducir en un 60% dejando solamente los puntos relevantes acerca de la generación de NPB por parte de padres”</w:t>
      </w:r>
      <w:r w:rsidR="0056013D" w:rsidRPr="0041716D">
        <w:rPr>
          <w:rFonts w:ascii="Arial" w:hAnsi="Arial" w:cs="Arial"/>
          <w:sz w:val="24"/>
          <w:szCs w:val="24"/>
        </w:rPr>
        <w:t>.</w:t>
      </w:r>
      <w:r w:rsidRPr="0041716D">
        <w:rPr>
          <w:rFonts w:ascii="Arial" w:hAnsi="Arial" w:cs="Arial"/>
          <w:sz w:val="24"/>
          <w:szCs w:val="24"/>
        </w:rPr>
        <w:t xml:space="preserve"> </w:t>
      </w:r>
      <w:r w:rsidR="0056013D" w:rsidRPr="0041716D">
        <w:rPr>
          <w:rFonts w:ascii="Arial" w:hAnsi="Arial" w:cs="Arial"/>
          <w:sz w:val="24"/>
          <w:szCs w:val="24"/>
        </w:rPr>
        <w:t>S</w:t>
      </w:r>
      <w:r w:rsidRPr="0041716D">
        <w:rPr>
          <w:rFonts w:ascii="Arial" w:hAnsi="Arial" w:cs="Arial"/>
          <w:sz w:val="24"/>
          <w:szCs w:val="24"/>
        </w:rPr>
        <w:t>e ha decidido resumir considerablemente el contenido, dejando solamente los puntos relevantes (líneas 161-169).</w:t>
      </w:r>
    </w:p>
    <w:p w:rsidR="00D72A3A" w:rsidRPr="0041716D" w:rsidRDefault="00D72A3A"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Arial" w:hAnsi="Arial" w:cs="Arial"/>
          <w:sz w:val="24"/>
          <w:szCs w:val="24"/>
        </w:rPr>
      </w:pPr>
    </w:p>
    <w:p w:rsidR="00BA30B9" w:rsidRPr="0041716D" w:rsidRDefault="00BA30B9"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hAnsi="Arial" w:cs="Arial"/>
          <w:sz w:val="24"/>
          <w:szCs w:val="24"/>
        </w:rPr>
      </w:pPr>
      <w:r w:rsidRPr="0041716D">
        <w:rPr>
          <w:rFonts w:ascii="Arial" w:hAnsi="Arial" w:cs="Arial"/>
          <w:sz w:val="24"/>
          <w:szCs w:val="24"/>
        </w:rPr>
        <w:t xml:space="preserve">El revisor señala que “P 10. </w:t>
      </w:r>
      <w:r w:rsidR="0056013D" w:rsidRPr="0041716D">
        <w:rPr>
          <w:rFonts w:ascii="Arial" w:hAnsi="Arial" w:cs="Arial"/>
          <w:sz w:val="24"/>
          <w:szCs w:val="24"/>
        </w:rPr>
        <w:t>“</w:t>
      </w:r>
      <w:r w:rsidRPr="0041716D">
        <w:rPr>
          <w:rFonts w:ascii="Arial" w:hAnsi="Arial" w:cs="Arial"/>
          <w:sz w:val="24"/>
          <w:szCs w:val="24"/>
        </w:rPr>
        <w:t xml:space="preserve">Sería interesante que autores resumieran las líneas conductuales asociadas a los dos perfiles de padres en cuanto a la generación de NPB, y en relación con la práctica real de AF y deporte de sus hijos”. </w:t>
      </w:r>
      <w:r w:rsidR="00E6142B" w:rsidRPr="0041716D">
        <w:rPr>
          <w:rFonts w:ascii="Arial" w:hAnsi="Arial" w:cs="Arial"/>
          <w:sz w:val="24"/>
          <w:szCs w:val="24"/>
        </w:rPr>
        <w:t>Las líneas conductuales asociadas a los dos perfiles se han resumido y tenido en cuenta, ya que como se indica en el manuscrito, hasta el momento son pocos los trabajos que han tratado de analizar la influencia de los padres sobre los hijos en la práctica de la actividad física y el deporte, mediante un análisis de conglomerados, teniendo como marco conceptual la Teoría de la Autodeterminación.</w:t>
      </w:r>
    </w:p>
    <w:p w:rsidR="00BA30B9" w:rsidRPr="0041716D" w:rsidRDefault="00BA30B9"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Arial" w:hAnsi="Arial" w:cs="Arial"/>
          <w:sz w:val="24"/>
          <w:szCs w:val="24"/>
        </w:rPr>
      </w:pPr>
    </w:p>
    <w:p w:rsidR="00BA30B9" w:rsidRPr="0041716D" w:rsidRDefault="00BA30B9"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Arial" w:hAnsi="Arial" w:cs="Arial"/>
          <w:sz w:val="24"/>
          <w:szCs w:val="24"/>
        </w:rPr>
      </w:pPr>
      <w:r w:rsidRPr="0041716D">
        <w:rPr>
          <w:rFonts w:ascii="Arial" w:hAnsi="Arial" w:cs="Arial"/>
          <w:sz w:val="24"/>
          <w:szCs w:val="24"/>
        </w:rPr>
        <w:t>Metodología</w:t>
      </w:r>
    </w:p>
    <w:p w:rsidR="00BA30B9" w:rsidRPr="0041716D" w:rsidRDefault="00BA30B9"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Arial" w:hAnsi="Arial" w:cs="Arial"/>
          <w:sz w:val="24"/>
          <w:szCs w:val="24"/>
        </w:rPr>
      </w:pPr>
      <w:r w:rsidRPr="0041716D">
        <w:rPr>
          <w:rFonts w:ascii="Arial" w:hAnsi="Arial" w:cs="Arial"/>
          <w:sz w:val="24"/>
          <w:szCs w:val="24"/>
        </w:rPr>
        <w:t>Muestra</w:t>
      </w:r>
    </w:p>
    <w:p w:rsidR="00E81A8E" w:rsidRPr="0041716D" w:rsidRDefault="00D9052D"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hAnsi="Arial" w:cs="Arial"/>
          <w:sz w:val="24"/>
          <w:szCs w:val="24"/>
        </w:rPr>
      </w:pPr>
      <w:r w:rsidRPr="0041716D">
        <w:rPr>
          <w:rFonts w:ascii="Arial" w:hAnsi="Arial" w:cs="Arial"/>
          <w:sz w:val="24"/>
          <w:szCs w:val="24"/>
        </w:rPr>
        <w:t xml:space="preserve">En relación a la cuestión planteada por el revisor, referente al carácter competitivo de los participantes </w:t>
      </w:r>
      <w:r w:rsidR="003C36A3" w:rsidRPr="0041716D">
        <w:rPr>
          <w:rFonts w:ascii="Arial" w:hAnsi="Arial" w:cs="Arial"/>
          <w:sz w:val="24"/>
          <w:szCs w:val="24"/>
        </w:rPr>
        <w:t xml:space="preserve">en la muestra seleccionada, se indica que los deportistas pertenecen </w:t>
      </w:r>
      <w:r w:rsidR="006906D9" w:rsidRPr="0041716D">
        <w:rPr>
          <w:rFonts w:ascii="Arial" w:hAnsi="Arial" w:cs="Arial"/>
          <w:sz w:val="24"/>
          <w:szCs w:val="24"/>
        </w:rPr>
        <w:t xml:space="preserve">todos </w:t>
      </w:r>
      <w:r w:rsidR="003C36A3" w:rsidRPr="0041716D">
        <w:rPr>
          <w:rFonts w:ascii="Arial" w:hAnsi="Arial" w:cs="Arial"/>
          <w:sz w:val="24"/>
          <w:szCs w:val="24"/>
        </w:rPr>
        <w:t>los JUDEX (Juegos Deportivos Extremeños en Edad Escolar). Estos juegos tienen una finalidad claramente pedagógica, y por ello, este programa ha sido premiado en muchas ocasiones. Aunque están federados todos los participantes, es cierto que no prima el carácter competitivo en su participación. De hecho, existen normas claras en diferentes deportes (norma pasarela</w:t>
      </w:r>
      <w:r w:rsidR="0056013D" w:rsidRPr="0041716D">
        <w:rPr>
          <w:rFonts w:ascii="Arial" w:hAnsi="Arial" w:cs="Arial"/>
          <w:sz w:val="24"/>
          <w:szCs w:val="24"/>
        </w:rPr>
        <w:t>:</w:t>
      </w:r>
      <w:r w:rsidR="003C36A3" w:rsidRPr="0041716D">
        <w:rPr>
          <w:rFonts w:ascii="Arial" w:hAnsi="Arial" w:cs="Arial"/>
          <w:sz w:val="24"/>
          <w:szCs w:val="24"/>
        </w:rPr>
        <w:t xml:space="preserve"> participación obligatoria de todos los inscritos, </w:t>
      </w:r>
      <w:proofErr w:type="spellStart"/>
      <w:r w:rsidR="003C36A3" w:rsidRPr="0041716D">
        <w:rPr>
          <w:rFonts w:ascii="Arial" w:hAnsi="Arial" w:cs="Arial"/>
          <w:sz w:val="24"/>
          <w:szCs w:val="24"/>
        </w:rPr>
        <w:t>etc</w:t>
      </w:r>
      <w:proofErr w:type="spellEnd"/>
      <w:r w:rsidR="003C36A3" w:rsidRPr="0041716D">
        <w:rPr>
          <w:rFonts w:ascii="Arial" w:hAnsi="Arial" w:cs="Arial"/>
          <w:sz w:val="24"/>
          <w:szCs w:val="24"/>
        </w:rPr>
        <w:t>) que favorecen la participación</w:t>
      </w:r>
      <w:r w:rsidR="00CA4191" w:rsidRPr="0041716D">
        <w:rPr>
          <w:rFonts w:ascii="Arial" w:hAnsi="Arial" w:cs="Arial"/>
          <w:sz w:val="24"/>
          <w:szCs w:val="24"/>
        </w:rPr>
        <w:t xml:space="preserve"> (y eliminan ese carácter “competitivo” a priori)</w:t>
      </w:r>
      <w:r w:rsidR="003C36A3" w:rsidRPr="0041716D">
        <w:rPr>
          <w:rFonts w:ascii="Arial" w:hAnsi="Arial" w:cs="Arial"/>
          <w:sz w:val="24"/>
          <w:szCs w:val="24"/>
        </w:rPr>
        <w:t xml:space="preserve">. Para afianzar aún más el carácter pedagógico de estos juegos, se destaca que el Gobierno de Extremadura solamente financia hasta las categorías cadetes, no incluyendo la categoría juvenil que sí se considera más competitiva (de hecho, </w:t>
      </w:r>
      <w:r w:rsidR="00061036" w:rsidRPr="0041716D">
        <w:rPr>
          <w:rFonts w:ascii="Arial" w:hAnsi="Arial" w:cs="Arial"/>
          <w:sz w:val="24"/>
          <w:szCs w:val="24"/>
        </w:rPr>
        <w:t>los participantes en categoría juvenil en el presente trabajo son muy pocos (n= 15), y siempre hay que tener en cuenta que se diferencia entre deportes).</w:t>
      </w:r>
    </w:p>
    <w:p w:rsidR="00444E84" w:rsidRPr="0041716D" w:rsidRDefault="00444E84"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Arial" w:hAnsi="Arial" w:cs="Arial"/>
          <w:sz w:val="24"/>
          <w:szCs w:val="24"/>
        </w:rPr>
      </w:pPr>
    </w:p>
    <w:p w:rsidR="00444E84" w:rsidRPr="0041716D" w:rsidRDefault="00444E84" w:rsidP="0041716D">
      <w:pPr>
        <w:pStyle w:val="HTMLconformatoprevio"/>
        <w:shd w:val="clear" w:color="auto" w:fill="FFFFFF"/>
        <w:spacing w:line="360" w:lineRule="auto"/>
        <w:ind w:firstLine="709"/>
        <w:jc w:val="both"/>
        <w:rPr>
          <w:rFonts w:ascii="Arial" w:eastAsiaTheme="minorHAnsi" w:hAnsi="Arial" w:cs="Arial"/>
          <w:sz w:val="24"/>
          <w:szCs w:val="24"/>
          <w:lang w:eastAsia="en-US"/>
        </w:rPr>
      </w:pPr>
      <w:r w:rsidRPr="0041716D">
        <w:rPr>
          <w:rFonts w:ascii="Arial" w:eastAsiaTheme="minorHAnsi" w:hAnsi="Arial" w:cs="Arial"/>
          <w:sz w:val="24"/>
          <w:szCs w:val="24"/>
          <w:lang w:eastAsia="en-US"/>
        </w:rPr>
        <w:t>En relación a la elección de los instrumentos “Esta consideración también afecta al instrumento CMEF, ya que algunos</w:t>
      </w:r>
      <w:r w:rsidR="005B43A9" w:rsidRPr="0041716D">
        <w:rPr>
          <w:rFonts w:ascii="Arial" w:eastAsiaTheme="minorHAnsi" w:hAnsi="Arial" w:cs="Arial"/>
          <w:sz w:val="24"/>
          <w:szCs w:val="24"/>
          <w:lang w:eastAsia="en-US"/>
        </w:rPr>
        <w:t xml:space="preserve"> </w:t>
      </w:r>
      <w:r w:rsidRPr="0041716D">
        <w:rPr>
          <w:rFonts w:ascii="Arial" w:eastAsiaTheme="minorHAnsi" w:hAnsi="Arial" w:cs="Arial"/>
          <w:sz w:val="24"/>
          <w:szCs w:val="24"/>
          <w:lang w:eastAsia="en-US"/>
        </w:rPr>
        <w:t xml:space="preserve">ítems pueden ser </w:t>
      </w:r>
      <w:r w:rsidRPr="0041716D">
        <w:rPr>
          <w:rFonts w:ascii="Arial" w:eastAsiaTheme="minorHAnsi" w:hAnsi="Arial" w:cs="Arial"/>
          <w:sz w:val="24"/>
          <w:szCs w:val="24"/>
          <w:lang w:eastAsia="en-US"/>
        </w:rPr>
        <w:lastRenderedPageBreak/>
        <w:t xml:space="preserve">controvertidos en un contexto totalmente competitivo como es el que rodea a la competición durante la cual se recogen los datos, como son los relativos a la desmotivación, muy complicados (de alto impacto) de responder cuando se está defendiendo un club, o se forma parte de un equipo, </w:t>
      </w:r>
      <w:proofErr w:type="spellStart"/>
      <w:r w:rsidRPr="0041716D">
        <w:rPr>
          <w:rFonts w:ascii="Arial" w:eastAsiaTheme="minorHAnsi" w:hAnsi="Arial" w:cs="Arial"/>
          <w:sz w:val="24"/>
          <w:szCs w:val="24"/>
          <w:lang w:eastAsia="en-US"/>
        </w:rPr>
        <w:t>p.e.</w:t>
      </w:r>
      <w:proofErr w:type="spellEnd"/>
      <w:r w:rsidRPr="0041716D">
        <w:rPr>
          <w:rFonts w:ascii="Arial" w:eastAsiaTheme="minorHAnsi" w:hAnsi="Arial" w:cs="Arial"/>
          <w:sz w:val="24"/>
          <w:szCs w:val="24"/>
          <w:lang w:eastAsia="en-US"/>
        </w:rPr>
        <w:t xml:space="preserve"> En menor medida, el contexto también choca con el concepto que se halla detrás del instrumento utilizado para medir el “aburrimiento”</w:t>
      </w:r>
      <w:r w:rsidR="0056013D" w:rsidRPr="0041716D">
        <w:rPr>
          <w:rFonts w:ascii="Arial" w:eastAsiaTheme="minorHAnsi" w:hAnsi="Arial" w:cs="Arial"/>
          <w:sz w:val="24"/>
          <w:szCs w:val="24"/>
          <w:lang w:eastAsia="en-US"/>
        </w:rPr>
        <w:t>”.</w:t>
      </w:r>
      <w:r w:rsidRPr="0041716D">
        <w:rPr>
          <w:rFonts w:ascii="Arial" w:eastAsiaTheme="minorHAnsi" w:hAnsi="Arial" w:cs="Arial"/>
          <w:sz w:val="24"/>
          <w:szCs w:val="24"/>
          <w:lang w:eastAsia="en-US"/>
        </w:rPr>
        <w:t xml:space="preserve"> </w:t>
      </w:r>
      <w:r w:rsidR="0056013D" w:rsidRPr="0041716D">
        <w:rPr>
          <w:rFonts w:ascii="Arial" w:eastAsiaTheme="minorHAnsi" w:hAnsi="Arial" w:cs="Arial"/>
          <w:sz w:val="24"/>
          <w:szCs w:val="24"/>
          <w:lang w:eastAsia="en-US"/>
        </w:rPr>
        <w:t>L</w:t>
      </w:r>
      <w:r w:rsidRPr="0041716D">
        <w:rPr>
          <w:rFonts w:ascii="Arial" w:eastAsiaTheme="minorHAnsi" w:hAnsi="Arial" w:cs="Arial"/>
          <w:sz w:val="24"/>
          <w:szCs w:val="24"/>
          <w:lang w:eastAsia="en-US"/>
        </w:rPr>
        <w:t xml:space="preserve">os autores no estamos de acuerdo con la consideración del revisor. </w:t>
      </w:r>
    </w:p>
    <w:p w:rsidR="006C1057" w:rsidRPr="0041716D" w:rsidRDefault="00444E84" w:rsidP="0041716D">
      <w:pPr>
        <w:pStyle w:val="HTMLconformatoprevio"/>
        <w:shd w:val="clear" w:color="auto" w:fill="FFFFFF"/>
        <w:spacing w:line="360" w:lineRule="auto"/>
        <w:ind w:firstLine="709"/>
        <w:jc w:val="both"/>
        <w:rPr>
          <w:rFonts w:ascii="Arial" w:eastAsiaTheme="minorHAnsi" w:hAnsi="Arial" w:cs="Arial"/>
          <w:sz w:val="24"/>
          <w:szCs w:val="24"/>
          <w:lang w:eastAsia="en-US"/>
        </w:rPr>
      </w:pPr>
      <w:r w:rsidRPr="0041716D">
        <w:rPr>
          <w:rFonts w:ascii="Arial" w:eastAsiaTheme="minorHAnsi" w:hAnsi="Arial" w:cs="Arial"/>
          <w:sz w:val="24"/>
          <w:szCs w:val="24"/>
          <w:lang w:eastAsia="en-US"/>
        </w:rPr>
        <w:t>En primer lugar, no todos los participantes pertenecen a deportes colectivos, ni todos los participantes de deportes colectivos, pertenecen a deportes considerados socialmente como altamente competitivos (</w:t>
      </w:r>
      <w:proofErr w:type="spellStart"/>
      <w:r w:rsidRPr="0041716D">
        <w:rPr>
          <w:rFonts w:ascii="Arial" w:eastAsiaTheme="minorHAnsi" w:hAnsi="Arial" w:cs="Arial"/>
          <w:sz w:val="24"/>
          <w:szCs w:val="24"/>
          <w:lang w:eastAsia="en-US"/>
        </w:rPr>
        <w:t>e</w:t>
      </w:r>
      <w:r w:rsidR="0056013D" w:rsidRPr="0041716D">
        <w:rPr>
          <w:rFonts w:ascii="Arial" w:eastAsiaTheme="minorHAnsi" w:hAnsi="Arial" w:cs="Arial"/>
          <w:sz w:val="24"/>
          <w:szCs w:val="24"/>
          <w:lang w:eastAsia="en-US"/>
        </w:rPr>
        <w:t>.</w:t>
      </w:r>
      <w:r w:rsidRPr="0041716D">
        <w:rPr>
          <w:rFonts w:ascii="Arial" w:eastAsiaTheme="minorHAnsi" w:hAnsi="Arial" w:cs="Arial"/>
          <w:sz w:val="24"/>
          <w:szCs w:val="24"/>
          <w:lang w:eastAsia="en-US"/>
        </w:rPr>
        <w:t>g.</w:t>
      </w:r>
      <w:proofErr w:type="spellEnd"/>
      <w:r w:rsidR="0056013D" w:rsidRPr="0041716D">
        <w:rPr>
          <w:rFonts w:ascii="Arial" w:eastAsiaTheme="minorHAnsi" w:hAnsi="Arial" w:cs="Arial"/>
          <w:sz w:val="24"/>
          <w:szCs w:val="24"/>
          <w:lang w:eastAsia="en-US"/>
        </w:rPr>
        <w:t>:</w:t>
      </w:r>
      <w:r w:rsidRPr="0041716D">
        <w:rPr>
          <w:rFonts w:ascii="Arial" w:eastAsiaTheme="minorHAnsi" w:hAnsi="Arial" w:cs="Arial"/>
          <w:sz w:val="24"/>
          <w:szCs w:val="24"/>
          <w:lang w:eastAsia="en-US"/>
        </w:rPr>
        <w:t xml:space="preserve"> Fútbol), hay otros deportes como voleibol, balonmano, baloncesto, etc., que en las edades que se ha valorado tienen un mayor carácter formativo a nivel integral que búsqueda de ningún resultado deportivo.</w:t>
      </w:r>
    </w:p>
    <w:p w:rsidR="006C1057" w:rsidRPr="0041716D" w:rsidRDefault="006C1057" w:rsidP="0041716D">
      <w:pPr>
        <w:pStyle w:val="HTMLconformatoprevio"/>
        <w:shd w:val="clear" w:color="auto" w:fill="FFFFFF"/>
        <w:spacing w:line="360" w:lineRule="auto"/>
        <w:ind w:firstLine="709"/>
        <w:jc w:val="both"/>
        <w:rPr>
          <w:rFonts w:ascii="Arial" w:eastAsiaTheme="minorHAnsi" w:hAnsi="Arial" w:cs="Arial"/>
          <w:sz w:val="24"/>
          <w:szCs w:val="24"/>
          <w:lang w:eastAsia="en-US"/>
        </w:rPr>
      </w:pPr>
      <w:r w:rsidRPr="0041716D">
        <w:rPr>
          <w:rFonts w:ascii="Arial" w:eastAsiaTheme="minorHAnsi" w:hAnsi="Arial" w:cs="Arial"/>
          <w:sz w:val="24"/>
          <w:szCs w:val="24"/>
          <w:lang w:eastAsia="en-US"/>
        </w:rPr>
        <w:t>En segundo lugar, el factor que indica el revisor (aburrimiento), fue validado en el contexto español en una muestra muy similar a la empleada en este estudio. Asimismo, si tenemos en cuenta el carácter formativo que tienen los JUDEX (</w:t>
      </w:r>
      <w:hyperlink r:id="rId4" w:history="1">
        <w:r w:rsidRPr="0041716D">
          <w:rPr>
            <w:rStyle w:val="Hipervnculo"/>
            <w:rFonts w:ascii="Arial" w:eastAsiaTheme="minorHAnsi" w:hAnsi="Arial" w:cs="Arial"/>
            <w:sz w:val="24"/>
            <w:szCs w:val="24"/>
            <w:lang w:eastAsia="en-US"/>
          </w:rPr>
          <w:t>http://deportextremadura.gobex.es/index.php/judex/judex</w:t>
        </w:r>
      </w:hyperlink>
      <w:r w:rsidRPr="0041716D">
        <w:rPr>
          <w:rFonts w:ascii="Arial" w:eastAsiaTheme="minorHAnsi" w:hAnsi="Arial" w:cs="Arial"/>
          <w:sz w:val="24"/>
          <w:szCs w:val="24"/>
          <w:lang w:eastAsia="en-US"/>
        </w:rPr>
        <w:t>), pensamos la idoneidad del instrumento utilizado (los análisis psicométricos nos confirman esta adecuación, como bien ha señalado el revisor).</w:t>
      </w:r>
    </w:p>
    <w:p w:rsidR="00444E84" w:rsidRPr="0041716D" w:rsidRDefault="006C1057" w:rsidP="0041716D">
      <w:pPr>
        <w:pStyle w:val="HTMLconformatoprevio"/>
        <w:shd w:val="clear" w:color="auto" w:fill="FFFFFF"/>
        <w:spacing w:line="360" w:lineRule="auto"/>
        <w:ind w:firstLine="709"/>
        <w:jc w:val="both"/>
        <w:rPr>
          <w:rFonts w:ascii="Arial" w:eastAsiaTheme="minorHAnsi" w:hAnsi="Arial" w:cs="Arial"/>
          <w:sz w:val="24"/>
          <w:szCs w:val="24"/>
          <w:lang w:eastAsia="en-US"/>
        </w:rPr>
      </w:pPr>
      <w:r w:rsidRPr="0041716D">
        <w:rPr>
          <w:rFonts w:ascii="Arial" w:eastAsiaTheme="minorHAnsi" w:hAnsi="Arial" w:cs="Arial"/>
          <w:sz w:val="24"/>
          <w:szCs w:val="24"/>
          <w:lang w:eastAsia="en-US"/>
        </w:rPr>
        <w:t>En relación al instrumento de evaluación de la motivación</w:t>
      </w:r>
      <w:r w:rsidR="003C446F" w:rsidRPr="0041716D">
        <w:rPr>
          <w:rFonts w:ascii="Arial" w:eastAsiaTheme="minorHAnsi" w:hAnsi="Arial" w:cs="Arial"/>
          <w:sz w:val="24"/>
          <w:szCs w:val="24"/>
          <w:lang w:eastAsia="en-US"/>
        </w:rPr>
        <w:t xml:space="preserve"> (CMEF)</w:t>
      </w:r>
      <w:r w:rsidRPr="0041716D">
        <w:rPr>
          <w:rFonts w:ascii="Arial" w:eastAsiaTheme="minorHAnsi" w:hAnsi="Arial" w:cs="Arial"/>
          <w:sz w:val="24"/>
          <w:szCs w:val="24"/>
          <w:lang w:eastAsia="en-US"/>
        </w:rPr>
        <w:t>, se destaca</w:t>
      </w:r>
      <w:r w:rsidR="0056013D" w:rsidRPr="0041716D">
        <w:rPr>
          <w:rFonts w:ascii="Arial" w:eastAsiaTheme="minorHAnsi" w:hAnsi="Arial" w:cs="Arial"/>
          <w:sz w:val="24"/>
          <w:szCs w:val="24"/>
          <w:lang w:eastAsia="en-US"/>
        </w:rPr>
        <w:t>,</w:t>
      </w:r>
      <w:r w:rsidRPr="0041716D">
        <w:rPr>
          <w:rFonts w:ascii="Arial" w:eastAsiaTheme="minorHAnsi" w:hAnsi="Arial" w:cs="Arial"/>
          <w:sz w:val="24"/>
          <w:szCs w:val="24"/>
          <w:lang w:eastAsia="en-US"/>
        </w:rPr>
        <w:t xml:space="preserve"> de nuevo, que el contexto a aplicar es similar, ya que si entendemos que la Educación Física busca la formación integral del alumnado, la participación en los </w:t>
      </w:r>
      <w:proofErr w:type="spellStart"/>
      <w:r w:rsidRPr="0041716D">
        <w:rPr>
          <w:rFonts w:ascii="Arial" w:eastAsiaTheme="minorHAnsi" w:hAnsi="Arial" w:cs="Arial"/>
          <w:sz w:val="24"/>
          <w:szCs w:val="24"/>
          <w:lang w:eastAsia="en-US"/>
        </w:rPr>
        <w:t>Judex</w:t>
      </w:r>
      <w:proofErr w:type="spellEnd"/>
      <w:r w:rsidRPr="0041716D">
        <w:rPr>
          <w:rFonts w:ascii="Arial" w:eastAsiaTheme="minorHAnsi" w:hAnsi="Arial" w:cs="Arial"/>
          <w:sz w:val="24"/>
          <w:szCs w:val="24"/>
          <w:lang w:eastAsia="en-US"/>
        </w:rPr>
        <w:t xml:space="preserve"> persigue esos mismos objetivos (</w:t>
      </w:r>
      <w:hyperlink r:id="rId5" w:history="1">
        <w:r w:rsidRPr="0041716D">
          <w:rPr>
            <w:rStyle w:val="Hipervnculo"/>
            <w:rFonts w:ascii="Arial" w:eastAsiaTheme="minorHAnsi" w:hAnsi="Arial" w:cs="Arial"/>
            <w:sz w:val="24"/>
            <w:szCs w:val="24"/>
            <w:lang w:eastAsia="en-US"/>
          </w:rPr>
          <w:t>http://deportextremadura.gobex.es/index.php/judex/judex</w:t>
        </w:r>
      </w:hyperlink>
      <w:r w:rsidRPr="0041716D">
        <w:rPr>
          <w:rFonts w:ascii="Arial" w:eastAsiaTheme="minorHAnsi" w:hAnsi="Arial" w:cs="Arial"/>
          <w:sz w:val="24"/>
          <w:szCs w:val="24"/>
          <w:lang w:eastAsia="en-US"/>
        </w:rPr>
        <w:t xml:space="preserve">). </w:t>
      </w:r>
    </w:p>
    <w:p w:rsidR="00444E84" w:rsidRPr="0041716D" w:rsidRDefault="00444E84"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Arial" w:hAnsi="Arial" w:cs="Arial"/>
          <w:sz w:val="24"/>
          <w:szCs w:val="24"/>
        </w:rPr>
      </w:pPr>
    </w:p>
    <w:p w:rsidR="00AB2A1A" w:rsidRPr="0041716D" w:rsidRDefault="00AB2A1A"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Arial" w:hAnsi="Arial" w:cs="Arial"/>
          <w:sz w:val="24"/>
          <w:szCs w:val="24"/>
        </w:rPr>
      </w:pPr>
      <w:r w:rsidRPr="0041716D">
        <w:rPr>
          <w:rFonts w:ascii="Arial" w:hAnsi="Arial" w:cs="Arial"/>
          <w:sz w:val="24"/>
          <w:szCs w:val="24"/>
        </w:rPr>
        <w:t>Resultados</w:t>
      </w:r>
    </w:p>
    <w:p w:rsidR="00AB2A1A" w:rsidRPr="0041716D" w:rsidRDefault="00AB2A1A" w:rsidP="004171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Arial" w:hAnsi="Arial" w:cs="Arial"/>
          <w:sz w:val="24"/>
          <w:szCs w:val="24"/>
        </w:rPr>
      </w:pPr>
      <w:r w:rsidRPr="0041716D">
        <w:rPr>
          <w:rFonts w:ascii="Arial" w:hAnsi="Arial" w:cs="Arial"/>
          <w:sz w:val="24"/>
          <w:szCs w:val="24"/>
        </w:rPr>
        <w:t xml:space="preserve">Siguiendo las instrucciones del revisor, </w:t>
      </w:r>
      <w:r w:rsidR="00225A53" w:rsidRPr="0041716D">
        <w:rPr>
          <w:rFonts w:ascii="Arial" w:hAnsi="Arial" w:cs="Arial"/>
          <w:sz w:val="24"/>
          <w:szCs w:val="24"/>
        </w:rPr>
        <w:t>se han verificado los símbolos</w:t>
      </w:r>
      <w:r w:rsidRPr="0041716D">
        <w:rPr>
          <w:rFonts w:ascii="Arial" w:hAnsi="Arial" w:cs="Arial"/>
          <w:sz w:val="24"/>
          <w:szCs w:val="24"/>
        </w:rPr>
        <w:t xml:space="preserve">. En cuanto a la figura (B/N), siguiendo las normas APA, se ha optado por dejarlo en ese color, ya que consideramos que es más apropiado que darle colores diferentes (no obstante, si se considera conveniente para la revista, se puede optar por </w:t>
      </w:r>
      <w:r w:rsidR="0056013D" w:rsidRPr="0041716D">
        <w:rPr>
          <w:rFonts w:ascii="Arial" w:hAnsi="Arial" w:cs="Arial"/>
          <w:sz w:val="24"/>
          <w:szCs w:val="24"/>
        </w:rPr>
        <w:t>cambiarlo</w:t>
      </w:r>
      <w:bookmarkStart w:id="0" w:name="_GoBack"/>
      <w:bookmarkEnd w:id="0"/>
      <w:r w:rsidRPr="0041716D">
        <w:rPr>
          <w:rFonts w:ascii="Arial" w:hAnsi="Arial" w:cs="Arial"/>
          <w:sz w:val="24"/>
          <w:szCs w:val="24"/>
        </w:rPr>
        <w:t>).</w:t>
      </w:r>
    </w:p>
    <w:p w:rsidR="00AB2A1A" w:rsidRPr="0041716D" w:rsidRDefault="00AB2A1A" w:rsidP="0041716D">
      <w:pPr>
        <w:spacing w:after="0" w:line="360" w:lineRule="auto"/>
        <w:ind w:firstLine="709"/>
        <w:rPr>
          <w:rFonts w:ascii="Arial" w:hAnsi="Arial" w:cs="Arial"/>
          <w:sz w:val="24"/>
          <w:szCs w:val="24"/>
        </w:rPr>
      </w:pPr>
    </w:p>
    <w:p w:rsidR="00AB2A1A" w:rsidRPr="0041716D" w:rsidRDefault="007720B1" w:rsidP="0041716D">
      <w:pPr>
        <w:spacing w:after="0" w:line="360" w:lineRule="auto"/>
        <w:ind w:firstLine="709"/>
        <w:rPr>
          <w:rFonts w:ascii="Arial" w:hAnsi="Arial" w:cs="Arial"/>
          <w:sz w:val="24"/>
          <w:szCs w:val="24"/>
        </w:rPr>
      </w:pPr>
      <w:r w:rsidRPr="0041716D">
        <w:rPr>
          <w:rFonts w:ascii="Arial" w:hAnsi="Arial" w:cs="Arial"/>
          <w:sz w:val="24"/>
          <w:szCs w:val="24"/>
        </w:rPr>
        <w:t>Discusión</w:t>
      </w:r>
    </w:p>
    <w:p w:rsidR="007720B1" w:rsidRPr="0041716D" w:rsidRDefault="00AC7FE5" w:rsidP="0041716D">
      <w:pPr>
        <w:spacing w:after="0" w:line="360" w:lineRule="auto"/>
        <w:ind w:firstLine="709"/>
        <w:jc w:val="both"/>
        <w:rPr>
          <w:rFonts w:ascii="Arial" w:hAnsi="Arial" w:cs="Arial"/>
          <w:sz w:val="24"/>
          <w:szCs w:val="24"/>
        </w:rPr>
      </w:pPr>
      <w:r w:rsidRPr="0041716D">
        <w:rPr>
          <w:rFonts w:ascii="Arial" w:hAnsi="Arial" w:cs="Arial"/>
          <w:sz w:val="24"/>
          <w:szCs w:val="24"/>
        </w:rPr>
        <w:lastRenderedPageBreak/>
        <w:t xml:space="preserve">La discusión sigue la establecida por las normas APA, y para su mejor comprensión, se decidió realizar ésta </w:t>
      </w:r>
      <w:r w:rsidR="00F04698" w:rsidRPr="0041716D">
        <w:rPr>
          <w:rFonts w:ascii="Arial" w:hAnsi="Arial" w:cs="Arial"/>
          <w:sz w:val="24"/>
          <w:szCs w:val="24"/>
        </w:rPr>
        <w:t xml:space="preserve">en función de las hipótesis de trabajo. </w:t>
      </w:r>
      <w:r w:rsidR="0062468F" w:rsidRPr="0041716D">
        <w:rPr>
          <w:rFonts w:ascii="Arial" w:hAnsi="Arial" w:cs="Arial"/>
          <w:sz w:val="24"/>
          <w:szCs w:val="24"/>
        </w:rPr>
        <w:t>Por ello, y siguiendo el razonamiento señalado anteriormente, se ha decidido no cambiarlo.</w:t>
      </w:r>
    </w:p>
    <w:p w:rsidR="00F04698" w:rsidRPr="0041716D" w:rsidRDefault="00F04698" w:rsidP="0041716D">
      <w:pPr>
        <w:spacing w:after="0" w:line="360" w:lineRule="auto"/>
        <w:ind w:firstLine="709"/>
        <w:rPr>
          <w:rFonts w:ascii="Arial" w:hAnsi="Arial" w:cs="Arial"/>
          <w:sz w:val="24"/>
          <w:szCs w:val="24"/>
        </w:rPr>
      </w:pPr>
    </w:p>
    <w:p w:rsidR="00F04698" w:rsidRPr="0041716D" w:rsidRDefault="00F04698" w:rsidP="0041716D">
      <w:pPr>
        <w:spacing w:after="0" w:line="360" w:lineRule="auto"/>
        <w:ind w:firstLine="709"/>
        <w:rPr>
          <w:rFonts w:ascii="Arial" w:hAnsi="Arial" w:cs="Arial"/>
          <w:sz w:val="24"/>
          <w:szCs w:val="24"/>
        </w:rPr>
      </w:pPr>
      <w:r w:rsidRPr="0041716D">
        <w:rPr>
          <w:rFonts w:ascii="Arial" w:hAnsi="Arial" w:cs="Arial"/>
          <w:sz w:val="24"/>
          <w:szCs w:val="24"/>
        </w:rPr>
        <w:t>Conclusión</w:t>
      </w:r>
    </w:p>
    <w:p w:rsidR="00F04698" w:rsidRPr="0041716D" w:rsidRDefault="00F04698" w:rsidP="0041716D">
      <w:pPr>
        <w:spacing w:after="0" w:line="360" w:lineRule="auto"/>
        <w:ind w:firstLine="709"/>
        <w:jc w:val="both"/>
        <w:rPr>
          <w:rFonts w:ascii="Arial" w:hAnsi="Arial" w:cs="Arial"/>
          <w:sz w:val="24"/>
          <w:szCs w:val="24"/>
        </w:rPr>
      </w:pPr>
      <w:r w:rsidRPr="0041716D">
        <w:rPr>
          <w:rFonts w:ascii="Arial" w:hAnsi="Arial" w:cs="Arial"/>
          <w:sz w:val="24"/>
          <w:szCs w:val="24"/>
        </w:rPr>
        <w:t>De acuerdo  con lo explicado anteriormente, los autores no siguen la línea de las consideraciones realizadas por el revisor.</w:t>
      </w:r>
      <w:r w:rsidR="0062468F" w:rsidRPr="0041716D">
        <w:rPr>
          <w:rFonts w:ascii="Arial" w:hAnsi="Arial" w:cs="Arial"/>
          <w:sz w:val="24"/>
          <w:szCs w:val="24"/>
        </w:rPr>
        <w:t xml:space="preserve"> De esta manera, y de acuerdo a las indicaciones del segundo revisor, se ha optado por dejar las conclusiones como estaban.</w:t>
      </w:r>
    </w:p>
    <w:sectPr w:rsidR="00F04698" w:rsidRPr="0041716D" w:rsidSect="003D5E9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4CF4"/>
    <w:rsid w:val="00012B2D"/>
    <w:rsid w:val="00025AD1"/>
    <w:rsid w:val="00056B79"/>
    <w:rsid w:val="00061036"/>
    <w:rsid w:val="00081911"/>
    <w:rsid w:val="00090A0B"/>
    <w:rsid w:val="000E2E75"/>
    <w:rsid w:val="00163CD8"/>
    <w:rsid w:val="0016623D"/>
    <w:rsid w:val="00177C40"/>
    <w:rsid w:val="00225A53"/>
    <w:rsid w:val="00293267"/>
    <w:rsid w:val="00293520"/>
    <w:rsid w:val="002E68B5"/>
    <w:rsid w:val="003C36A3"/>
    <w:rsid w:val="003C4138"/>
    <w:rsid w:val="003C446F"/>
    <w:rsid w:val="003D5E92"/>
    <w:rsid w:val="003F6727"/>
    <w:rsid w:val="0041716D"/>
    <w:rsid w:val="00444E84"/>
    <w:rsid w:val="00533C46"/>
    <w:rsid w:val="0056013D"/>
    <w:rsid w:val="00595470"/>
    <w:rsid w:val="005B43A9"/>
    <w:rsid w:val="005C281A"/>
    <w:rsid w:val="0062468F"/>
    <w:rsid w:val="006906D9"/>
    <w:rsid w:val="006C1057"/>
    <w:rsid w:val="006C3FC2"/>
    <w:rsid w:val="00723E63"/>
    <w:rsid w:val="00742383"/>
    <w:rsid w:val="007720B1"/>
    <w:rsid w:val="00864CF4"/>
    <w:rsid w:val="00884B8C"/>
    <w:rsid w:val="0092514B"/>
    <w:rsid w:val="009659E7"/>
    <w:rsid w:val="00983D7F"/>
    <w:rsid w:val="009B1DA4"/>
    <w:rsid w:val="00A56127"/>
    <w:rsid w:val="00A95EAC"/>
    <w:rsid w:val="00AB2A1A"/>
    <w:rsid w:val="00AC5759"/>
    <w:rsid w:val="00AC7FE5"/>
    <w:rsid w:val="00BA30B9"/>
    <w:rsid w:val="00CA4191"/>
    <w:rsid w:val="00D01320"/>
    <w:rsid w:val="00D26BB8"/>
    <w:rsid w:val="00D72A3A"/>
    <w:rsid w:val="00D9052D"/>
    <w:rsid w:val="00DC402C"/>
    <w:rsid w:val="00DF2A5C"/>
    <w:rsid w:val="00E116FF"/>
    <w:rsid w:val="00E6142B"/>
    <w:rsid w:val="00E81A8E"/>
    <w:rsid w:val="00EB14EF"/>
    <w:rsid w:val="00EB4CE2"/>
    <w:rsid w:val="00EB7057"/>
    <w:rsid w:val="00F04698"/>
    <w:rsid w:val="00F129CD"/>
    <w:rsid w:val="00F742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E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293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93520"/>
    <w:rPr>
      <w:rFonts w:ascii="Courier New" w:eastAsia="Times New Roman" w:hAnsi="Courier New" w:cs="Courier New"/>
      <w:sz w:val="20"/>
      <w:szCs w:val="20"/>
      <w:lang w:eastAsia="es-ES"/>
    </w:rPr>
  </w:style>
  <w:style w:type="character" w:styleId="Hipervnculo">
    <w:name w:val="Hyperlink"/>
    <w:basedOn w:val="Fuentedeprrafopredeter"/>
    <w:uiPriority w:val="99"/>
    <w:unhideWhenUsed/>
    <w:rsid w:val="006C1057"/>
    <w:rPr>
      <w:color w:val="0000FF" w:themeColor="hyperlink"/>
      <w:u w:val="single"/>
    </w:rPr>
  </w:style>
  <w:style w:type="character" w:styleId="Refdecomentario">
    <w:name w:val="annotation reference"/>
    <w:basedOn w:val="Fuentedeprrafopredeter"/>
    <w:uiPriority w:val="99"/>
    <w:semiHidden/>
    <w:unhideWhenUsed/>
    <w:rsid w:val="00884B8C"/>
    <w:rPr>
      <w:sz w:val="16"/>
      <w:szCs w:val="16"/>
    </w:rPr>
  </w:style>
  <w:style w:type="paragraph" w:styleId="Textocomentario">
    <w:name w:val="annotation text"/>
    <w:basedOn w:val="Normal"/>
    <w:link w:val="TextocomentarioCar"/>
    <w:uiPriority w:val="99"/>
    <w:semiHidden/>
    <w:unhideWhenUsed/>
    <w:rsid w:val="00884B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4B8C"/>
    <w:rPr>
      <w:sz w:val="20"/>
      <w:szCs w:val="20"/>
    </w:rPr>
  </w:style>
  <w:style w:type="paragraph" w:styleId="Asuntodelcomentario">
    <w:name w:val="annotation subject"/>
    <w:basedOn w:val="Textocomentario"/>
    <w:next w:val="Textocomentario"/>
    <w:link w:val="AsuntodelcomentarioCar"/>
    <w:uiPriority w:val="99"/>
    <w:semiHidden/>
    <w:unhideWhenUsed/>
    <w:rsid w:val="00884B8C"/>
    <w:rPr>
      <w:b/>
      <w:bCs/>
    </w:rPr>
  </w:style>
  <w:style w:type="character" w:customStyle="1" w:styleId="AsuntodelcomentarioCar">
    <w:name w:val="Asunto del comentario Car"/>
    <w:basedOn w:val="TextocomentarioCar"/>
    <w:link w:val="Asuntodelcomentario"/>
    <w:uiPriority w:val="99"/>
    <w:semiHidden/>
    <w:rsid w:val="00884B8C"/>
    <w:rPr>
      <w:b/>
      <w:bCs/>
      <w:sz w:val="20"/>
      <w:szCs w:val="20"/>
    </w:rPr>
  </w:style>
  <w:style w:type="paragraph" w:styleId="Textodeglobo">
    <w:name w:val="Balloon Text"/>
    <w:basedOn w:val="Normal"/>
    <w:link w:val="TextodegloboCar"/>
    <w:uiPriority w:val="99"/>
    <w:semiHidden/>
    <w:unhideWhenUsed/>
    <w:rsid w:val="00884B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4B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6705996">
      <w:bodyDiv w:val="1"/>
      <w:marLeft w:val="0"/>
      <w:marRight w:val="0"/>
      <w:marTop w:val="0"/>
      <w:marBottom w:val="0"/>
      <w:divBdr>
        <w:top w:val="none" w:sz="0" w:space="0" w:color="auto"/>
        <w:left w:val="none" w:sz="0" w:space="0" w:color="auto"/>
        <w:bottom w:val="none" w:sz="0" w:space="0" w:color="auto"/>
        <w:right w:val="none" w:sz="0" w:space="0" w:color="auto"/>
      </w:divBdr>
    </w:div>
    <w:div w:id="828667865">
      <w:bodyDiv w:val="1"/>
      <w:marLeft w:val="0"/>
      <w:marRight w:val="0"/>
      <w:marTop w:val="0"/>
      <w:marBottom w:val="0"/>
      <w:divBdr>
        <w:top w:val="none" w:sz="0" w:space="0" w:color="auto"/>
        <w:left w:val="none" w:sz="0" w:space="0" w:color="auto"/>
        <w:bottom w:val="none" w:sz="0" w:space="0" w:color="auto"/>
        <w:right w:val="none" w:sz="0" w:space="0" w:color="auto"/>
      </w:divBdr>
    </w:div>
    <w:div w:id="1964649099">
      <w:bodyDiv w:val="1"/>
      <w:marLeft w:val="0"/>
      <w:marRight w:val="0"/>
      <w:marTop w:val="0"/>
      <w:marBottom w:val="0"/>
      <w:divBdr>
        <w:top w:val="none" w:sz="0" w:space="0" w:color="auto"/>
        <w:left w:val="none" w:sz="0" w:space="0" w:color="auto"/>
        <w:bottom w:val="none" w:sz="0" w:space="0" w:color="auto"/>
        <w:right w:val="none" w:sz="0" w:space="0" w:color="auto"/>
      </w:divBdr>
    </w:div>
    <w:div w:id="213905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eportextremadura.gobex.es/index.php/judex/judex" TargetMode="External"/><Relationship Id="rId4" Type="http://schemas.openxmlformats.org/officeDocument/2006/relationships/hyperlink" Target="http://deportextremadura.gobex.es/index.php/judex/judex" TargetMode="Externa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5</Pages>
  <Words>1410</Words>
  <Characters>7755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Antonio</dc:creator>
  <cp:lastModifiedBy>Pedro Antonio</cp:lastModifiedBy>
  <cp:revision>52</cp:revision>
  <dcterms:created xsi:type="dcterms:W3CDTF">2014-06-19T08:04:00Z</dcterms:created>
  <dcterms:modified xsi:type="dcterms:W3CDTF">2014-06-24T07:50:00Z</dcterms:modified>
</cp:coreProperties>
</file>