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56" w:rsidRDefault="002F1FE8">
      <w:r>
        <w:t>Resposta às questões colocadas pelo Revisor A</w:t>
      </w:r>
    </w:p>
    <w:p w:rsidR="002F1FE8" w:rsidRDefault="002F1FE8">
      <w:r>
        <w:t>- No que respeita ao valor do fósforo sérico pela consulta dos valores de referência do laboratório que efetuou o doseamento o valor encontra-se dentro dos limites da normalidade. Foi efetuada uma pequena correção do valor para 3,</w:t>
      </w:r>
      <w:bookmarkStart w:id="0" w:name="_GoBack"/>
      <w:bookmarkEnd w:id="0"/>
      <w:r>
        <w:t>0 (valor doseado 24horas após cirurgia)</w:t>
      </w:r>
    </w:p>
    <w:p w:rsidR="002F1FE8" w:rsidRDefault="002F1FE8">
      <w:r>
        <w:t>- O doente em questão não fez suplementação pré-operatória com vitamina D, tendo sido a cirurgia marcada a curto prazo desde que foi estabelecido o diagnóstico. Foi acrescentado na discussão do artigo a informação solicitada com base nas referências bibliográficas fornecidas.</w:t>
      </w:r>
    </w:p>
    <w:sectPr w:rsidR="002F1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2F1FE8"/>
    <w:rsid w:val="0051498D"/>
    <w:rsid w:val="0071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DBA61-74CF-45F3-9230-395EFE40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AnaTeresa</dc:creator>
  <cp:keywords/>
  <dc:description/>
  <cp:lastModifiedBy>AnaTeresa</cp:lastModifiedBy>
  <cp:revision>1</cp:revision>
  <dcterms:created xsi:type="dcterms:W3CDTF">2016-09-15T17:38:00Z</dcterms:created>
  <dcterms:modified xsi:type="dcterms:W3CDTF">2016-09-15T17:51:00Z</dcterms:modified>
</cp:coreProperties>
</file>