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horzAnchor="page" w:tblpX="1189" w:tblpY="76"/>
        <w:tblOverlap w:val="never"/>
        <w:tblW w:w="464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</w:tblGrid>
      <w:tr w:rsidR="00B6159F" w:rsidRPr="00A37091" w:rsidTr="00C03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noWrap/>
            <w:vAlign w:val="center"/>
          </w:tcPr>
          <w:p w:rsidR="00B6159F" w:rsidRPr="00BC5A7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1: </w:t>
            </w:r>
            <w:r w:rsidRPr="00BC5A71">
              <w:rPr>
                <w:rFonts w:ascii="Arial" w:hAnsi="Arial" w:cs="Arial"/>
                <w:sz w:val="16"/>
                <w:szCs w:val="16"/>
              </w:rPr>
              <w:t>DEMOGRAPHIC DATA</w:t>
            </w:r>
          </w:p>
        </w:tc>
      </w:tr>
      <w:tr w:rsidR="00B6159F" w:rsidRPr="00A37091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B6159F" w:rsidRPr="00B24B73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Arial" w:hAnsi="Arial" w:cs="Arial"/>
                <w:sz w:val="16"/>
                <w:szCs w:val="16"/>
              </w:rPr>
            </w:pPr>
            <w:r w:rsidRPr="00B24B73">
              <w:rPr>
                <w:rFonts w:ascii="Arial" w:hAnsi="Arial" w:cs="Arial"/>
                <w:sz w:val="16"/>
                <w:szCs w:val="16"/>
              </w:rPr>
              <w:t>Age (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B24B73">
              <w:rPr>
                <w:rFonts w:ascii="Arial" w:hAnsi="Arial" w:cs="Arial"/>
                <w:sz w:val="16"/>
                <w:szCs w:val="16"/>
              </w:rPr>
              <w:t xml:space="preserve"> ± SD)</w:t>
            </w:r>
          </w:p>
        </w:tc>
        <w:tc>
          <w:tcPr>
            <w:tcW w:w="3118" w:type="dxa"/>
            <w:noWrap/>
            <w:hideMark/>
          </w:tcPr>
          <w:p w:rsidR="00B6159F" w:rsidRPr="00BC5A7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C5A71">
              <w:rPr>
                <w:rFonts w:ascii="Arial" w:hAnsi="Arial" w:cs="Arial"/>
                <w:sz w:val="16"/>
                <w:szCs w:val="16"/>
              </w:rPr>
              <w:t xml:space="preserve">63.3 ±16.4 </w:t>
            </w:r>
            <w:proofErr w:type="spellStart"/>
            <w:r w:rsidRPr="00BC5A71"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  <w:r w:rsidRPr="00BC5A71">
              <w:rPr>
                <w:rFonts w:ascii="Arial" w:hAnsi="Arial" w:cs="Arial"/>
                <w:sz w:val="16"/>
                <w:szCs w:val="16"/>
              </w:rPr>
              <w:t xml:space="preserve"> (range 7 - 97)</w:t>
            </w:r>
          </w:p>
        </w:tc>
      </w:tr>
      <w:tr w:rsidR="00B6159F" w:rsidRPr="00A37091" w:rsidTr="00C039A3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B6159F" w:rsidRPr="00B24B73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Gender</w:t>
            </w:r>
            <w:proofErr w:type="spellEnd"/>
          </w:p>
        </w:tc>
        <w:tc>
          <w:tcPr>
            <w:tcW w:w="3118" w:type="dxa"/>
            <w:noWrap/>
            <w:hideMark/>
          </w:tcPr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56.6%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female</w:t>
            </w:r>
            <w:proofErr w:type="spellEnd"/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43.4%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male</w:t>
            </w:r>
            <w:proofErr w:type="spellEnd"/>
          </w:p>
        </w:tc>
      </w:tr>
      <w:tr w:rsidR="00B6159F" w:rsidRPr="00A37091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B6159F" w:rsidRPr="00B24B73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  <w:r w:rsidRPr="00B24B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3118" w:type="dxa"/>
            <w:noWrap/>
            <w:hideMark/>
          </w:tcPr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8.3%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illiterate</w:t>
            </w:r>
            <w:proofErr w:type="spellEnd"/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53.6%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primary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8.0%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Lower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9.0%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Intermediate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12.6%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1.3%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Bachelor</w:t>
            </w:r>
            <w:proofErr w:type="spellEnd"/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6.1%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College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degree</w:t>
            </w:r>
            <w:proofErr w:type="spellEnd"/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1.0%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Master</w:t>
            </w:r>
            <w:proofErr w:type="spellEnd"/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7091">
              <w:rPr>
                <w:rFonts w:ascii="Arial" w:hAnsi="Arial" w:cs="Arial"/>
                <w:sz w:val="16"/>
                <w:szCs w:val="16"/>
              </w:rPr>
              <w:t xml:space="preserve">0.2% </w:t>
            </w: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Doctoral</w:t>
            </w:r>
            <w:proofErr w:type="spellEnd"/>
          </w:p>
        </w:tc>
      </w:tr>
      <w:tr w:rsidR="00B6159F" w:rsidRPr="00A37091" w:rsidTr="00C039A3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B6159F" w:rsidRPr="00B24B73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Current</w:t>
            </w:r>
            <w:proofErr w:type="spellEnd"/>
            <w:r w:rsidRPr="00B24B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B24B73">
              <w:rPr>
                <w:rFonts w:ascii="Arial" w:hAnsi="Arial" w:cs="Arial"/>
                <w:sz w:val="16"/>
                <w:szCs w:val="16"/>
              </w:rPr>
              <w:t xml:space="preserve"> status</w:t>
            </w:r>
          </w:p>
        </w:tc>
        <w:tc>
          <w:tcPr>
            <w:tcW w:w="3118" w:type="dxa"/>
            <w:noWrap/>
            <w:hideMark/>
          </w:tcPr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Student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2.0%</w:t>
            </w:r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employed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20.7%</w:t>
            </w:r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unemployed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17.6%</w:t>
            </w:r>
          </w:p>
          <w:p w:rsidR="00B6159F" w:rsidRPr="00A37091" w:rsidRDefault="00B6159F" w:rsidP="00C039A3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091">
              <w:rPr>
                <w:rFonts w:ascii="Arial" w:hAnsi="Arial" w:cs="Arial"/>
                <w:sz w:val="16"/>
                <w:szCs w:val="16"/>
              </w:rPr>
              <w:t>retired</w:t>
            </w:r>
            <w:proofErr w:type="spellEnd"/>
            <w:r w:rsidRPr="00A37091">
              <w:rPr>
                <w:rFonts w:ascii="Arial" w:hAnsi="Arial" w:cs="Arial"/>
                <w:sz w:val="16"/>
                <w:szCs w:val="16"/>
              </w:rPr>
              <w:t xml:space="preserve"> 59.7%</w:t>
            </w:r>
          </w:p>
        </w:tc>
      </w:tr>
    </w:tbl>
    <w:p w:rsidR="00A23777" w:rsidRDefault="00A23777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tbl>
      <w:tblPr>
        <w:tblStyle w:val="LightShading"/>
        <w:tblpPr w:leftFromText="180" w:rightFromText="180" w:vertAnchor="page" w:horzAnchor="page" w:tblpX="1189" w:tblpY="10081"/>
        <w:tblW w:w="3620" w:type="dxa"/>
        <w:tblLook w:val="04A0" w:firstRow="1" w:lastRow="0" w:firstColumn="1" w:lastColumn="0" w:noHBand="0" w:noVBand="1"/>
      </w:tblPr>
      <w:tblGrid>
        <w:gridCol w:w="2320"/>
        <w:gridCol w:w="1300"/>
      </w:tblGrid>
      <w:tr w:rsidR="00B6159F" w:rsidRPr="00B24B73" w:rsidTr="00B6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  <w:noWrap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LAST OPHTHALMOLOGICAL EVALUATION</w:t>
            </w:r>
          </w:p>
        </w:tc>
      </w:tr>
      <w:tr w:rsidR="00B6159F" w:rsidRPr="00B24B73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Less</w:t>
            </w:r>
            <w:proofErr w:type="spellEnd"/>
            <w:r w:rsidRPr="00B24B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than</w:t>
            </w:r>
            <w:proofErr w:type="spellEnd"/>
            <w:r w:rsidRPr="00B24B73">
              <w:rPr>
                <w:rFonts w:ascii="Arial" w:hAnsi="Arial" w:cs="Arial"/>
                <w:sz w:val="16"/>
                <w:szCs w:val="16"/>
              </w:rPr>
              <w:t xml:space="preserve"> 6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monthts</w:t>
            </w:r>
            <w:proofErr w:type="spellEnd"/>
          </w:p>
        </w:tc>
        <w:tc>
          <w:tcPr>
            <w:tcW w:w="130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B73">
              <w:rPr>
                <w:rFonts w:ascii="Arial" w:hAnsi="Arial" w:cs="Arial"/>
                <w:sz w:val="16"/>
                <w:szCs w:val="16"/>
              </w:rPr>
              <w:t>11.6%</w:t>
            </w:r>
          </w:p>
        </w:tc>
      </w:tr>
      <w:tr w:rsidR="00B6159F" w:rsidRPr="00B24B73" w:rsidTr="00B6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Arial" w:hAnsi="Arial" w:cs="Arial"/>
                <w:sz w:val="16"/>
                <w:szCs w:val="16"/>
              </w:rPr>
            </w:pPr>
            <w:r w:rsidRPr="00B24B73">
              <w:rPr>
                <w:rFonts w:ascii="Arial" w:hAnsi="Arial" w:cs="Arial"/>
                <w:sz w:val="16"/>
                <w:szCs w:val="16"/>
              </w:rPr>
              <w:t xml:space="preserve">6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  <w:r w:rsidRPr="00B24B73">
              <w:rPr>
                <w:rFonts w:ascii="Arial" w:hAnsi="Arial" w:cs="Arial"/>
                <w:sz w:val="16"/>
                <w:szCs w:val="16"/>
              </w:rPr>
              <w:t xml:space="preserve"> to 2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30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B73">
              <w:rPr>
                <w:rFonts w:ascii="Arial" w:hAnsi="Arial" w:cs="Arial"/>
                <w:sz w:val="16"/>
                <w:szCs w:val="16"/>
              </w:rPr>
              <w:t>24.8%</w:t>
            </w:r>
          </w:p>
        </w:tc>
      </w:tr>
      <w:tr w:rsidR="00B6159F" w:rsidRPr="00B24B73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Arial" w:hAnsi="Arial" w:cs="Arial"/>
                <w:sz w:val="16"/>
                <w:szCs w:val="16"/>
              </w:rPr>
            </w:pPr>
            <w:r w:rsidRPr="00B24B73">
              <w:rPr>
                <w:rFonts w:ascii="Arial" w:hAnsi="Arial" w:cs="Arial"/>
                <w:sz w:val="16"/>
                <w:szCs w:val="16"/>
              </w:rPr>
              <w:t xml:space="preserve">2 to 4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30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B73">
              <w:rPr>
                <w:rFonts w:ascii="Arial" w:hAnsi="Arial" w:cs="Arial"/>
                <w:sz w:val="16"/>
                <w:szCs w:val="16"/>
              </w:rPr>
              <w:t>24.6%</w:t>
            </w:r>
          </w:p>
        </w:tc>
      </w:tr>
      <w:tr w:rsidR="00B6159F" w:rsidRPr="00B24B73" w:rsidTr="00B6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Arial" w:hAnsi="Arial" w:cs="Arial"/>
                <w:sz w:val="16"/>
                <w:szCs w:val="16"/>
              </w:rPr>
            </w:pPr>
            <w:r w:rsidRPr="00B24B73">
              <w:rPr>
                <w:rFonts w:ascii="Arial" w:hAnsi="Arial" w:cs="Arial"/>
                <w:sz w:val="16"/>
                <w:szCs w:val="16"/>
              </w:rPr>
              <w:t xml:space="preserve">more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than</w:t>
            </w:r>
            <w:proofErr w:type="spellEnd"/>
            <w:r w:rsidRPr="00B24B73">
              <w:rPr>
                <w:rFonts w:ascii="Arial" w:hAnsi="Arial" w:cs="Arial"/>
                <w:sz w:val="16"/>
                <w:szCs w:val="16"/>
              </w:rPr>
              <w:t xml:space="preserve"> 4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  <w:r w:rsidRPr="00B24B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130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B73">
              <w:rPr>
                <w:rFonts w:ascii="Arial" w:hAnsi="Arial" w:cs="Arial"/>
                <w:sz w:val="16"/>
                <w:szCs w:val="16"/>
              </w:rPr>
              <w:t>25.8%</w:t>
            </w:r>
          </w:p>
        </w:tc>
      </w:tr>
      <w:tr w:rsidR="00B6159F" w:rsidRPr="00B24B73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B73">
              <w:rPr>
                <w:rFonts w:ascii="Arial" w:hAnsi="Arial" w:cs="Arial"/>
                <w:sz w:val="16"/>
                <w:szCs w:val="16"/>
              </w:rPr>
              <w:t>never</w:t>
            </w:r>
            <w:proofErr w:type="spellEnd"/>
          </w:p>
        </w:tc>
        <w:tc>
          <w:tcPr>
            <w:tcW w:w="1300" w:type="dxa"/>
            <w:noWrap/>
            <w:hideMark/>
          </w:tcPr>
          <w:p w:rsidR="00B6159F" w:rsidRPr="00B24B73" w:rsidRDefault="00B6159F" w:rsidP="00B6159F">
            <w:pPr>
              <w:widowControl w:val="0"/>
              <w:autoSpaceDE w:val="0"/>
              <w:autoSpaceDN w:val="0"/>
              <w:adjustRightInd w:val="0"/>
              <w:spacing w:line="4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B73">
              <w:rPr>
                <w:rFonts w:ascii="Arial" w:hAnsi="Arial" w:cs="Arial"/>
                <w:sz w:val="16"/>
                <w:szCs w:val="16"/>
              </w:rPr>
              <w:t>13.2%</w:t>
            </w:r>
          </w:p>
        </w:tc>
      </w:tr>
    </w:tbl>
    <w:p w:rsidR="00B6159F" w:rsidRDefault="00B6159F"/>
    <w:p w:rsidR="00B6159F" w:rsidRDefault="00B6159F"/>
    <w:p w:rsidR="00B6159F" w:rsidRDefault="00B6159F"/>
    <w:p w:rsidR="00B6159F" w:rsidRDefault="00B6159F"/>
    <w:p w:rsidR="00B6159F" w:rsidRDefault="00B6159F">
      <w:r>
        <w:t xml:space="preserve">  </w:t>
      </w:r>
    </w:p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tbl>
      <w:tblPr>
        <w:tblStyle w:val="LightShading"/>
        <w:tblpPr w:leftFromText="180" w:rightFromText="180" w:vertAnchor="page" w:horzAnchor="page" w:tblpX="1549" w:tblpY="1441"/>
        <w:tblW w:w="3936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</w:tblGrid>
      <w:tr w:rsidR="00B6159F" w:rsidRPr="0080509A" w:rsidTr="00B6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noWrap/>
            <w:vAlign w:val="center"/>
          </w:tcPr>
          <w:p w:rsidR="00B6159F" w:rsidRPr="00BC5A71" w:rsidRDefault="00B6159F" w:rsidP="00B6159F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lastRenderedPageBreak/>
              <w:t>Table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3: </w:t>
            </w:r>
            <w:r w:rsidRPr="00BC5A71">
              <w:rPr>
                <w:rFonts w:ascii="Arial" w:hAnsi="Arial"/>
                <w:sz w:val="16"/>
                <w:szCs w:val="16"/>
              </w:rPr>
              <w:t>PAST MEDICAL HISTORY</w:t>
            </w:r>
          </w:p>
        </w:tc>
      </w:tr>
      <w:tr w:rsidR="00B6159F" w:rsidRPr="0080509A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Systemic</w:t>
            </w:r>
            <w:proofErr w:type="spellEnd"/>
            <w:r w:rsidRPr="00BC5A7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hypertension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 xml:space="preserve">49.9%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>50.1% no</w:t>
            </w:r>
          </w:p>
        </w:tc>
      </w:tr>
      <w:tr w:rsidR="00B6159F" w:rsidRPr="0080509A" w:rsidTr="00B6159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jc w:val="both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 xml:space="preserve">Diabetes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Mellitus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 xml:space="preserve">18% </w:t>
            </w:r>
            <w:proofErr w:type="spellStart"/>
            <w:r w:rsidRPr="0080509A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>82% no</w:t>
            </w:r>
          </w:p>
        </w:tc>
      </w:tr>
      <w:tr w:rsidR="00B6159F" w:rsidRPr="0080509A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Reumathological</w:t>
            </w:r>
            <w:proofErr w:type="spellEnd"/>
            <w:r w:rsidRPr="00BC5A7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diseases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 xml:space="preserve">14.4% </w:t>
            </w:r>
            <w:proofErr w:type="spellStart"/>
            <w:r w:rsidRPr="0080509A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>85.6% no</w:t>
            </w:r>
          </w:p>
        </w:tc>
      </w:tr>
      <w:tr w:rsidR="00B6159F" w:rsidRPr="0080509A" w:rsidTr="00B6159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Allergies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 xml:space="preserve">5.8% </w:t>
            </w:r>
            <w:proofErr w:type="spellStart"/>
            <w:r w:rsidRPr="0080509A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>94.2% no</w:t>
            </w:r>
          </w:p>
        </w:tc>
      </w:tr>
      <w:tr w:rsidR="00B6159F" w:rsidRPr="0080509A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jc w:val="both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>Asma</w:t>
            </w:r>
          </w:p>
        </w:tc>
        <w:tc>
          <w:tcPr>
            <w:tcW w:w="1701" w:type="dxa"/>
            <w:noWrap/>
            <w:hideMark/>
          </w:tcPr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 xml:space="preserve">3.2% </w:t>
            </w:r>
            <w:proofErr w:type="spellStart"/>
            <w:r w:rsidRPr="0080509A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>96.8% no</w:t>
            </w:r>
          </w:p>
        </w:tc>
      </w:tr>
      <w:tr w:rsidR="00B6159F" w:rsidRPr="0080509A" w:rsidTr="00B6159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Infectious</w:t>
            </w:r>
            <w:proofErr w:type="spellEnd"/>
            <w:r w:rsidRPr="00BC5A7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diseases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 xml:space="preserve">0.6% </w:t>
            </w:r>
            <w:proofErr w:type="spellStart"/>
            <w:r w:rsidRPr="0080509A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80509A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509A">
              <w:rPr>
                <w:rFonts w:ascii="Arial" w:hAnsi="Arial"/>
                <w:sz w:val="16"/>
                <w:szCs w:val="16"/>
              </w:rPr>
              <w:t>99.4% no</w:t>
            </w:r>
          </w:p>
        </w:tc>
      </w:tr>
    </w:tbl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tbl>
      <w:tblPr>
        <w:tblStyle w:val="LightShading"/>
        <w:tblpPr w:leftFromText="180" w:rightFromText="180" w:vertAnchor="page" w:horzAnchor="page" w:tblpX="4069" w:tblpY="7201"/>
        <w:tblW w:w="4361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</w:tblGrid>
      <w:tr w:rsidR="00B6159F" w:rsidRPr="005D2AA5" w:rsidTr="00B6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noWrap/>
            <w:vAlign w:val="center"/>
          </w:tcPr>
          <w:p w:rsidR="00B6159F" w:rsidRPr="00BC5A71" w:rsidRDefault="00B6159F" w:rsidP="00B6159F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Table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4: PAST OPHTHALMOLOGICAL HISTORY</w:t>
            </w:r>
          </w:p>
        </w:tc>
      </w:tr>
      <w:tr w:rsidR="00B6159F" w:rsidRPr="005D2AA5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 xml:space="preserve">RE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correction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 xml:space="preserve">78.4%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>21.6% no</w:t>
            </w:r>
          </w:p>
        </w:tc>
      </w:tr>
      <w:tr w:rsidR="00B6159F" w:rsidRPr="005D2AA5" w:rsidTr="00B6159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rPr>
                <w:rFonts w:ascii="Arial" w:hAnsi="Arial"/>
                <w:sz w:val="16"/>
                <w:szCs w:val="16"/>
              </w:rPr>
            </w:pP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Ophthalmological</w:t>
            </w:r>
            <w:proofErr w:type="spellEnd"/>
            <w:r w:rsidRPr="00BC5A7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surgery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 xml:space="preserve">16.6%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>83.4% no</w:t>
            </w:r>
          </w:p>
        </w:tc>
      </w:tr>
      <w:tr w:rsidR="00B6159F" w:rsidRPr="005D2AA5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rPr>
                <w:rFonts w:ascii="Arial" w:hAnsi="Arial"/>
                <w:sz w:val="16"/>
                <w:szCs w:val="16"/>
              </w:rPr>
            </w:pP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Ophthalmological</w:t>
            </w:r>
            <w:proofErr w:type="spellEnd"/>
            <w:r w:rsidRPr="00BC5A7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medication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 xml:space="preserve">14.8%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>85.2% no</w:t>
            </w:r>
          </w:p>
        </w:tc>
      </w:tr>
      <w:tr w:rsidR="00B6159F" w:rsidRPr="005D2AA5" w:rsidTr="00B6159F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rPr>
                <w:rFonts w:ascii="Arial" w:hAnsi="Arial"/>
                <w:sz w:val="16"/>
                <w:szCs w:val="16"/>
              </w:rPr>
            </w:pP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Cataract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13.4</w:t>
            </w:r>
            <w:r w:rsidRPr="00BC5A71">
              <w:rPr>
                <w:rFonts w:ascii="Arial" w:hAnsi="Arial"/>
                <w:sz w:val="16"/>
                <w:szCs w:val="16"/>
              </w:rPr>
              <w:t xml:space="preserve">%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>86.8% no</w:t>
            </w:r>
          </w:p>
        </w:tc>
      </w:tr>
      <w:tr w:rsidR="00B6159F" w:rsidRPr="005D2AA5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rPr>
                <w:rFonts w:ascii="Arial" w:hAnsi="Arial"/>
                <w:sz w:val="16"/>
                <w:szCs w:val="16"/>
              </w:rPr>
            </w:pP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Past</w:t>
            </w:r>
            <w:proofErr w:type="spellEnd"/>
            <w:r w:rsidRPr="00BC5A71">
              <w:rPr>
                <w:rFonts w:ascii="Arial" w:hAnsi="Arial"/>
                <w:sz w:val="16"/>
                <w:szCs w:val="16"/>
              </w:rPr>
              <w:t xml:space="preserve"> ocular trauma</w:t>
            </w:r>
          </w:p>
        </w:tc>
        <w:tc>
          <w:tcPr>
            <w:tcW w:w="1701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 xml:space="preserve">6.1%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>93.9% no</w:t>
            </w:r>
          </w:p>
        </w:tc>
      </w:tr>
      <w:tr w:rsidR="00B6159F" w:rsidRPr="005D2AA5" w:rsidTr="00B6159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142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>Glaucoma</w:t>
            </w:r>
          </w:p>
        </w:tc>
        <w:tc>
          <w:tcPr>
            <w:tcW w:w="1701" w:type="dxa"/>
            <w:noWrap/>
            <w:hideMark/>
          </w:tcPr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 xml:space="preserve">3.3% </w:t>
            </w:r>
            <w:proofErr w:type="spellStart"/>
            <w:r w:rsidRPr="00BC5A71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BC5A71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C5A71">
              <w:rPr>
                <w:rFonts w:ascii="Arial" w:hAnsi="Arial"/>
                <w:sz w:val="16"/>
                <w:szCs w:val="16"/>
              </w:rPr>
              <w:t>96.7% no</w:t>
            </w:r>
          </w:p>
        </w:tc>
      </w:tr>
      <w:tr w:rsidR="00B6159F" w:rsidRPr="005D2AA5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B6159F" w:rsidRPr="005D2AA5" w:rsidRDefault="00B6159F" w:rsidP="00B6159F">
            <w:pPr>
              <w:spacing w:line="360" w:lineRule="auto"/>
              <w:ind w:firstLine="142"/>
              <w:rPr>
                <w:rFonts w:ascii="Arial" w:hAnsi="Arial"/>
                <w:sz w:val="16"/>
                <w:szCs w:val="16"/>
              </w:rPr>
            </w:pPr>
            <w:proofErr w:type="spellStart"/>
            <w:r w:rsidRPr="005D2AA5">
              <w:rPr>
                <w:rFonts w:ascii="Arial" w:hAnsi="Arial"/>
                <w:sz w:val="16"/>
                <w:szCs w:val="16"/>
              </w:rPr>
              <w:t>Strabismus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5D2AA5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5D2AA5">
              <w:rPr>
                <w:rFonts w:ascii="Arial" w:hAnsi="Arial"/>
                <w:sz w:val="16"/>
                <w:szCs w:val="16"/>
              </w:rPr>
              <w:t xml:space="preserve">0.9% </w:t>
            </w:r>
            <w:proofErr w:type="spellStart"/>
            <w:r w:rsidRPr="005D2AA5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5D2AA5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5D2AA5">
              <w:rPr>
                <w:rFonts w:ascii="Arial" w:hAnsi="Arial"/>
                <w:sz w:val="16"/>
                <w:szCs w:val="16"/>
              </w:rPr>
              <w:t>99.1% no</w:t>
            </w:r>
          </w:p>
        </w:tc>
      </w:tr>
      <w:tr w:rsidR="00B6159F" w:rsidRPr="005D2AA5" w:rsidTr="00B6159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B6159F" w:rsidRPr="005D2AA5" w:rsidRDefault="00B6159F" w:rsidP="00B6159F">
            <w:pPr>
              <w:spacing w:line="360" w:lineRule="auto"/>
              <w:ind w:firstLine="142"/>
              <w:rPr>
                <w:rFonts w:ascii="Arial" w:hAnsi="Arial"/>
                <w:sz w:val="16"/>
                <w:szCs w:val="16"/>
              </w:rPr>
            </w:pPr>
            <w:proofErr w:type="spellStart"/>
            <w:r w:rsidRPr="005D2AA5">
              <w:rPr>
                <w:rFonts w:ascii="Arial" w:hAnsi="Arial"/>
                <w:sz w:val="16"/>
                <w:szCs w:val="16"/>
              </w:rPr>
              <w:t>Diabetic</w:t>
            </w:r>
            <w:proofErr w:type="spellEnd"/>
            <w:r w:rsidRPr="005D2AA5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D2AA5">
              <w:rPr>
                <w:rFonts w:ascii="Arial" w:hAnsi="Arial"/>
                <w:sz w:val="16"/>
                <w:szCs w:val="16"/>
              </w:rPr>
              <w:t>retinopathy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5D2AA5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5D2AA5">
              <w:rPr>
                <w:rFonts w:ascii="Arial" w:hAnsi="Arial"/>
                <w:sz w:val="16"/>
                <w:szCs w:val="16"/>
              </w:rPr>
              <w:t xml:space="preserve">0.8% </w:t>
            </w:r>
            <w:proofErr w:type="spellStart"/>
            <w:r w:rsidRPr="005D2AA5">
              <w:rPr>
                <w:rFonts w:ascii="Arial" w:hAnsi="Arial"/>
                <w:sz w:val="16"/>
                <w:szCs w:val="16"/>
              </w:rPr>
              <w:t>yes</w:t>
            </w:r>
            <w:proofErr w:type="spellEnd"/>
          </w:p>
          <w:p w:rsidR="00B6159F" w:rsidRPr="005D2AA5" w:rsidRDefault="00B6159F" w:rsidP="00B6159F">
            <w:pPr>
              <w:spacing w:line="36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5D2AA5">
              <w:rPr>
                <w:rFonts w:ascii="Arial" w:hAnsi="Arial"/>
                <w:sz w:val="16"/>
                <w:szCs w:val="16"/>
              </w:rPr>
              <w:t>99.2% no</w:t>
            </w:r>
          </w:p>
        </w:tc>
      </w:tr>
      <w:tr w:rsidR="00B6159F" w:rsidRPr="005D2AA5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:rsidR="00B6159F" w:rsidRPr="005D2AA5" w:rsidRDefault="00B6159F" w:rsidP="00B6159F">
            <w:pPr>
              <w:spacing w:line="360" w:lineRule="auto"/>
              <w:ind w:firstLine="142"/>
              <w:rPr>
                <w:rFonts w:ascii="Arial" w:hAnsi="Arial"/>
                <w:sz w:val="16"/>
                <w:szCs w:val="16"/>
              </w:rPr>
            </w:pPr>
            <w:proofErr w:type="spellStart"/>
            <w:r w:rsidRPr="005D2AA5">
              <w:rPr>
                <w:rFonts w:ascii="Arial" w:hAnsi="Arial"/>
                <w:sz w:val="16"/>
                <w:szCs w:val="16"/>
              </w:rPr>
              <w:t>Ambliopia</w:t>
            </w:r>
            <w:proofErr w:type="spellEnd"/>
          </w:p>
        </w:tc>
        <w:tc>
          <w:tcPr>
            <w:tcW w:w="1701" w:type="dxa"/>
            <w:noWrap/>
            <w:hideMark/>
          </w:tcPr>
          <w:p w:rsidR="00B6159F" w:rsidRPr="005D2AA5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5D2AA5">
              <w:rPr>
                <w:rFonts w:ascii="Arial" w:hAnsi="Arial"/>
                <w:sz w:val="16"/>
                <w:szCs w:val="16"/>
              </w:rPr>
              <w:t>0.2%</w:t>
            </w:r>
          </w:p>
          <w:p w:rsidR="00B6159F" w:rsidRPr="005D2AA5" w:rsidRDefault="00B6159F" w:rsidP="00B6159F">
            <w:pPr>
              <w:spacing w:line="360" w:lineRule="auto"/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5D2AA5">
              <w:rPr>
                <w:rFonts w:ascii="Arial" w:hAnsi="Arial"/>
                <w:sz w:val="16"/>
                <w:szCs w:val="16"/>
              </w:rPr>
              <w:t>99.8%</w:t>
            </w:r>
          </w:p>
        </w:tc>
      </w:tr>
    </w:tbl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tbl>
      <w:tblPr>
        <w:tblStyle w:val="LightShading"/>
        <w:tblW w:w="9446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2739"/>
        <w:gridCol w:w="97"/>
        <w:gridCol w:w="1037"/>
        <w:gridCol w:w="45"/>
        <w:gridCol w:w="1798"/>
        <w:gridCol w:w="45"/>
        <w:gridCol w:w="1089"/>
        <w:gridCol w:w="45"/>
        <w:gridCol w:w="947"/>
        <w:gridCol w:w="45"/>
        <w:gridCol w:w="664"/>
        <w:gridCol w:w="45"/>
        <w:gridCol w:w="805"/>
        <w:gridCol w:w="45"/>
      </w:tblGrid>
      <w:tr w:rsidR="00B6159F" w:rsidRPr="00623F4D" w:rsidTr="00C039A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gridSpan w:val="13"/>
            <w:noWrap/>
          </w:tcPr>
          <w:p w:rsidR="00B6159F" w:rsidRPr="00623F4D" w:rsidRDefault="00B6159F" w:rsidP="00C039A3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Table 5: QUI-SQUARE ANALYSIS: TIME FROM OPHTHALMOLOGY EVALUATION IN THE SETTING OF MOST FREQUENT SYSTEMIC DISEASES.</w:t>
            </w:r>
          </w:p>
        </w:tc>
      </w:tr>
      <w:tr w:rsidR="00B6159F" w:rsidRPr="00623F4D" w:rsidTr="00C039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ind w:firstLine="567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noWrap/>
            <w:hideMark/>
          </w:tcPr>
          <w:p w:rsidR="00B6159F" w:rsidRPr="00623F4D" w:rsidRDefault="00B6159F" w:rsidP="00C039A3">
            <w:pPr>
              <w:spacing w:line="360" w:lineRule="auto"/>
              <w:ind w:left="-64" w:firstLine="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&lt;6 months</w:t>
            </w:r>
          </w:p>
        </w:tc>
        <w:tc>
          <w:tcPr>
            <w:tcW w:w="1843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6 months to 2 years</w:t>
            </w:r>
          </w:p>
        </w:tc>
        <w:tc>
          <w:tcPr>
            <w:tcW w:w="1134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 to 4 years</w:t>
            </w:r>
          </w:p>
        </w:tc>
        <w:tc>
          <w:tcPr>
            <w:tcW w:w="992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&gt;4 years</w:t>
            </w:r>
          </w:p>
        </w:tc>
        <w:tc>
          <w:tcPr>
            <w:tcW w:w="709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proofErr w:type="gramStart"/>
            <w:r w:rsidRPr="00623F4D">
              <w:rPr>
                <w:rFonts w:ascii="Arial" w:hAnsi="Arial"/>
                <w:sz w:val="16"/>
                <w:szCs w:val="16"/>
                <w:lang w:val="en-US"/>
              </w:rPr>
              <w:t>never</w:t>
            </w:r>
            <w:proofErr w:type="gramEnd"/>
          </w:p>
        </w:tc>
        <w:tc>
          <w:tcPr>
            <w:tcW w:w="850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proofErr w:type="gramStart"/>
            <w:r w:rsidRPr="00623F4D">
              <w:rPr>
                <w:rFonts w:ascii="Arial" w:hAnsi="Arial"/>
                <w:sz w:val="16"/>
                <w:szCs w:val="16"/>
                <w:lang w:val="en-US"/>
              </w:rPr>
              <w:t>p</w:t>
            </w:r>
            <w:proofErr w:type="gramEnd"/>
            <w:r w:rsidRPr="00623F4D">
              <w:rPr>
                <w:rFonts w:ascii="Arial" w:hAnsi="Arial"/>
                <w:sz w:val="16"/>
                <w:szCs w:val="16"/>
                <w:lang w:val="en-US"/>
              </w:rPr>
              <w:t>-value</w:t>
            </w:r>
          </w:p>
        </w:tc>
      </w:tr>
      <w:tr w:rsidR="00B6159F" w:rsidRPr="00623F4D" w:rsidTr="00C039A3">
        <w:trPr>
          <w:gridAfter w:val="1"/>
          <w:wAfter w:w="4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AH</w:t>
            </w:r>
            <w:r w:rsidRPr="00623F4D">
              <w:rPr>
                <w:rFonts w:ascii="Arial" w:hAnsi="Arial"/>
                <w:sz w:val="16"/>
                <w:szCs w:val="16"/>
                <w:lang w:val="en-US"/>
              </w:rPr>
              <w:t xml:space="preserve"> (N=967)</w:t>
            </w:r>
          </w:p>
        </w:tc>
        <w:tc>
          <w:tcPr>
            <w:tcW w:w="1037" w:type="dxa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15.1%</w:t>
            </w:r>
          </w:p>
        </w:tc>
        <w:tc>
          <w:tcPr>
            <w:tcW w:w="1843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29%</w:t>
            </w:r>
          </w:p>
        </w:tc>
        <w:tc>
          <w:tcPr>
            <w:tcW w:w="1134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24%</w:t>
            </w:r>
          </w:p>
        </w:tc>
        <w:tc>
          <w:tcPr>
            <w:tcW w:w="992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23.8%</w:t>
            </w:r>
          </w:p>
        </w:tc>
        <w:tc>
          <w:tcPr>
            <w:tcW w:w="709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8.2%</w:t>
            </w:r>
          </w:p>
        </w:tc>
        <w:tc>
          <w:tcPr>
            <w:tcW w:w="850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&lt;0.001</w:t>
            </w:r>
          </w:p>
        </w:tc>
      </w:tr>
      <w:tr w:rsidR="00B6159F" w:rsidRPr="00623F4D" w:rsidTr="00C039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Diabetes Mellitus (N=345)</w:t>
            </w:r>
          </w:p>
        </w:tc>
        <w:tc>
          <w:tcPr>
            <w:tcW w:w="1037" w:type="dxa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18.8%</w:t>
            </w:r>
          </w:p>
        </w:tc>
        <w:tc>
          <w:tcPr>
            <w:tcW w:w="1843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23.1%</w:t>
            </w:r>
          </w:p>
        </w:tc>
        <w:tc>
          <w:tcPr>
            <w:tcW w:w="1134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25%</w:t>
            </w:r>
          </w:p>
        </w:tc>
        <w:tc>
          <w:tcPr>
            <w:tcW w:w="992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27.4%</w:t>
            </w:r>
          </w:p>
        </w:tc>
        <w:tc>
          <w:tcPr>
            <w:tcW w:w="709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14.6%</w:t>
            </w:r>
          </w:p>
        </w:tc>
        <w:tc>
          <w:tcPr>
            <w:tcW w:w="850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&lt;0.001</w:t>
            </w:r>
          </w:p>
        </w:tc>
      </w:tr>
      <w:tr w:rsidR="00B6159F" w:rsidRPr="00DC0608" w:rsidTr="00C03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623F4D">
              <w:rPr>
                <w:rFonts w:ascii="Arial" w:hAnsi="Arial"/>
                <w:sz w:val="16"/>
                <w:szCs w:val="16"/>
                <w:lang w:val="en-US"/>
              </w:rPr>
              <w:t>eumatologic diseases (N=280)</w:t>
            </w:r>
          </w:p>
        </w:tc>
        <w:tc>
          <w:tcPr>
            <w:tcW w:w="1179" w:type="dxa"/>
            <w:gridSpan w:val="3"/>
            <w:noWrap/>
            <w:hideMark/>
          </w:tcPr>
          <w:p w:rsidR="00B6159F" w:rsidRPr="00623F4D" w:rsidRDefault="00B6159F" w:rsidP="00C039A3">
            <w:pPr>
              <w:spacing w:line="360" w:lineRule="auto"/>
              <w:ind w:left="-250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14.6%</w:t>
            </w:r>
          </w:p>
        </w:tc>
        <w:tc>
          <w:tcPr>
            <w:tcW w:w="1843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32.1%</w:t>
            </w:r>
          </w:p>
        </w:tc>
        <w:tc>
          <w:tcPr>
            <w:tcW w:w="1134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25.4%</w:t>
            </w:r>
          </w:p>
        </w:tc>
        <w:tc>
          <w:tcPr>
            <w:tcW w:w="992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22.5%</w:t>
            </w:r>
          </w:p>
        </w:tc>
        <w:tc>
          <w:tcPr>
            <w:tcW w:w="709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5.4%</w:t>
            </w:r>
          </w:p>
        </w:tc>
        <w:tc>
          <w:tcPr>
            <w:tcW w:w="850" w:type="dxa"/>
            <w:gridSpan w:val="2"/>
            <w:noWrap/>
            <w:hideMark/>
          </w:tcPr>
          <w:p w:rsidR="00B6159F" w:rsidRPr="00623F4D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&lt;0.001</w:t>
            </w:r>
          </w:p>
        </w:tc>
      </w:tr>
    </w:tbl>
    <w:p w:rsidR="00B6159F" w:rsidRDefault="00B6159F"/>
    <w:p w:rsidR="00B6159F" w:rsidRDefault="00B6159F"/>
    <w:tbl>
      <w:tblPr>
        <w:tblStyle w:val="LightShading"/>
        <w:tblpPr w:leftFromText="180" w:rightFromText="180" w:vertAnchor="text" w:horzAnchor="page" w:tblpX="829" w:tblpY="245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275"/>
        <w:gridCol w:w="1560"/>
        <w:gridCol w:w="1134"/>
        <w:gridCol w:w="1417"/>
      </w:tblGrid>
      <w:tr w:rsidR="00B6159F" w:rsidRPr="00452F59" w:rsidTr="00C03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noWrap/>
          </w:tcPr>
          <w:p w:rsidR="00B6159F" w:rsidRPr="00623F4D" w:rsidRDefault="00B6159F" w:rsidP="00C039A3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Table 6: QUI-SQUARE ANALYSIS: TIME FROM OPHTHALMOLOGY EVALUATION IN THE SETTING OF SEVERAL OCULAR MORBIDITIES.</w:t>
            </w:r>
          </w:p>
        </w:tc>
      </w:tr>
      <w:tr w:rsidR="00B6159F" w:rsidRPr="00452F59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ind w:left="142" w:right="2212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&lt;6 months</w:t>
            </w:r>
          </w:p>
        </w:tc>
        <w:tc>
          <w:tcPr>
            <w:tcW w:w="184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6 months to 2 years</w:t>
            </w:r>
          </w:p>
        </w:tc>
        <w:tc>
          <w:tcPr>
            <w:tcW w:w="1275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2 to 4 years</w:t>
            </w:r>
          </w:p>
        </w:tc>
        <w:tc>
          <w:tcPr>
            <w:tcW w:w="1560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623F4D">
              <w:rPr>
                <w:rFonts w:ascii="Arial" w:hAnsi="Arial"/>
                <w:sz w:val="16"/>
                <w:szCs w:val="16"/>
                <w:lang w:val="en-US"/>
              </w:rPr>
              <w:t>&gt;4 years</w:t>
            </w: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623F4D">
              <w:rPr>
                <w:rFonts w:ascii="Arial" w:hAnsi="Arial"/>
                <w:sz w:val="16"/>
                <w:szCs w:val="16"/>
                <w:lang w:val="en-US"/>
              </w:rPr>
              <w:t>never</w:t>
            </w:r>
            <w:proofErr w:type="gramEnd"/>
          </w:p>
        </w:tc>
        <w:tc>
          <w:tcPr>
            <w:tcW w:w="1417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623F4D">
              <w:rPr>
                <w:rFonts w:ascii="Arial" w:hAnsi="Arial"/>
                <w:sz w:val="16"/>
                <w:szCs w:val="16"/>
                <w:lang w:val="en-US"/>
              </w:rPr>
              <w:t>p</w:t>
            </w:r>
            <w:proofErr w:type="gramEnd"/>
            <w:r w:rsidRPr="00623F4D">
              <w:rPr>
                <w:rFonts w:ascii="Arial" w:hAnsi="Arial"/>
                <w:sz w:val="16"/>
                <w:szCs w:val="16"/>
                <w:lang w:val="en-US"/>
              </w:rPr>
              <w:t>-value</w:t>
            </w:r>
          </w:p>
        </w:tc>
      </w:tr>
      <w:tr w:rsidR="00B6159F" w:rsidRPr="00452F59" w:rsidTr="00C03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 xml:space="preserve">RE </w:t>
            </w:r>
            <w:proofErr w:type="spellStart"/>
            <w:r w:rsidRPr="00452F59">
              <w:rPr>
                <w:rFonts w:ascii="Arial" w:hAnsi="Arial"/>
                <w:sz w:val="16"/>
                <w:szCs w:val="16"/>
              </w:rPr>
              <w:t>correction</w:t>
            </w:r>
            <w:proofErr w:type="spellEnd"/>
            <w:r w:rsidRPr="00452F59">
              <w:rPr>
                <w:rFonts w:ascii="Arial" w:hAnsi="Arial"/>
                <w:sz w:val="16"/>
                <w:szCs w:val="16"/>
              </w:rPr>
              <w:t xml:space="preserve"> (N=1511)</w:t>
            </w: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13.2%</w:t>
            </w:r>
          </w:p>
        </w:tc>
        <w:tc>
          <w:tcPr>
            <w:tcW w:w="184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28.3%</w:t>
            </w:r>
          </w:p>
        </w:tc>
        <w:tc>
          <w:tcPr>
            <w:tcW w:w="1275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28.7%</w:t>
            </w:r>
          </w:p>
        </w:tc>
        <w:tc>
          <w:tcPr>
            <w:tcW w:w="1560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25.3%</w:t>
            </w: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4.6%</w:t>
            </w:r>
          </w:p>
        </w:tc>
        <w:tc>
          <w:tcPr>
            <w:tcW w:w="1417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&lt;0.001</w:t>
            </w:r>
          </w:p>
        </w:tc>
      </w:tr>
      <w:tr w:rsidR="00B6159F" w:rsidRPr="00452F59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452F59">
              <w:rPr>
                <w:rFonts w:ascii="Arial" w:hAnsi="Arial"/>
                <w:sz w:val="16"/>
                <w:szCs w:val="16"/>
              </w:rPr>
              <w:t>Cataract</w:t>
            </w:r>
            <w:proofErr w:type="spellEnd"/>
            <w:r w:rsidRPr="00452F59">
              <w:rPr>
                <w:rFonts w:ascii="Arial" w:hAnsi="Arial"/>
                <w:sz w:val="16"/>
                <w:szCs w:val="16"/>
              </w:rPr>
              <w:t xml:space="preserve"> (N=258)</w:t>
            </w: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22.5%</w:t>
            </w:r>
          </w:p>
        </w:tc>
        <w:tc>
          <w:tcPr>
            <w:tcW w:w="184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36.0%</w:t>
            </w:r>
          </w:p>
        </w:tc>
        <w:tc>
          <w:tcPr>
            <w:tcW w:w="1275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24.0%</w:t>
            </w:r>
          </w:p>
        </w:tc>
        <w:tc>
          <w:tcPr>
            <w:tcW w:w="1560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15.9%</w:t>
            </w: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1.6%</w:t>
            </w:r>
          </w:p>
        </w:tc>
        <w:tc>
          <w:tcPr>
            <w:tcW w:w="1417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&lt;0.001</w:t>
            </w:r>
          </w:p>
        </w:tc>
      </w:tr>
      <w:tr w:rsidR="00B6159F" w:rsidRPr="00452F59" w:rsidTr="00C03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Diab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452F59">
              <w:rPr>
                <w:rFonts w:ascii="Arial" w:hAnsi="Arial"/>
                <w:sz w:val="16"/>
                <w:szCs w:val="16"/>
              </w:rPr>
              <w:t>retinopathy</w:t>
            </w:r>
            <w:proofErr w:type="spellEnd"/>
            <w:r w:rsidRPr="00452F59">
              <w:rPr>
                <w:rFonts w:ascii="Arial" w:hAnsi="Arial"/>
                <w:sz w:val="16"/>
                <w:szCs w:val="16"/>
              </w:rPr>
              <w:t xml:space="preserve"> (N=15)</w:t>
            </w: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33.3%</w:t>
            </w:r>
          </w:p>
        </w:tc>
        <w:tc>
          <w:tcPr>
            <w:tcW w:w="184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40%</w:t>
            </w:r>
          </w:p>
        </w:tc>
        <w:tc>
          <w:tcPr>
            <w:tcW w:w="1275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20%</w:t>
            </w:r>
          </w:p>
        </w:tc>
        <w:tc>
          <w:tcPr>
            <w:tcW w:w="1560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6.7%</w:t>
            </w: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0%</w:t>
            </w:r>
          </w:p>
        </w:tc>
        <w:tc>
          <w:tcPr>
            <w:tcW w:w="1417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0.018</w:t>
            </w:r>
          </w:p>
        </w:tc>
      </w:tr>
      <w:tr w:rsidR="00B6159F" w:rsidRPr="00452F59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Glaucoma (N=65)</w:t>
            </w: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41.5%</w:t>
            </w:r>
          </w:p>
        </w:tc>
        <w:tc>
          <w:tcPr>
            <w:tcW w:w="1843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43.1%</w:t>
            </w:r>
          </w:p>
        </w:tc>
        <w:tc>
          <w:tcPr>
            <w:tcW w:w="1275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10.8%</w:t>
            </w:r>
          </w:p>
        </w:tc>
        <w:tc>
          <w:tcPr>
            <w:tcW w:w="1560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4.6%</w:t>
            </w:r>
          </w:p>
        </w:tc>
        <w:tc>
          <w:tcPr>
            <w:tcW w:w="1134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0%</w:t>
            </w:r>
          </w:p>
        </w:tc>
        <w:tc>
          <w:tcPr>
            <w:tcW w:w="1417" w:type="dxa"/>
            <w:noWrap/>
            <w:hideMark/>
          </w:tcPr>
          <w:p w:rsidR="00B6159F" w:rsidRPr="00452F59" w:rsidRDefault="00B6159F" w:rsidP="00C03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2F59">
              <w:rPr>
                <w:rFonts w:ascii="Arial" w:hAnsi="Arial"/>
                <w:sz w:val="16"/>
                <w:szCs w:val="16"/>
              </w:rPr>
              <w:t>&lt;0.001</w:t>
            </w:r>
          </w:p>
        </w:tc>
      </w:tr>
    </w:tbl>
    <w:p w:rsidR="00B6159F" w:rsidRDefault="00B6159F"/>
    <w:p w:rsidR="00B6159F" w:rsidRDefault="00B6159F"/>
    <w:tbl>
      <w:tblPr>
        <w:tblStyle w:val="LightShading"/>
        <w:tblpPr w:leftFromText="180" w:rightFromText="180" w:vertAnchor="text" w:horzAnchor="page" w:tblpX="5509" w:tblpY="94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</w:tblGrid>
      <w:tr w:rsidR="00B6159F" w:rsidRPr="00722F1E" w:rsidTr="00B6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noWrap/>
            <w:vAlign w:val="center"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7: COMPARATIVE ANALYSIS: MEAN VA SCORE WITH LEVEL OF EDUCATION</w:t>
            </w:r>
          </w:p>
        </w:tc>
      </w:tr>
      <w:tr w:rsidR="00B6159F" w:rsidRPr="00722F1E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VA OD (N=1761)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VA OS (N=1761)</w:t>
            </w:r>
          </w:p>
        </w:tc>
      </w:tr>
      <w:tr w:rsidR="00B6159F" w:rsidRPr="00722F1E" w:rsidTr="00B6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illiterate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0,62 ±0,25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0,61 ±0,25</w:t>
            </w:r>
          </w:p>
        </w:tc>
      </w:tr>
      <w:tr w:rsidR="00B6159F" w:rsidRPr="00722F1E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primary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0,78 ±0,29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0,79 ±0,29</w:t>
            </w:r>
          </w:p>
        </w:tc>
      </w:tr>
      <w:tr w:rsidR="00B6159F" w:rsidRPr="00722F1E" w:rsidTr="00B6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Lower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0,96 ±0,30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0,93 ±0,29</w:t>
            </w:r>
          </w:p>
        </w:tc>
      </w:tr>
      <w:tr w:rsidR="00B6159F" w:rsidRPr="00722F1E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Intermediate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0,95 ±0,29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0,94 ±0,26</w:t>
            </w:r>
          </w:p>
        </w:tc>
      </w:tr>
      <w:tr w:rsidR="00B6159F" w:rsidRPr="00722F1E" w:rsidTr="00B6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0,96 ±0,28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0,96 ±0,30</w:t>
            </w:r>
          </w:p>
        </w:tc>
      </w:tr>
      <w:tr w:rsidR="00B6159F" w:rsidRPr="00722F1E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Bachelor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0,99 ±0,24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0,97 ±0,22</w:t>
            </w:r>
          </w:p>
        </w:tc>
      </w:tr>
      <w:tr w:rsidR="00B6159F" w:rsidRPr="00722F1E" w:rsidTr="00B6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College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degree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0,98 ±0,29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1,03 ±0,27</w:t>
            </w:r>
          </w:p>
        </w:tc>
      </w:tr>
      <w:tr w:rsidR="00B6159F" w:rsidRPr="00722F1E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Master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0,97 ±0,30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1,03 ±0,33</w:t>
            </w:r>
          </w:p>
        </w:tc>
      </w:tr>
      <w:tr w:rsidR="00B6159F" w:rsidRPr="00722F1E" w:rsidTr="00B6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Doctoral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1,08 ±0,22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0,78 ±0,41</w:t>
            </w:r>
          </w:p>
        </w:tc>
      </w:tr>
      <w:tr w:rsidR="00B6159F" w:rsidRPr="00722F1E" w:rsidTr="00B6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p-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B6159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</w:tbl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tbl>
      <w:tblPr>
        <w:tblStyle w:val="LightShading"/>
        <w:tblpPr w:leftFromText="180" w:rightFromText="180" w:vertAnchor="page" w:horzAnchor="page" w:tblpX="6589" w:tblpY="1441"/>
        <w:tblW w:w="3793" w:type="dxa"/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276"/>
      </w:tblGrid>
      <w:tr w:rsidR="00B6159F" w:rsidRPr="00722F1E" w:rsidTr="00C03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gridSpan w:val="3"/>
            <w:noWrap/>
            <w:vAlign w:val="center"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8: COMPARATIVE ANALYSIS: MEAN VA SCORE WITH CURRENT PROFESSIONAL STATUS</w:t>
            </w:r>
          </w:p>
        </w:tc>
      </w:tr>
      <w:tr w:rsidR="00B6159F" w:rsidRPr="00722F1E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VA OD (N=1766)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722F1E">
              <w:rPr>
                <w:rFonts w:ascii="Arial" w:hAnsi="Arial" w:cs="Arial"/>
                <w:sz w:val="16"/>
                <w:szCs w:val="16"/>
              </w:rPr>
              <w:t xml:space="preserve"> VA OS (N=1766)</w:t>
            </w:r>
          </w:p>
        </w:tc>
      </w:tr>
      <w:tr w:rsidR="00B6159F" w:rsidRPr="00722F1E" w:rsidTr="00C03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1,06 ±0,23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1,07 ±0,23</w:t>
            </w:r>
          </w:p>
        </w:tc>
      </w:tr>
      <w:tr w:rsidR="00B6159F" w:rsidRPr="00722F1E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employed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0,99 ±0,27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1,02 ±0,26</w:t>
            </w:r>
          </w:p>
        </w:tc>
      </w:tr>
      <w:tr w:rsidR="00B6159F" w:rsidRPr="00722F1E" w:rsidTr="00C03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unemployed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0,88 ±0,30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0,89 ±0,31</w:t>
            </w:r>
          </w:p>
        </w:tc>
      </w:tr>
      <w:tr w:rsidR="00B6159F" w:rsidRPr="00722F1E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retired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0,76 ±0,29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0,76 ±0,30</w:t>
            </w:r>
          </w:p>
        </w:tc>
      </w:tr>
      <w:tr w:rsidR="00B6159F" w:rsidRPr="00722F1E" w:rsidTr="00C03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 xml:space="preserve">p </w:t>
            </w:r>
            <w:proofErr w:type="spellStart"/>
            <w:r w:rsidRPr="00722F1E">
              <w:rPr>
                <w:rFonts w:ascii="Arial" w:hAnsi="Arial" w:cs="Arial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276" w:type="dxa"/>
            <w:noWrap/>
            <w:hideMark/>
          </w:tcPr>
          <w:p w:rsidR="00B6159F" w:rsidRPr="00722F1E" w:rsidRDefault="00B6159F" w:rsidP="00C039A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22F1E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</w:tbl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p w:rsidR="00B6159F" w:rsidRDefault="00B6159F"/>
    <w:tbl>
      <w:tblPr>
        <w:tblStyle w:val="LightShading"/>
        <w:tblpPr w:leftFromText="180" w:rightFromText="180" w:vertAnchor="text" w:horzAnchor="page" w:tblpX="1909" w:tblpY="303"/>
        <w:tblW w:w="4219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</w:tblGrid>
      <w:tr w:rsidR="00B6159F" w:rsidRPr="00DB3177" w:rsidTr="00C03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3"/>
            <w:noWrap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9: </w:t>
            </w:r>
            <w:r w:rsidRPr="00287699">
              <w:rPr>
                <w:rFonts w:ascii="Arial" w:hAnsi="Arial" w:cs="Arial"/>
                <w:sz w:val="16"/>
                <w:szCs w:val="16"/>
                <w:lang w:val="en-US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OMPARATIVE ANALYSIS: MEAN VA AND TIME FROM LAST OPTHTALOMOGY EVALUATION </w:t>
            </w:r>
          </w:p>
        </w:tc>
      </w:tr>
      <w:tr w:rsidR="00B6159F" w:rsidRPr="00DB3177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3177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DB3177">
              <w:rPr>
                <w:rFonts w:ascii="Arial" w:hAnsi="Arial" w:cs="Arial"/>
                <w:sz w:val="16"/>
                <w:szCs w:val="16"/>
              </w:rPr>
              <w:t xml:space="preserve"> VA OD (N=1746)</w:t>
            </w:r>
          </w:p>
        </w:tc>
        <w:tc>
          <w:tcPr>
            <w:tcW w:w="1276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3177"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 w:rsidRPr="00DB3177">
              <w:rPr>
                <w:rFonts w:ascii="Arial" w:hAnsi="Arial" w:cs="Arial"/>
                <w:sz w:val="16"/>
                <w:szCs w:val="16"/>
              </w:rPr>
              <w:t xml:space="preserve"> VA OS (N=1746)</w:t>
            </w:r>
          </w:p>
        </w:tc>
      </w:tr>
      <w:tr w:rsidR="00B6159F" w:rsidRPr="00DB3177" w:rsidTr="00C03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Pr="00DB3177">
              <w:rPr>
                <w:rFonts w:ascii="Arial" w:hAnsi="Arial" w:cs="Arial"/>
                <w:sz w:val="16"/>
                <w:szCs w:val="16"/>
              </w:rPr>
              <w:t xml:space="preserve">6 </w:t>
            </w:r>
            <w:proofErr w:type="spellStart"/>
            <w:r w:rsidRPr="00DB3177"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0,79 ±0,308</w:t>
            </w:r>
          </w:p>
        </w:tc>
        <w:tc>
          <w:tcPr>
            <w:tcW w:w="1276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0,79 ±0,29</w:t>
            </w:r>
          </w:p>
        </w:tc>
      </w:tr>
      <w:tr w:rsidR="00B6159F" w:rsidRPr="00DB3177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 xml:space="preserve">6 </w:t>
            </w:r>
            <w:proofErr w:type="spellStart"/>
            <w:r w:rsidRPr="00DB3177"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  <w:r w:rsidRPr="00DB3177">
              <w:rPr>
                <w:rFonts w:ascii="Arial" w:hAnsi="Arial" w:cs="Arial"/>
                <w:sz w:val="16"/>
                <w:szCs w:val="16"/>
              </w:rPr>
              <w:t xml:space="preserve"> to 2 </w:t>
            </w:r>
            <w:proofErr w:type="spellStart"/>
            <w:r w:rsidRPr="00DB3177"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0,83 ±0,31</w:t>
            </w:r>
          </w:p>
        </w:tc>
        <w:tc>
          <w:tcPr>
            <w:tcW w:w="1276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0,82 ±0,30</w:t>
            </w:r>
          </w:p>
        </w:tc>
      </w:tr>
      <w:tr w:rsidR="00B6159F" w:rsidRPr="00DB3177" w:rsidTr="00C03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 xml:space="preserve">2 to 4 </w:t>
            </w:r>
            <w:proofErr w:type="spellStart"/>
            <w:r w:rsidRPr="00DB3177"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0,86 ±0,28</w:t>
            </w:r>
          </w:p>
        </w:tc>
        <w:tc>
          <w:tcPr>
            <w:tcW w:w="1276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0,86 ±0,29</w:t>
            </w:r>
          </w:p>
        </w:tc>
      </w:tr>
      <w:tr w:rsidR="00B6159F" w:rsidRPr="00DB3177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DB3177"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 w:rsidRPr="00DB3177"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0,84 ±0,30</w:t>
            </w:r>
          </w:p>
        </w:tc>
        <w:tc>
          <w:tcPr>
            <w:tcW w:w="1276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0,84 ±0,31</w:t>
            </w:r>
          </w:p>
        </w:tc>
      </w:tr>
      <w:tr w:rsidR="00B6159F" w:rsidRPr="00DB3177" w:rsidTr="00C03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3177">
              <w:rPr>
                <w:rFonts w:ascii="Arial" w:hAnsi="Arial" w:cs="Arial"/>
                <w:sz w:val="16"/>
                <w:szCs w:val="16"/>
              </w:rPr>
              <w:t>never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0,88 ±0,32</w:t>
            </w:r>
          </w:p>
        </w:tc>
        <w:tc>
          <w:tcPr>
            <w:tcW w:w="1276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0,90 ±0,31</w:t>
            </w:r>
          </w:p>
        </w:tc>
      </w:tr>
      <w:tr w:rsidR="00B6159F" w:rsidRPr="00DB3177" w:rsidTr="00C0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p-</w:t>
            </w:r>
            <w:proofErr w:type="spellStart"/>
            <w:r w:rsidRPr="00DB3177">
              <w:rPr>
                <w:rFonts w:ascii="Arial" w:hAnsi="Arial" w:cs="Arial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275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0,045</w:t>
            </w:r>
          </w:p>
        </w:tc>
        <w:tc>
          <w:tcPr>
            <w:tcW w:w="1276" w:type="dxa"/>
            <w:noWrap/>
            <w:hideMark/>
          </w:tcPr>
          <w:p w:rsidR="00B6159F" w:rsidRPr="00DB3177" w:rsidRDefault="00B6159F" w:rsidP="00C039A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3177">
              <w:rPr>
                <w:rFonts w:ascii="Arial" w:hAnsi="Arial" w:cs="Arial"/>
                <w:sz w:val="16"/>
                <w:szCs w:val="16"/>
              </w:rPr>
              <w:t>0,001</w:t>
            </w:r>
          </w:p>
        </w:tc>
      </w:tr>
    </w:tbl>
    <w:p w:rsidR="00B6159F" w:rsidRDefault="00B6159F">
      <w:bookmarkStart w:id="0" w:name="_GoBack"/>
      <w:bookmarkEnd w:id="0"/>
    </w:p>
    <w:p w:rsidR="00B6159F" w:rsidRDefault="00B6159F"/>
    <w:p w:rsidR="00B6159F" w:rsidRDefault="00B6159F"/>
    <w:sectPr w:rsidR="00B6159F" w:rsidSect="00AC45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9F"/>
    <w:rsid w:val="00A23777"/>
    <w:rsid w:val="00AC459C"/>
    <w:rsid w:val="00B6159F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27F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615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615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468</Words>
  <Characters>2672</Characters>
  <Application>Microsoft Macintosh Word</Application>
  <DocSecurity>0</DocSecurity>
  <Lines>22</Lines>
  <Paragraphs>6</Paragraphs>
  <ScaleCrop>false</ScaleCrop>
  <Company>FMUL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Canastro</dc:creator>
  <cp:keywords/>
  <dc:description/>
  <cp:lastModifiedBy>Mário Canastro</cp:lastModifiedBy>
  <cp:revision>1</cp:revision>
  <dcterms:created xsi:type="dcterms:W3CDTF">2015-10-26T01:08:00Z</dcterms:created>
  <dcterms:modified xsi:type="dcterms:W3CDTF">2015-10-26T01:39:00Z</dcterms:modified>
</cp:coreProperties>
</file>