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FE49D9" w:rsidRPr="0062316B" w:rsidRDefault="00392B21">
      <w:r>
        <w:t>Tabela 1 – Dados demográficos e características oftalmológicas dos doentes incluídos no estudo</w:t>
      </w:r>
    </w:p>
    <w:tbl>
      <w:tblPr>
        <w:tblStyle w:val="TableGrid"/>
        <w:tblW w:w="8606" w:type="dxa"/>
        <w:tblInd w:w="10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2694"/>
        <w:gridCol w:w="2126"/>
        <w:gridCol w:w="2126"/>
        <w:gridCol w:w="567"/>
        <w:gridCol w:w="1093"/>
      </w:tblGrid>
      <w:tr w:rsidR="003C73BA" w:rsidRPr="0062316B"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C73BA" w:rsidRPr="0062316B" w:rsidRDefault="00392B21" w:rsidP="003C73BA">
            <w:pPr>
              <w:spacing w:line="480" w:lineRule="auto"/>
              <w:jc w:val="both"/>
              <w:rPr>
                <w:rFonts w:cs="Times New Roman"/>
                <w:b/>
                <w:sz w:val="18"/>
              </w:rPr>
            </w:pPr>
            <w:bookmarkStart w:id="0" w:name="OLE_LINK1"/>
            <w:r>
              <w:rPr>
                <w:rFonts w:cs="Times New Roman"/>
                <w:b/>
                <w:sz w:val="18"/>
              </w:rPr>
              <w:t>Parâmetro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73BA" w:rsidRPr="0062316B" w:rsidRDefault="003C73BA" w:rsidP="003C73BA">
            <w:pPr>
              <w:spacing w:line="480" w:lineRule="auto"/>
              <w:jc w:val="center"/>
              <w:rPr>
                <w:rFonts w:cs="Times New Roman"/>
                <w:b/>
                <w:sz w:val="18"/>
              </w:rPr>
            </w:pPr>
            <w:r w:rsidRPr="0062316B">
              <w:rPr>
                <w:rFonts w:cs="Times New Roman"/>
                <w:b/>
                <w:sz w:val="18"/>
              </w:rPr>
              <w:t>GP</w:t>
            </w:r>
            <w:r w:rsidR="00D3514B" w:rsidRPr="0062316B">
              <w:rPr>
                <w:rFonts w:cs="Times New Roman"/>
                <w:b/>
                <w:sz w:val="18"/>
              </w:rPr>
              <w:t>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73BA" w:rsidRPr="0062316B" w:rsidRDefault="003C73BA" w:rsidP="003C73BA">
            <w:pPr>
              <w:spacing w:line="480" w:lineRule="auto"/>
              <w:jc w:val="center"/>
              <w:rPr>
                <w:rFonts w:cs="Times New Roman"/>
                <w:b/>
                <w:sz w:val="18"/>
              </w:rPr>
            </w:pPr>
            <w:r w:rsidRPr="0062316B">
              <w:rPr>
                <w:rFonts w:cs="Times New Roman"/>
                <w:b/>
                <w:sz w:val="18"/>
              </w:rPr>
              <w:t>GPAA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73BA" w:rsidRPr="0062316B" w:rsidRDefault="003C73BA" w:rsidP="003C73BA">
            <w:pPr>
              <w:spacing w:line="480" w:lineRule="auto"/>
              <w:jc w:val="center"/>
              <w:rPr>
                <w:rFonts w:cs="Times New Roman"/>
                <w:b/>
                <w:sz w:val="18"/>
              </w:rPr>
            </w:pPr>
            <w:r w:rsidRPr="0062316B">
              <w:rPr>
                <w:rFonts w:cs="Times New Roman"/>
                <w:b/>
                <w:sz w:val="18"/>
              </w:rPr>
              <w:t>N</w:t>
            </w: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C73BA" w:rsidRPr="0062316B" w:rsidRDefault="003C73BA" w:rsidP="003C73BA">
            <w:pPr>
              <w:spacing w:line="480" w:lineRule="auto"/>
              <w:jc w:val="center"/>
              <w:rPr>
                <w:rFonts w:cs="Times New Roman"/>
                <w:b/>
                <w:sz w:val="18"/>
              </w:rPr>
            </w:pPr>
            <w:r w:rsidRPr="0062316B">
              <w:rPr>
                <w:rFonts w:cs="Times New Roman"/>
                <w:b/>
                <w:sz w:val="18"/>
              </w:rPr>
              <w:t xml:space="preserve">Valor </w:t>
            </w:r>
            <w:r w:rsidR="005213C6" w:rsidRPr="0062316B">
              <w:rPr>
                <w:rFonts w:cs="Times New Roman"/>
                <w:b/>
                <w:sz w:val="18"/>
              </w:rPr>
              <w:t>p</w:t>
            </w:r>
          </w:p>
        </w:tc>
      </w:tr>
      <w:tr w:rsidR="003C73BA" w:rsidRPr="0062316B">
        <w:tc>
          <w:tcPr>
            <w:tcW w:w="2694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3C73BA" w:rsidRPr="0062316B" w:rsidRDefault="003C73BA" w:rsidP="003C73BA">
            <w:pPr>
              <w:spacing w:line="480" w:lineRule="auto"/>
              <w:rPr>
                <w:rFonts w:cs="Times New Roman"/>
                <w:b/>
                <w:sz w:val="18"/>
              </w:rPr>
            </w:pPr>
            <w:r w:rsidRPr="0062316B">
              <w:rPr>
                <w:rFonts w:cs="Times New Roman"/>
                <w:b/>
                <w:sz w:val="18"/>
              </w:rPr>
              <w:t>Olhos/Doentes (n/n)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vAlign w:val="center"/>
          </w:tcPr>
          <w:p w:rsidR="003C73BA" w:rsidRPr="0062316B" w:rsidRDefault="00DE0004" w:rsidP="003C73BA">
            <w:pPr>
              <w:spacing w:line="480" w:lineRule="auto"/>
              <w:jc w:val="center"/>
              <w:rPr>
                <w:rFonts w:cs="Times New Roman"/>
                <w:sz w:val="18"/>
              </w:rPr>
            </w:pPr>
            <w:r w:rsidRPr="0062316B">
              <w:rPr>
                <w:rFonts w:cs="Times New Roman"/>
                <w:sz w:val="18"/>
              </w:rPr>
              <w:t>29</w:t>
            </w:r>
            <w:r w:rsidR="003C73BA" w:rsidRPr="0062316B">
              <w:rPr>
                <w:rFonts w:cs="Times New Roman"/>
                <w:sz w:val="18"/>
              </w:rPr>
              <w:t>/18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vAlign w:val="center"/>
          </w:tcPr>
          <w:p w:rsidR="003C73BA" w:rsidRPr="0062316B" w:rsidRDefault="00DE0004" w:rsidP="003C73BA">
            <w:pPr>
              <w:spacing w:line="480" w:lineRule="auto"/>
              <w:jc w:val="center"/>
              <w:rPr>
                <w:rFonts w:cs="Times New Roman"/>
                <w:sz w:val="18"/>
              </w:rPr>
            </w:pPr>
            <w:r w:rsidRPr="0062316B">
              <w:rPr>
                <w:rFonts w:cs="Times New Roman"/>
                <w:sz w:val="18"/>
              </w:rPr>
              <w:t>28</w:t>
            </w:r>
            <w:r w:rsidR="003C73BA" w:rsidRPr="0062316B">
              <w:rPr>
                <w:rFonts w:cs="Times New Roman"/>
                <w:sz w:val="18"/>
              </w:rPr>
              <w:t>/19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3C73BA" w:rsidRPr="0062316B" w:rsidRDefault="003C73BA" w:rsidP="003C73BA">
            <w:pPr>
              <w:spacing w:line="480" w:lineRule="auto"/>
              <w:jc w:val="center"/>
              <w:rPr>
                <w:rFonts w:cs="Times New Roman"/>
                <w:sz w:val="18"/>
              </w:rPr>
            </w:pPr>
            <w:r w:rsidRPr="0062316B">
              <w:rPr>
                <w:rFonts w:cs="Times New Roman"/>
                <w:sz w:val="18"/>
              </w:rPr>
              <w:t>57</w:t>
            </w:r>
          </w:p>
        </w:tc>
        <w:tc>
          <w:tcPr>
            <w:tcW w:w="1093" w:type="dxa"/>
            <w:tcBorders>
              <w:top w:val="single" w:sz="4" w:space="0" w:color="auto"/>
              <w:bottom w:val="nil"/>
              <w:right w:val="nil"/>
            </w:tcBorders>
          </w:tcPr>
          <w:p w:rsidR="003C73BA" w:rsidRPr="0062316B" w:rsidRDefault="003C73BA" w:rsidP="003C73BA">
            <w:pPr>
              <w:spacing w:line="480" w:lineRule="auto"/>
              <w:jc w:val="center"/>
              <w:rPr>
                <w:rFonts w:cs="Times New Roman"/>
                <w:sz w:val="18"/>
              </w:rPr>
            </w:pPr>
            <w:r w:rsidRPr="0062316B">
              <w:rPr>
                <w:rFonts w:cs="Times New Roman"/>
                <w:sz w:val="18"/>
              </w:rPr>
              <w:t>NA</w:t>
            </w:r>
          </w:p>
        </w:tc>
      </w:tr>
      <w:tr w:rsidR="0062316B" w:rsidRPr="00E8058E">
        <w:tc>
          <w:tcPr>
            <w:tcW w:w="2694" w:type="dxa"/>
            <w:tcBorders>
              <w:top w:val="nil"/>
              <w:left w:val="nil"/>
              <w:bottom w:val="nil"/>
            </w:tcBorders>
            <w:vAlign w:val="center"/>
          </w:tcPr>
          <w:p w:rsidR="0062316B" w:rsidRPr="0062316B" w:rsidRDefault="0062316B" w:rsidP="003C73BA">
            <w:pPr>
              <w:spacing w:line="480" w:lineRule="auto"/>
              <w:rPr>
                <w:rFonts w:cs="Times New Roman"/>
                <w:b/>
                <w:sz w:val="18"/>
              </w:rPr>
            </w:pPr>
            <w:r w:rsidRPr="0062316B">
              <w:rPr>
                <w:rFonts w:cs="Times New Roman"/>
                <w:b/>
                <w:sz w:val="18"/>
              </w:rPr>
              <w:t>Idade (anos)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62316B" w:rsidRPr="0062316B" w:rsidRDefault="0062316B" w:rsidP="004E4C42">
            <w:pPr>
              <w:spacing w:line="480" w:lineRule="auto"/>
              <w:jc w:val="center"/>
              <w:rPr>
                <w:rFonts w:cs="Times New Roman"/>
                <w:sz w:val="18"/>
              </w:rPr>
            </w:pPr>
            <w:r w:rsidRPr="0062316B">
              <w:rPr>
                <w:rFonts w:cs="Times New Roman"/>
                <w:sz w:val="18"/>
              </w:rPr>
              <w:t>74 (56</w:t>
            </w:r>
            <w:r w:rsidR="004E4C42">
              <w:rPr>
                <w:rFonts w:cs="Times New Roman"/>
                <w:sz w:val="18"/>
              </w:rPr>
              <w:t>–</w:t>
            </w:r>
            <w:r w:rsidRPr="0062316B">
              <w:rPr>
                <w:rFonts w:cs="Times New Roman"/>
                <w:sz w:val="18"/>
              </w:rPr>
              <w:t>82)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62316B" w:rsidRPr="0062316B" w:rsidRDefault="0062316B" w:rsidP="004E4C42">
            <w:pPr>
              <w:spacing w:line="480" w:lineRule="auto"/>
              <w:jc w:val="center"/>
              <w:rPr>
                <w:rFonts w:cs="Times New Roman"/>
                <w:sz w:val="18"/>
              </w:rPr>
            </w:pPr>
            <w:r w:rsidRPr="0062316B">
              <w:rPr>
                <w:rFonts w:cs="Times New Roman"/>
                <w:sz w:val="18"/>
              </w:rPr>
              <w:t>75 (45</w:t>
            </w:r>
            <w:r w:rsidR="004E4C42">
              <w:rPr>
                <w:rFonts w:cs="Times New Roman"/>
                <w:sz w:val="18"/>
              </w:rPr>
              <w:t>–</w:t>
            </w:r>
            <w:r w:rsidRPr="0062316B">
              <w:rPr>
                <w:rFonts w:cs="Times New Roman"/>
                <w:sz w:val="18"/>
              </w:rPr>
              <w:t>90)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62316B" w:rsidRPr="0062316B" w:rsidRDefault="0062316B" w:rsidP="003C73BA">
            <w:pPr>
              <w:spacing w:line="480" w:lineRule="auto"/>
              <w:jc w:val="center"/>
              <w:rPr>
                <w:rFonts w:cs="Times New Roman"/>
                <w:sz w:val="18"/>
              </w:rPr>
            </w:pPr>
          </w:p>
        </w:tc>
        <w:tc>
          <w:tcPr>
            <w:tcW w:w="109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2316B" w:rsidRPr="004E4C42" w:rsidRDefault="004E4C42" w:rsidP="00E8058E">
            <w:pPr>
              <w:spacing w:line="480" w:lineRule="auto"/>
              <w:jc w:val="center"/>
              <w:rPr>
                <w:rFonts w:cs="Times New Roman"/>
                <w:sz w:val="18"/>
              </w:rPr>
            </w:pPr>
            <w:r w:rsidRPr="004E4C42">
              <w:rPr>
                <w:rFonts w:cs="Times New Roman"/>
                <w:sz w:val="18"/>
              </w:rPr>
              <w:t>0.537</w:t>
            </w:r>
          </w:p>
        </w:tc>
      </w:tr>
      <w:tr w:rsidR="0062316B" w:rsidRPr="0062316B">
        <w:tc>
          <w:tcPr>
            <w:tcW w:w="2694" w:type="dxa"/>
            <w:tcBorders>
              <w:top w:val="nil"/>
              <w:left w:val="nil"/>
              <w:bottom w:val="nil"/>
            </w:tcBorders>
            <w:vAlign w:val="center"/>
          </w:tcPr>
          <w:p w:rsidR="0062316B" w:rsidRPr="0062316B" w:rsidRDefault="0062316B" w:rsidP="003C73BA">
            <w:pPr>
              <w:spacing w:line="480" w:lineRule="auto"/>
              <w:rPr>
                <w:rFonts w:cs="Times New Roman"/>
                <w:b/>
                <w:sz w:val="18"/>
              </w:rPr>
            </w:pPr>
            <w:r w:rsidRPr="0062316B">
              <w:rPr>
                <w:rFonts w:cs="Times New Roman"/>
                <w:b/>
                <w:sz w:val="18"/>
              </w:rPr>
              <w:t>Género (n)</w:t>
            </w:r>
          </w:p>
          <w:p w:rsidR="0062316B" w:rsidRPr="0062316B" w:rsidRDefault="0062316B" w:rsidP="003C73BA">
            <w:pPr>
              <w:spacing w:line="480" w:lineRule="auto"/>
              <w:rPr>
                <w:rFonts w:cs="Times New Roman"/>
                <w:b/>
                <w:sz w:val="18"/>
              </w:rPr>
            </w:pPr>
            <w:r w:rsidRPr="0062316B">
              <w:rPr>
                <w:rFonts w:cs="Times New Roman"/>
                <w:b/>
                <w:sz w:val="18"/>
              </w:rPr>
              <w:t xml:space="preserve">          Mulheres</w:t>
            </w:r>
          </w:p>
          <w:p w:rsidR="0062316B" w:rsidRPr="0062316B" w:rsidRDefault="0062316B" w:rsidP="003C73BA">
            <w:pPr>
              <w:spacing w:line="480" w:lineRule="auto"/>
              <w:rPr>
                <w:rFonts w:cs="Times New Roman"/>
                <w:b/>
                <w:sz w:val="18"/>
              </w:rPr>
            </w:pPr>
            <w:r w:rsidRPr="0062316B">
              <w:rPr>
                <w:rFonts w:cs="Times New Roman"/>
                <w:b/>
                <w:sz w:val="18"/>
              </w:rPr>
              <w:t xml:space="preserve">          Homens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bottom"/>
          </w:tcPr>
          <w:p w:rsidR="0062316B" w:rsidRPr="0062316B" w:rsidRDefault="0062316B" w:rsidP="003C73BA">
            <w:pPr>
              <w:spacing w:line="480" w:lineRule="auto"/>
              <w:jc w:val="center"/>
              <w:rPr>
                <w:rFonts w:cs="Times New Roman"/>
                <w:sz w:val="18"/>
              </w:rPr>
            </w:pPr>
            <w:r w:rsidRPr="0062316B">
              <w:rPr>
                <w:rFonts w:cs="Times New Roman"/>
                <w:sz w:val="18"/>
              </w:rPr>
              <w:t>7</w:t>
            </w:r>
          </w:p>
          <w:p w:rsidR="0062316B" w:rsidRPr="0062316B" w:rsidRDefault="0062316B" w:rsidP="003C73BA">
            <w:pPr>
              <w:spacing w:line="480" w:lineRule="auto"/>
              <w:jc w:val="center"/>
              <w:rPr>
                <w:rFonts w:cs="Times New Roman"/>
                <w:sz w:val="18"/>
              </w:rPr>
            </w:pPr>
            <w:r w:rsidRPr="0062316B">
              <w:rPr>
                <w:rFonts w:cs="Times New Roman"/>
                <w:sz w:val="18"/>
              </w:rPr>
              <w:t>11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bottom"/>
          </w:tcPr>
          <w:p w:rsidR="0062316B" w:rsidRPr="0062316B" w:rsidRDefault="0062316B" w:rsidP="003C73BA">
            <w:pPr>
              <w:spacing w:line="480" w:lineRule="auto"/>
              <w:jc w:val="center"/>
              <w:rPr>
                <w:rFonts w:cs="Times New Roman"/>
                <w:sz w:val="18"/>
              </w:rPr>
            </w:pPr>
            <w:r w:rsidRPr="0062316B">
              <w:rPr>
                <w:rFonts w:cs="Times New Roman"/>
                <w:sz w:val="18"/>
              </w:rPr>
              <w:t>11</w:t>
            </w:r>
          </w:p>
          <w:p w:rsidR="0062316B" w:rsidRPr="0062316B" w:rsidRDefault="0062316B" w:rsidP="003C73BA">
            <w:pPr>
              <w:spacing w:line="480" w:lineRule="auto"/>
              <w:jc w:val="center"/>
              <w:rPr>
                <w:rFonts w:cs="Times New Roman"/>
                <w:sz w:val="18"/>
              </w:rPr>
            </w:pPr>
            <w:r w:rsidRPr="0062316B">
              <w:rPr>
                <w:rFonts w:cs="Times New Roman"/>
                <w:sz w:val="18"/>
              </w:rPr>
              <w:t>8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62316B" w:rsidRPr="0062316B" w:rsidRDefault="0062316B" w:rsidP="003C73BA">
            <w:pPr>
              <w:spacing w:line="480" w:lineRule="auto"/>
              <w:jc w:val="center"/>
              <w:rPr>
                <w:rFonts w:cs="Times New Roman"/>
                <w:sz w:val="18"/>
              </w:rPr>
            </w:pPr>
          </w:p>
          <w:p w:rsidR="0062316B" w:rsidRPr="0062316B" w:rsidRDefault="0062316B" w:rsidP="003C73BA">
            <w:pPr>
              <w:spacing w:line="480" w:lineRule="auto"/>
              <w:jc w:val="center"/>
              <w:rPr>
                <w:rFonts w:cs="Times New Roman"/>
                <w:sz w:val="18"/>
              </w:rPr>
            </w:pPr>
            <w:r w:rsidRPr="0062316B">
              <w:rPr>
                <w:rFonts w:cs="Times New Roman"/>
                <w:sz w:val="18"/>
              </w:rPr>
              <w:t>18</w:t>
            </w:r>
          </w:p>
          <w:p w:rsidR="0062316B" w:rsidRPr="0062316B" w:rsidRDefault="0062316B" w:rsidP="003C73BA">
            <w:pPr>
              <w:spacing w:line="480" w:lineRule="auto"/>
              <w:jc w:val="center"/>
              <w:rPr>
                <w:rFonts w:cs="Times New Roman"/>
                <w:sz w:val="18"/>
              </w:rPr>
            </w:pPr>
            <w:r w:rsidRPr="0062316B">
              <w:rPr>
                <w:rFonts w:cs="Times New Roman"/>
                <w:sz w:val="18"/>
              </w:rPr>
              <w:t>19</w:t>
            </w:r>
          </w:p>
        </w:tc>
        <w:tc>
          <w:tcPr>
            <w:tcW w:w="1093" w:type="dxa"/>
            <w:tcBorders>
              <w:top w:val="nil"/>
              <w:bottom w:val="nil"/>
              <w:right w:val="nil"/>
            </w:tcBorders>
          </w:tcPr>
          <w:p w:rsidR="0062316B" w:rsidRPr="0062316B" w:rsidRDefault="0062316B" w:rsidP="003C73BA">
            <w:pPr>
              <w:spacing w:line="480" w:lineRule="auto"/>
              <w:jc w:val="center"/>
              <w:rPr>
                <w:rFonts w:cs="Times New Roman"/>
                <w:sz w:val="18"/>
              </w:rPr>
            </w:pPr>
          </w:p>
          <w:p w:rsidR="0062316B" w:rsidRPr="0062316B" w:rsidRDefault="0062316B" w:rsidP="003C73BA">
            <w:pPr>
              <w:spacing w:line="480" w:lineRule="auto"/>
              <w:jc w:val="center"/>
              <w:rPr>
                <w:rFonts w:cs="Times New Roman"/>
                <w:sz w:val="18"/>
              </w:rPr>
            </w:pPr>
            <w:r w:rsidRPr="0062316B">
              <w:rPr>
                <w:rFonts w:cs="Times New Roman"/>
                <w:sz w:val="18"/>
              </w:rPr>
              <w:t>NA</w:t>
            </w:r>
          </w:p>
          <w:p w:rsidR="0062316B" w:rsidRPr="0062316B" w:rsidRDefault="0062316B" w:rsidP="003C73BA">
            <w:pPr>
              <w:spacing w:line="480" w:lineRule="auto"/>
              <w:jc w:val="center"/>
              <w:rPr>
                <w:rFonts w:cs="Times New Roman"/>
                <w:sz w:val="18"/>
              </w:rPr>
            </w:pPr>
            <w:r w:rsidRPr="0062316B">
              <w:rPr>
                <w:rFonts w:cs="Times New Roman"/>
                <w:sz w:val="18"/>
              </w:rPr>
              <w:t>NA</w:t>
            </w:r>
          </w:p>
        </w:tc>
        <w:bookmarkStart w:id="1" w:name="_GoBack"/>
        <w:bookmarkEnd w:id="1"/>
      </w:tr>
      <w:tr w:rsidR="0062316B" w:rsidRPr="0062316B">
        <w:tc>
          <w:tcPr>
            <w:tcW w:w="2694" w:type="dxa"/>
            <w:tcBorders>
              <w:top w:val="nil"/>
              <w:left w:val="nil"/>
              <w:bottom w:val="nil"/>
            </w:tcBorders>
            <w:vAlign w:val="center"/>
          </w:tcPr>
          <w:p w:rsidR="0062316B" w:rsidRPr="0062316B" w:rsidRDefault="0062316B" w:rsidP="003C73BA">
            <w:pPr>
              <w:spacing w:line="480" w:lineRule="auto"/>
              <w:rPr>
                <w:rFonts w:cs="Times New Roman"/>
                <w:b/>
                <w:sz w:val="18"/>
              </w:rPr>
            </w:pPr>
            <w:r w:rsidRPr="0062316B">
              <w:rPr>
                <w:rFonts w:cs="Times New Roman"/>
                <w:b/>
                <w:sz w:val="18"/>
              </w:rPr>
              <w:t>PIO (mmHg)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62316B" w:rsidRPr="00564819" w:rsidRDefault="00564819" w:rsidP="004E4C42">
            <w:pPr>
              <w:spacing w:line="480" w:lineRule="auto"/>
              <w:jc w:val="center"/>
              <w:rPr>
                <w:rFonts w:cs="Times New Roman"/>
                <w:sz w:val="18"/>
              </w:rPr>
            </w:pPr>
            <w:r w:rsidRPr="00564819">
              <w:rPr>
                <w:rFonts w:cs="Times New Roman"/>
                <w:sz w:val="18"/>
              </w:rPr>
              <w:t>16.50 (8.00</w:t>
            </w:r>
            <w:r w:rsidR="004E4C42">
              <w:rPr>
                <w:rFonts w:cs="Times New Roman"/>
                <w:sz w:val="18"/>
              </w:rPr>
              <w:t>–</w:t>
            </w:r>
            <w:r w:rsidRPr="00564819">
              <w:rPr>
                <w:rFonts w:cs="Times New Roman"/>
                <w:sz w:val="18"/>
              </w:rPr>
              <w:t>32.00)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62316B" w:rsidRPr="00564819" w:rsidRDefault="00564819" w:rsidP="004E4C42">
            <w:pPr>
              <w:spacing w:line="480" w:lineRule="auto"/>
              <w:jc w:val="center"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16.00 (12.00</w:t>
            </w:r>
            <w:r w:rsidR="004E4C42">
              <w:rPr>
                <w:rFonts w:cs="Times New Roman"/>
                <w:sz w:val="18"/>
              </w:rPr>
              <w:t>–</w:t>
            </w:r>
            <w:r>
              <w:rPr>
                <w:rFonts w:cs="Times New Roman"/>
                <w:sz w:val="18"/>
              </w:rPr>
              <w:t>19.00)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62316B" w:rsidRPr="0062316B" w:rsidRDefault="0062316B" w:rsidP="003C73BA">
            <w:pPr>
              <w:spacing w:line="480" w:lineRule="auto"/>
              <w:jc w:val="center"/>
              <w:rPr>
                <w:rFonts w:cs="Times New Roman"/>
                <w:color w:val="FF0000"/>
                <w:sz w:val="18"/>
              </w:rPr>
            </w:pPr>
          </w:p>
        </w:tc>
        <w:tc>
          <w:tcPr>
            <w:tcW w:w="109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2316B" w:rsidRPr="00650D67" w:rsidRDefault="0062316B" w:rsidP="003C73BA">
            <w:pPr>
              <w:spacing w:line="480" w:lineRule="auto"/>
              <w:jc w:val="center"/>
              <w:rPr>
                <w:rFonts w:cs="Times New Roman"/>
                <w:sz w:val="18"/>
              </w:rPr>
            </w:pPr>
            <w:r w:rsidRPr="00650D67">
              <w:rPr>
                <w:rFonts w:cs="Times New Roman"/>
                <w:sz w:val="18"/>
              </w:rPr>
              <w:t>0.124</w:t>
            </w:r>
          </w:p>
        </w:tc>
      </w:tr>
      <w:tr w:rsidR="0062316B" w:rsidRPr="0062316B">
        <w:tc>
          <w:tcPr>
            <w:tcW w:w="2694" w:type="dxa"/>
            <w:tcBorders>
              <w:top w:val="nil"/>
              <w:left w:val="nil"/>
              <w:bottom w:val="nil"/>
            </w:tcBorders>
            <w:vAlign w:val="center"/>
          </w:tcPr>
          <w:p w:rsidR="0062316B" w:rsidRPr="0062316B" w:rsidRDefault="0062316B" w:rsidP="003C73BA">
            <w:pPr>
              <w:spacing w:line="480" w:lineRule="auto"/>
              <w:rPr>
                <w:rFonts w:cs="Times New Roman"/>
                <w:b/>
                <w:sz w:val="18"/>
              </w:rPr>
            </w:pPr>
            <w:r w:rsidRPr="0062316B">
              <w:rPr>
                <w:rFonts w:cs="Times New Roman"/>
                <w:b/>
                <w:sz w:val="18"/>
              </w:rPr>
              <w:t>MD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62316B" w:rsidRPr="00564819" w:rsidRDefault="00564819" w:rsidP="004E4C42">
            <w:pPr>
              <w:spacing w:line="480" w:lineRule="auto"/>
              <w:jc w:val="center"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6.00 (0.00</w:t>
            </w:r>
            <w:r w:rsidR="004E4C42">
              <w:rPr>
                <w:rFonts w:cs="Times New Roman"/>
                <w:sz w:val="18"/>
              </w:rPr>
              <w:t>–</w:t>
            </w:r>
            <w:r>
              <w:rPr>
                <w:rFonts w:cs="Times New Roman"/>
                <w:sz w:val="18"/>
              </w:rPr>
              <w:t>26.00)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62316B" w:rsidRPr="00564819" w:rsidRDefault="00564819" w:rsidP="004E4C42">
            <w:pPr>
              <w:spacing w:line="480" w:lineRule="auto"/>
              <w:jc w:val="center"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7.00 (0.00</w:t>
            </w:r>
            <w:r w:rsidR="004E4C42">
              <w:rPr>
                <w:rFonts w:cs="Times New Roman"/>
                <w:sz w:val="18"/>
              </w:rPr>
              <w:t>–</w:t>
            </w:r>
            <w:r>
              <w:rPr>
                <w:rFonts w:cs="Times New Roman"/>
                <w:sz w:val="18"/>
              </w:rPr>
              <w:t>20.00)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62316B" w:rsidRPr="0062316B" w:rsidRDefault="0062316B" w:rsidP="003C73BA">
            <w:pPr>
              <w:spacing w:line="480" w:lineRule="auto"/>
              <w:jc w:val="center"/>
              <w:rPr>
                <w:rFonts w:cs="Times New Roman"/>
                <w:color w:val="FF0000"/>
                <w:sz w:val="18"/>
              </w:rPr>
            </w:pPr>
          </w:p>
        </w:tc>
        <w:tc>
          <w:tcPr>
            <w:tcW w:w="109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2316B" w:rsidRPr="00650D67" w:rsidRDefault="0062316B" w:rsidP="003C73BA">
            <w:pPr>
              <w:spacing w:line="480" w:lineRule="auto"/>
              <w:jc w:val="center"/>
              <w:rPr>
                <w:rFonts w:cs="Times New Roman"/>
                <w:sz w:val="18"/>
              </w:rPr>
            </w:pPr>
            <w:r w:rsidRPr="00650D67">
              <w:rPr>
                <w:sz w:val="18"/>
              </w:rPr>
              <w:t>0.974</w:t>
            </w:r>
          </w:p>
        </w:tc>
      </w:tr>
      <w:tr w:rsidR="0062316B" w:rsidRPr="0062316B">
        <w:tc>
          <w:tcPr>
            <w:tcW w:w="2694" w:type="dxa"/>
            <w:tcBorders>
              <w:top w:val="nil"/>
              <w:left w:val="nil"/>
              <w:bottom w:val="nil"/>
            </w:tcBorders>
            <w:vAlign w:val="center"/>
          </w:tcPr>
          <w:p w:rsidR="0062316B" w:rsidRPr="0062316B" w:rsidRDefault="0062316B" w:rsidP="003C73BA">
            <w:pPr>
              <w:spacing w:line="480" w:lineRule="auto"/>
              <w:rPr>
                <w:rFonts w:cs="Times New Roman"/>
                <w:b/>
                <w:sz w:val="18"/>
              </w:rPr>
            </w:pPr>
            <w:r w:rsidRPr="0062316B">
              <w:rPr>
                <w:rFonts w:cs="Times New Roman"/>
                <w:b/>
                <w:sz w:val="18"/>
              </w:rPr>
              <w:t>Espessura CFNPP global (</w:t>
            </w:r>
            <w:r w:rsidRPr="0062316B">
              <w:rPr>
                <w:rFonts w:cs="Times New Roman"/>
                <w:b/>
                <w:sz w:val="18"/>
              </w:rPr>
              <w:sym w:font="Symbol" w:char="F06D"/>
            </w:r>
            <w:r w:rsidRPr="0062316B">
              <w:rPr>
                <w:rFonts w:cs="Times New Roman"/>
                <w:b/>
                <w:sz w:val="18"/>
              </w:rPr>
              <w:t>m)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62316B" w:rsidRPr="00564819" w:rsidRDefault="00564819" w:rsidP="004E4C42">
            <w:pPr>
              <w:spacing w:line="480" w:lineRule="auto"/>
              <w:jc w:val="center"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59.00 (40.00</w:t>
            </w:r>
            <w:r w:rsidR="004E4C42">
              <w:rPr>
                <w:rFonts w:cs="Times New Roman"/>
                <w:sz w:val="18"/>
              </w:rPr>
              <w:t>–</w:t>
            </w:r>
            <w:r>
              <w:rPr>
                <w:rFonts w:cs="Times New Roman"/>
                <w:sz w:val="18"/>
              </w:rPr>
              <w:t>103.00)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62316B" w:rsidRPr="00564819" w:rsidRDefault="00564819" w:rsidP="004E4C42">
            <w:pPr>
              <w:spacing w:line="480" w:lineRule="auto"/>
              <w:jc w:val="center"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67.00 (46.00</w:t>
            </w:r>
            <w:r w:rsidR="004E4C42">
              <w:rPr>
                <w:rFonts w:cs="Times New Roman"/>
                <w:sz w:val="18"/>
              </w:rPr>
              <w:t>–</w:t>
            </w:r>
            <w:r>
              <w:rPr>
                <w:rFonts w:cs="Times New Roman"/>
                <w:sz w:val="18"/>
              </w:rPr>
              <w:t>88.00)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62316B" w:rsidRPr="0062316B" w:rsidRDefault="0062316B" w:rsidP="003C73BA">
            <w:pPr>
              <w:spacing w:line="480" w:lineRule="auto"/>
              <w:jc w:val="center"/>
              <w:rPr>
                <w:rFonts w:cs="Times New Roman"/>
                <w:color w:val="FF0000"/>
                <w:sz w:val="18"/>
              </w:rPr>
            </w:pPr>
          </w:p>
        </w:tc>
        <w:tc>
          <w:tcPr>
            <w:tcW w:w="109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2316B" w:rsidRPr="00650D67" w:rsidRDefault="0062316B" w:rsidP="003C73BA">
            <w:pPr>
              <w:spacing w:line="480" w:lineRule="auto"/>
              <w:jc w:val="center"/>
              <w:rPr>
                <w:rFonts w:cs="Times New Roman"/>
                <w:sz w:val="18"/>
              </w:rPr>
            </w:pPr>
            <w:r w:rsidRPr="00650D67">
              <w:rPr>
                <w:rFonts w:cs="Times New Roman"/>
                <w:sz w:val="18"/>
              </w:rPr>
              <w:t>0.609</w:t>
            </w:r>
          </w:p>
        </w:tc>
      </w:tr>
      <w:tr w:rsidR="0062316B" w:rsidRPr="0062316B">
        <w:tc>
          <w:tcPr>
            <w:tcW w:w="2694" w:type="dxa"/>
            <w:tcBorders>
              <w:top w:val="nil"/>
              <w:left w:val="nil"/>
              <w:bottom w:val="nil"/>
            </w:tcBorders>
            <w:vAlign w:val="center"/>
          </w:tcPr>
          <w:p w:rsidR="0062316B" w:rsidRPr="0062316B" w:rsidRDefault="0062316B" w:rsidP="003C73BA">
            <w:pPr>
              <w:spacing w:line="480" w:lineRule="auto"/>
              <w:rPr>
                <w:rFonts w:cs="Times New Roman"/>
                <w:b/>
                <w:sz w:val="18"/>
              </w:rPr>
            </w:pPr>
            <w:r w:rsidRPr="0062316B">
              <w:rPr>
                <w:rFonts w:cs="Times New Roman"/>
                <w:b/>
                <w:sz w:val="18"/>
              </w:rPr>
              <w:t>Espessura LC (</w:t>
            </w:r>
            <w:r w:rsidRPr="0062316B">
              <w:rPr>
                <w:rFonts w:cs="Times New Roman"/>
                <w:b/>
                <w:sz w:val="18"/>
              </w:rPr>
              <w:sym w:font="Symbol" w:char="F06D"/>
            </w:r>
            <w:r w:rsidRPr="0062316B">
              <w:rPr>
                <w:rFonts w:cs="Times New Roman"/>
                <w:b/>
                <w:sz w:val="18"/>
              </w:rPr>
              <w:t>m)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62316B" w:rsidRPr="0062316B" w:rsidRDefault="0062316B" w:rsidP="004E4C42">
            <w:pPr>
              <w:spacing w:line="480" w:lineRule="auto"/>
              <w:jc w:val="center"/>
              <w:rPr>
                <w:rFonts w:cs="Times New Roman"/>
                <w:sz w:val="18"/>
              </w:rPr>
            </w:pPr>
            <w:r w:rsidRPr="0062316B">
              <w:rPr>
                <w:rFonts w:cs="Times New Roman"/>
                <w:sz w:val="18"/>
              </w:rPr>
              <w:t>110.00 (83.00</w:t>
            </w:r>
            <w:r w:rsidR="004E4C42">
              <w:rPr>
                <w:rFonts w:cs="Times New Roman"/>
                <w:sz w:val="18"/>
              </w:rPr>
              <w:t>–</w:t>
            </w:r>
            <w:r w:rsidRPr="0062316B">
              <w:rPr>
                <w:rFonts w:cs="Times New Roman"/>
                <w:sz w:val="18"/>
              </w:rPr>
              <w:t>147.00)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62316B" w:rsidRPr="0062316B" w:rsidRDefault="0062316B" w:rsidP="004E4C42">
            <w:pPr>
              <w:spacing w:line="480" w:lineRule="auto"/>
              <w:jc w:val="center"/>
              <w:rPr>
                <w:rFonts w:cs="Times New Roman"/>
                <w:sz w:val="18"/>
              </w:rPr>
            </w:pPr>
            <w:r w:rsidRPr="0062316B">
              <w:rPr>
                <w:rFonts w:cs="Times New Roman"/>
                <w:sz w:val="18"/>
              </w:rPr>
              <w:t>144.00 (102.00</w:t>
            </w:r>
            <w:r w:rsidR="004E4C42">
              <w:rPr>
                <w:rFonts w:cs="Times New Roman"/>
                <w:sz w:val="18"/>
              </w:rPr>
              <w:t>–</w:t>
            </w:r>
            <w:r w:rsidRPr="0062316B">
              <w:rPr>
                <w:rFonts w:cs="Times New Roman"/>
                <w:sz w:val="18"/>
              </w:rPr>
              <w:t>296.00)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62316B" w:rsidRPr="0062316B" w:rsidRDefault="0062316B" w:rsidP="003C73BA">
            <w:pPr>
              <w:spacing w:line="480" w:lineRule="auto"/>
              <w:jc w:val="center"/>
              <w:rPr>
                <w:rFonts w:cs="Times New Roman"/>
                <w:sz w:val="18"/>
              </w:rPr>
            </w:pPr>
          </w:p>
        </w:tc>
        <w:tc>
          <w:tcPr>
            <w:tcW w:w="109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2316B" w:rsidRPr="0062316B" w:rsidRDefault="0062316B" w:rsidP="003C73BA">
            <w:pPr>
              <w:spacing w:line="480" w:lineRule="auto"/>
              <w:jc w:val="center"/>
              <w:rPr>
                <w:rFonts w:cs="Times New Roman"/>
                <w:sz w:val="18"/>
              </w:rPr>
            </w:pPr>
            <w:r w:rsidRPr="00150CCB">
              <w:rPr>
                <w:rFonts w:ascii="Symbol" w:hAnsi="Symbol" w:cs="Times New Roman"/>
                <w:sz w:val="18"/>
              </w:rPr>
              <w:t></w:t>
            </w:r>
            <w:r w:rsidRPr="0062316B">
              <w:rPr>
                <w:rFonts w:cs="Times New Roman"/>
                <w:sz w:val="18"/>
              </w:rPr>
              <w:t>0.001</w:t>
            </w:r>
          </w:p>
        </w:tc>
      </w:tr>
      <w:tr w:rsidR="0062316B" w:rsidRPr="0062316B">
        <w:tc>
          <w:tcPr>
            <w:tcW w:w="2694" w:type="dxa"/>
            <w:tcBorders>
              <w:top w:val="nil"/>
              <w:left w:val="nil"/>
              <w:bottom w:val="nil"/>
            </w:tcBorders>
            <w:vAlign w:val="center"/>
          </w:tcPr>
          <w:p w:rsidR="0062316B" w:rsidRPr="0062316B" w:rsidRDefault="0062316B" w:rsidP="003C73BA">
            <w:pPr>
              <w:spacing w:line="480" w:lineRule="auto"/>
              <w:rPr>
                <w:rFonts w:cs="Times New Roman"/>
                <w:b/>
                <w:sz w:val="18"/>
              </w:rPr>
            </w:pPr>
            <w:r>
              <w:rPr>
                <w:rFonts w:cs="Times New Roman"/>
                <w:b/>
                <w:sz w:val="18"/>
              </w:rPr>
              <w:t>HC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62316B" w:rsidRPr="0062316B" w:rsidRDefault="0062316B" w:rsidP="004E4C42">
            <w:pPr>
              <w:spacing w:line="480" w:lineRule="auto"/>
              <w:jc w:val="center"/>
              <w:rPr>
                <w:rFonts w:cs="Times New Roman"/>
                <w:sz w:val="18"/>
              </w:rPr>
            </w:pPr>
            <w:r w:rsidRPr="0062316B">
              <w:rPr>
                <w:rFonts w:cs="Times New Roman"/>
                <w:sz w:val="18"/>
              </w:rPr>
              <w:t>8.50 (6.00</w:t>
            </w:r>
            <w:r w:rsidR="004E4C42">
              <w:rPr>
                <w:rFonts w:cs="Times New Roman"/>
                <w:sz w:val="18"/>
              </w:rPr>
              <w:t>–</w:t>
            </w:r>
            <w:r w:rsidRPr="0062316B">
              <w:rPr>
                <w:rFonts w:cs="Times New Roman"/>
                <w:sz w:val="18"/>
              </w:rPr>
              <w:t>12.00)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62316B" w:rsidRPr="0062316B" w:rsidRDefault="0062316B" w:rsidP="004E4C42">
            <w:pPr>
              <w:spacing w:line="480" w:lineRule="auto"/>
              <w:jc w:val="center"/>
              <w:rPr>
                <w:rFonts w:cs="Times New Roman"/>
                <w:sz w:val="18"/>
              </w:rPr>
            </w:pPr>
            <w:r w:rsidRPr="0062316B">
              <w:rPr>
                <w:rFonts w:cs="Times New Roman"/>
                <w:sz w:val="18"/>
              </w:rPr>
              <w:t>8.00 (4.00</w:t>
            </w:r>
            <w:r w:rsidR="004E4C42">
              <w:rPr>
                <w:rFonts w:cs="Times New Roman"/>
                <w:sz w:val="18"/>
              </w:rPr>
              <w:t>–</w:t>
            </w:r>
            <w:r w:rsidRPr="0062316B">
              <w:rPr>
                <w:rFonts w:cs="Times New Roman"/>
                <w:sz w:val="18"/>
              </w:rPr>
              <w:t>12.00)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62316B" w:rsidRPr="0062316B" w:rsidRDefault="0062316B" w:rsidP="003C73BA">
            <w:pPr>
              <w:spacing w:line="480" w:lineRule="auto"/>
              <w:jc w:val="center"/>
              <w:rPr>
                <w:rFonts w:cs="Times New Roman"/>
                <w:sz w:val="18"/>
              </w:rPr>
            </w:pPr>
          </w:p>
        </w:tc>
        <w:tc>
          <w:tcPr>
            <w:tcW w:w="109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2316B" w:rsidRPr="0062316B" w:rsidRDefault="0062316B" w:rsidP="003C73BA">
            <w:pPr>
              <w:spacing w:line="480" w:lineRule="auto"/>
              <w:jc w:val="center"/>
              <w:rPr>
                <w:rFonts w:cs="Times New Roman"/>
                <w:sz w:val="18"/>
              </w:rPr>
            </w:pPr>
            <w:r w:rsidRPr="0062316B">
              <w:rPr>
                <w:rFonts w:cs="Times New Roman"/>
                <w:sz w:val="18"/>
              </w:rPr>
              <w:t>0.006</w:t>
            </w:r>
          </w:p>
        </w:tc>
      </w:tr>
      <w:tr w:rsidR="0062316B" w:rsidRPr="0062316B">
        <w:tc>
          <w:tcPr>
            <w:tcW w:w="2694" w:type="dxa"/>
            <w:tcBorders>
              <w:top w:val="nil"/>
              <w:left w:val="nil"/>
              <w:bottom w:val="nil"/>
            </w:tcBorders>
            <w:vAlign w:val="center"/>
          </w:tcPr>
          <w:p w:rsidR="0062316B" w:rsidRPr="0062316B" w:rsidRDefault="0062316B" w:rsidP="0062316B">
            <w:pPr>
              <w:spacing w:line="480" w:lineRule="auto"/>
              <w:rPr>
                <w:rFonts w:cs="Times New Roman"/>
                <w:b/>
                <w:sz w:val="18"/>
              </w:rPr>
            </w:pPr>
            <w:r w:rsidRPr="0062316B">
              <w:rPr>
                <w:rFonts w:cs="Times New Roman"/>
                <w:b/>
                <w:sz w:val="18"/>
              </w:rPr>
              <w:t>Relação Esp</w:t>
            </w:r>
            <w:r>
              <w:rPr>
                <w:rFonts w:cs="Times New Roman"/>
                <w:b/>
                <w:sz w:val="18"/>
              </w:rPr>
              <w:t>essura</w:t>
            </w:r>
            <w:r w:rsidRPr="0062316B">
              <w:rPr>
                <w:rFonts w:cs="Times New Roman"/>
                <w:b/>
                <w:sz w:val="18"/>
              </w:rPr>
              <w:t xml:space="preserve"> LC – H</w:t>
            </w:r>
            <w:r>
              <w:rPr>
                <w:rFonts w:cs="Times New Roman"/>
                <w:b/>
                <w:sz w:val="18"/>
              </w:rPr>
              <w:t>C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62316B" w:rsidRPr="0062316B" w:rsidRDefault="0062316B" w:rsidP="003C73BA">
            <w:pPr>
              <w:spacing w:line="480" w:lineRule="auto"/>
              <w:jc w:val="center"/>
              <w:rPr>
                <w:rFonts w:cs="Times New Roman"/>
                <w:sz w:val="18"/>
              </w:rPr>
            </w:pPr>
            <w:r w:rsidRPr="0062316B">
              <w:rPr>
                <w:rFonts w:cs="Times New Roman"/>
                <w:sz w:val="18"/>
              </w:rPr>
              <w:t>R. Spearman=-0.142</w:t>
            </w:r>
          </w:p>
          <w:p w:rsidR="0062316B" w:rsidRPr="0062316B" w:rsidRDefault="0062316B" w:rsidP="003C73BA">
            <w:pPr>
              <w:spacing w:line="480" w:lineRule="auto"/>
              <w:jc w:val="center"/>
              <w:rPr>
                <w:rFonts w:cs="Times New Roman"/>
                <w:sz w:val="18"/>
              </w:rPr>
            </w:pPr>
            <w:r w:rsidRPr="0062316B">
              <w:rPr>
                <w:rFonts w:cs="Times New Roman"/>
                <w:sz w:val="18"/>
              </w:rPr>
              <w:t>p=0.470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62316B" w:rsidRPr="0062316B" w:rsidRDefault="0062316B" w:rsidP="009E2F67">
            <w:pPr>
              <w:spacing w:line="480" w:lineRule="auto"/>
              <w:jc w:val="center"/>
              <w:rPr>
                <w:rFonts w:cs="Times New Roman"/>
                <w:sz w:val="18"/>
              </w:rPr>
            </w:pPr>
            <w:r w:rsidRPr="0062316B">
              <w:rPr>
                <w:rFonts w:cs="Times New Roman"/>
                <w:sz w:val="18"/>
              </w:rPr>
              <w:t>R. Spearman=-0.370</w:t>
            </w:r>
          </w:p>
          <w:p w:rsidR="0062316B" w:rsidRPr="0062316B" w:rsidRDefault="0062316B" w:rsidP="009E2F67">
            <w:pPr>
              <w:spacing w:line="480" w:lineRule="auto"/>
              <w:jc w:val="center"/>
              <w:rPr>
                <w:rFonts w:cs="Times New Roman"/>
                <w:sz w:val="18"/>
              </w:rPr>
            </w:pPr>
            <w:r w:rsidRPr="0062316B">
              <w:rPr>
                <w:rFonts w:cs="Times New Roman"/>
                <w:sz w:val="18"/>
              </w:rPr>
              <w:t>p=0.048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62316B" w:rsidRPr="0062316B" w:rsidRDefault="0062316B" w:rsidP="009E2F67">
            <w:pPr>
              <w:spacing w:line="480" w:lineRule="auto"/>
              <w:jc w:val="center"/>
              <w:rPr>
                <w:rFonts w:cs="Times New Roman"/>
                <w:sz w:val="18"/>
              </w:rPr>
            </w:pPr>
          </w:p>
        </w:tc>
        <w:tc>
          <w:tcPr>
            <w:tcW w:w="109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2316B" w:rsidRPr="0062316B" w:rsidRDefault="0062316B" w:rsidP="003C73BA">
            <w:pPr>
              <w:spacing w:line="480" w:lineRule="auto"/>
              <w:jc w:val="center"/>
              <w:rPr>
                <w:rFonts w:cs="Times New Roman"/>
                <w:sz w:val="18"/>
              </w:rPr>
            </w:pPr>
            <w:r w:rsidRPr="0062316B">
              <w:rPr>
                <w:rFonts w:cs="Times New Roman"/>
                <w:sz w:val="18"/>
              </w:rPr>
              <w:t>NA</w:t>
            </w:r>
          </w:p>
        </w:tc>
      </w:tr>
      <w:tr w:rsidR="0062316B" w:rsidRPr="0062316B">
        <w:tc>
          <w:tcPr>
            <w:tcW w:w="269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62316B" w:rsidRPr="0062316B" w:rsidRDefault="0062316B" w:rsidP="003F18E4">
            <w:pPr>
              <w:spacing w:line="480" w:lineRule="auto"/>
              <w:rPr>
                <w:rFonts w:cs="Times New Roman"/>
                <w:b/>
                <w:sz w:val="18"/>
              </w:rPr>
            </w:pPr>
            <w:r w:rsidRPr="0062316B">
              <w:rPr>
                <w:rFonts w:cs="Times New Roman"/>
                <w:b/>
                <w:sz w:val="18"/>
              </w:rPr>
              <w:t>Relação Esp</w:t>
            </w:r>
            <w:r>
              <w:rPr>
                <w:rFonts w:cs="Times New Roman"/>
                <w:b/>
                <w:sz w:val="18"/>
              </w:rPr>
              <w:t>essura</w:t>
            </w:r>
            <w:r w:rsidRPr="0062316B">
              <w:rPr>
                <w:rFonts w:cs="Times New Roman"/>
                <w:b/>
                <w:sz w:val="18"/>
              </w:rPr>
              <w:t xml:space="preserve"> LC – FRC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vAlign w:val="center"/>
          </w:tcPr>
          <w:p w:rsidR="0062316B" w:rsidRPr="0062316B" w:rsidRDefault="0062316B" w:rsidP="003C73BA">
            <w:pPr>
              <w:spacing w:line="480" w:lineRule="auto"/>
              <w:jc w:val="center"/>
              <w:rPr>
                <w:rFonts w:cs="Times New Roman"/>
                <w:sz w:val="18"/>
              </w:rPr>
            </w:pPr>
            <w:r w:rsidRPr="0062316B">
              <w:rPr>
                <w:rFonts w:cs="Times New Roman"/>
                <w:sz w:val="18"/>
              </w:rPr>
              <w:t>R. Spearman=-0.065</w:t>
            </w:r>
          </w:p>
          <w:p w:rsidR="0062316B" w:rsidRPr="0062316B" w:rsidRDefault="0062316B" w:rsidP="003C73BA">
            <w:pPr>
              <w:spacing w:line="480" w:lineRule="auto"/>
              <w:jc w:val="center"/>
              <w:rPr>
                <w:rFonts w:cs="Times New Roman"/>
                <w:sz w:val="18"/>
              </w:rPr>
            </w:pPr>
            <w:r w:rsidRPr="0062316B">
              <w:rPr>
                <w:rFonts w:cs="Times New Roman"/>
                <w:sz w:val="18"/>
              </w:rPr>
              <w:t>p=0.742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vAlign w:val="center"/>
          </w:tcPr>
          <w:p w:rsidR="0062316B" w:rsidRPr="0062316B" w:rsidRDefault="0062316B" w:rsidP="009E2F67">
            <w:pPr>
              <w:spacing w:line="480" w:lineRule="auto"/>
              <w:jc w:val="center"/>
              <w:rPr>
                <w:rFonts w:cs="Times New Roman"/>
                <w:sz w:val="18"/>
              </w:rPr>
            </w:pPr>
            <w:r w:rsidRPr="0062316B">
              <w:rPr>
                <w:rFonts w:cs="Times New Roman"/>
                <w:sz w:val="18"/>
              </w:rPr>
              <w:t>R. Spearman=-0.372</w:t>
            </w:r>
          </w:p>
          <w:p w:rsidR="0062316B" w:rsidRPr="0062316B" w:rsidRDefault="0062316B" w:rsidP="009E2F67">
            <w:pPr>
              <w:spacing w:line="480" w:lineRule="auto"/>
              <w:jc w:val="center"/>
              <w:rPr>
                <w:rFonts w:cs="Times New Roman"/>
                <w:sz w:val="18"/>
              </w:rPr>
            </w:pPr>
            <w:r w:rsidRPr="0062316B">
              <w:rPr>
                <w:rFonts w:cs="Times New Roman"/>
                <w:sz w:val="18"/>
              </w:rPr>
              <w:t>p=0.047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62316B" w:rsidRPr="0062316B" w:rsidRDefault="0062316B" w:rsidP="009E2F67">
            <w:pPr>
              <w:spacing w:line="480" w:lineRule="auto"/>
              <w:jc w:val="center"/>
              <w:rPr>
                <w:rFonts w:cs="Times New Roman"/>
                <w:sz w:val="18"/>
              </w:rPr>
            </w:pPr>
          </w:p>
        </w:tc>
        <w:tc>
          <w:tcPr>
            <w:tcW w:w="1093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62316B" w:rsidRPr="0062316B" w:rsidRDefault="0062316B" w:rsidP="003C73BA">
            <w:pPr>
              <w:spacing w:line="480" w:lineRule="auto"/>
              <w:jc w:val="center"/>
              <w:rPr>
                <w:rFonts w:cs="Times New Roman"/>
                <w:sz w:val="18"/>
              </w:rPr>
            </w:pPr>
            <w:r w:rsidRPr="0062316B">
              <w:rPr>
                <w:rFonts w:cs="Times New Roman"/>
                <w:sz w:val="18"/>
              </w:rPr>
              <w:t>NA</w:t>
            </w:r>
          </w:p>
        </w:tc>
      </w:tr>
    </w:tbl>
    <w:bookmarkEnd w:id="0"/>
    <w:p w:rsidR="00FE49D9" w:rsidRPr="0062316B" w:rsidRDefault="005213C6" w:rsidP="00FE49D9">
      <w:pPr>
        <w:spacing w:after="0" w:line="480" w:lineRule="auto"/>
        <w:jc w:val="both"/>
        <w:rPr>
          <w:rFonts w:cs="Times New Roman"/>
          <w:sz w:val="18"/>
        </w:rPr>
      </w:pPr>
      <w:r w:rsidRPr="0062316B">
        <w:rPr>
          <w:rFonts w:cs="Times New Roman"/>
          <w:sz w:val="18"/>
        </w:rPr>
        <w:t xml:space="preserve">GPS=glaucoma pseudoesfoliativo; GPAA=glaucoma primário de ângulo aberto; </w:t>
      </w:r>
      <w:r w:rsidR="00FE49D9" w:rsidRPr="0062316B">
        <w:rPr>
          <w:rFonts w:cs="Times New Roman"/>
          <w:sz w:val="18"/>
        </w:rPr>
        <w:t xml:space="preserve">PIO=Pressão intra-ocular; MD=Mean defect; CFNPP=camada de fibras nervosas </w:t>
      </w:r>
      <w:r w:rsidR="0062316B">
        <w:rPr>
          <w:rFonts w:cs="Times New Roman"/>
          <w:sz w:val="18"/>
        </w:rPr>
        <w:t>peri-papilar; LC=Lâmina crivosa; HC=histeresis da córnea</w:t>
      </w:r>
    </w:p>
    <w:p w:rsidR="00FE49D9" w:rsidRPr="0062316B" w:rsidRDefault="00FE49D9" w:rsidP="00FE49D9">
      <w:pPr>
        <w:spacing w:after="0" w:line="480" w:lineRule="auto"/>
        <w:jc w:val="both"/>
        <w:rPr>
          <w:rFonts w:cs="Times New Roman"/>
          <w:sz w:val="20"/>
        </w:rPr>
      </w:pPr>
      <w:r w:rsidRPr="0062316B">
        <w:rPr>
          <w:rFonts w:cs="Times New Roman"/>
          <w:sz w:val="20"/>
        </w:rPr>
        <w:t>Os valores representam medianas (mínimo</w:t>
      </w:r>
      <w:r w:rsidR="004E4C42">
        <w:rPr>
          <w:rFonts w:cs="Times New Roman"/>
          <w:sz w:val="20"/>
        </w:rPr>
        <w:t>–</w:t>
      </w:r>
      <w:r w:rsidRPr="0062316B">
        <w:rPr>
          <w:rFonts w:cs="Times New Roman"/>
          <w:sz w:val="20"/>
        </w:rPr>
        <w:t>máximo)</w:t>
      </w:r>
      <w:r w:rsidR="004E4C42">
        <w:rPr>
          <w:rFonts w:cs="Times New Roman"/>
          <w:sz w:val="20"/>
        </w:rPr>
        <w:t xml:space="preserve"> </w:t>
      </w:r>
      <w:r w:rsidRPr="0062316B">
        <w:rPr>
          <w:rFonts w:cs="Times New Roman"/>
          <w:sz w:val="20"/>
        </w:rPr>
        <w:t xml:space="preserve">a não ser que </w:t>
      </w:r>
      <w:r w:rsidR="0062316B" w:rsidRPr="0062316B">
        <w:rPr>
          <w:rFonts w:cs="Times New Roman"/>
          <w:sz w:val="20"/>
        </w:rPr>
        <w:t>especificado</w:t>
      </w:r>
      <w:r w:rsidR="004E4C42">
        <w:rPr>
          <w:rFonts w:cs="Times New Roman"/>
          <w:sz w:val="20"/>
        </w:rPr>
        <w:t xml:space="preserve"> de outra forma</w:t>
      </w:r>
      <w:r w:rsidR="0062316B" w:rsidRPr="0062316B">
        <w:rPr>
          <w:rFonts w:cs="Times New Roman"/>
          <w:sz w:val="20"/>
        </w:rPr>
        <w:t>. Não se verific</w:t>
      </w:r>
      <w:r w:rsidR="004E4C42">
        <w:rPr>
          <w:rFonts w:cs="Times New Roman"/>
          <w:sz w:val="20"/>
        </w:rPr>
        <w:t xml:space="preserve">aram </w:t>
      </w:r>
      <w:r w:rsidR="0062316B" w:rsidRPr="0062316B">
        <w:rPr>
          <w:rFonts w:cs="Times New Roman"/>
          <w:sz w:val="20"/>
        </w:rPr>
        <w:t>difere</w:t>
      </w:r>
      <w:r w:rsidRPr="0062316B">
        <w:rPr>
          <w:rFonts w:cs="Times New Roman"/>
          <w:sz w:val="20"/>
        </w:rPr>
        <w:t>nça</w:t>
      </w:r>
      <w:r w:rsidR="004E4C42">
        <w:rPr>
          <w:rFonts w:cs="Times New Roman"/>
          <w:sz w:val="20"/>
        </w:rPr>
        <w:t>s</w:t>
      </w:r>
      <w:r w:rsidRPr="0062316B">
        <w:rPr>
          <w:rFonts w:cs="Times New Roman"/>
          <w:sz w:val="20"/>
        </w:rPr>
        <w:t xml:space="preserve"> significativa</w:t>
      </w:r>
      <w:r w:rsidR="004E4C42">
        <w:rPr>
          <w:rFonts w:cs="Times New Roman"/>
          <w:sz w:val="20"/>
        </w:rPr>
        <w:t>s</w:t>
      </w:r>
      <w:r w:rsidRPr="0062316B">
        <w:rPr>
          <w:rFonts w:cs="Times New Roman"/>
          <w:sz w:val="20"/>
        </w:rPr>
        <w:t xml:space="preserve"> </w:t>
      </w:r>
      <w:r w:rsidR="009F274E" w:rsidRPr="0062316B">
        <w:rPr>
          <w:rFonts w:cs="Times New Roman"/>
          <w:sz w:val="20"/>
        </w:rPr>
        <w:t xml:space="preserve">na </w:t>
      </w:r>
      <w:r w:rsidR="0062316B" w:rsidRPr="0062316B">
        <w:rPr>
          <w:rFonts w:cs="Times New Roman"/>
          <w:sz w:val="20"/>
        </w:rPr>
        <w:t xml:space="preserve">PIO, MD e espessura da CFNPP global </w:t>
      </w:r>
      <w:r w:rsidR="005C077E" w:rsidRPr="0062316B">
        <w:rPr>
          <w:rFonts w:cs="Times New Roman"/>
          <w:sz w:val="20"/>
        </w:rPr>
        <w:t xml:space="preserve">entre os dois grupos. </w:t>
      </w:r>
    </w:p>
    <w:p w:rsidR="003C73BA" w:rsidRPr="0062316B" w:rsidRDefault="003C73BA"/>
    <w:sectPr w:rsidR="003C73BA" w:rsidRPr="0062316B" w:rsidSect="003C73BA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3C73BA"/>
    <w:rsid w:val="00150CCB"/>
    <w:rsid w:val="001D59C7"/>
    <w:rsid w:val="002014C3"/>
    <w:rsid w:val="00205A08"/>
    <w:rsid w:val="00215CA2"/>
    <w:rsid w:val="00392B21"/>
    <w:rsid w:val="003C73BA"/>
    <w:rsid w:val="003F18E4"/>
    <w:rsid w:val="00404F0B"/>
    <w:rsid w:val="00414CDB"/>
    <w:rsid w:val="004E4C42"/>
    <w:rsid w:val="005213C6"/>
    <w:rsid w:val="00564819"/>
    <w:rsid w:val="005A105F"/>
    <w:rsid w:val="005C077E"/>
    <w:rsid w:val="0062316B"/>
    <w:rsid w:val="00650D67"/>
    <w:rsid w:val="007A22D5"/>
    <w:rsid w:val="009E2F67"/>
    <w:rsid w:val="009F274E"/>
    <w:rsid w:val="00A55EDE"/>
    <w:rsid w:val="00A92B67"/>
    <w:rsid w:val="00AC3178"/>
    <w:rsid w:val="00C20633"/>
    <w:rsid w:val="00C83014"/>
    <w:rsid w:val="00D3514B"/>
    <w:rsid w:val="00D60149"/>
    <w:rsid w:val="00DA0FAF"/>
    <w:rsid w:val="00DE0004"/>
    <w:rsid w:val="00E317FD"/>
    <w:rsid w:val="00E8058E"/>
    <w:rsid w:val="00F70732"/>
    <w:rsid w:val="00FE49D9"/>
  </w:rsids>
  <m:mathPr>
    <m:mathFont m:val="Arial Black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73BA"/>
    <w:rPr>
      <w:rFonts w:ascii="Times New Roman" w:hAnsi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3C73BA"/>
    <w:pPr>
      <w:spacing w:after="0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3C73BA"/>
    <w:rPr>
      <w:rFonts w:ascii="Times New Roman" w:hAnsi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3C73BA"/>
    <w:pPr>
      <w:spacing w:after="0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951</Characters>
  <Application>Microsoft Word 12.0.0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hkhkjhkj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Catarina Pedrosa</dc:creator>
  <cp:lastModifiedBy>Catarina Pedrosa</cp:lastModifiedBy>
  <cp:revision>2</cp:revision>
  <dcterms:created xsi:type="dcterms:W3CDTF">2015-12-31T14:54:00Z</dcterms:created>
  <dcterms:modified xsi:type="dcterms:W3CDTF">2015-12-31T14:54:00Z</dcterms:modified>
</cp:coreProperties>
</file>