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F" w:rsidRDefault="006707A0">
      <w:bookmarkStart w:id="0" w:name="_GoBack"/>
      <w:bookmarkEnd w:id="0"/>
      <w:r w:rsidRPr="006707A0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32B794" wp14:editId="66B99C4E">
                <wp:simplePos x="0" y="0"/>
                <wp:positionH relativeFrom="column">
                  <wp:posOffset>651706</wp:posOffset>
                </wp:positionH>
                <wp:positionV relativeFrom="paragraph">
                  <wp:posOffset>3643630</wp:posOffset>
                </wp:positionV>
                <wp:extent cx="3348990" cy="2989580"/>
                <wp:effectExtent l="0" t="0" r="22860" b="127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990" cy="2989580"/>
                          <a:chOff x="0" y="0"/>
                          <a:chExt cx="3349256" cy="2989916"/>
                        </a:xfrm>
                      </wpg:grpSpPr>
                      <wpg:graphicFrame>
                        <wpg:cNvPr id="3" name="Gráfico 3"/>
                        <wpg:cNvFrPr/>
                        <wpg:xfrm>
                          <a:off x="63796" y="0"/>
                          <a:ext cx="3285460" cy="23710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92325"/>
                            <a:ext cx="3349255" cy="597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07A0" w:rsidRPr="007801E5" w:rsidRDefault="006707A0" w:rsidP="006707A0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7801E5">
                                <w:rPr>
                                  <w:rFonts w:ascii="Arial" w:hAnsi="Arial" w:cs="Arial"/>
                                </w:rPr>
                                <w:t xml:space="preserve">Gráfico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t xml:space="preserve"> - Representaç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ão gráfica dos resultados após 2</w:t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t xml:space="preserve"> ano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s</w:t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t xml:space="preserve"> da realização d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a SLT</w:t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1" o:spid="_x0000_s1026" style="position:absolute;margin-left:51.3pt;margin-top:286.9pt;width:263.7pt;height:235.4pt;z-index:251660288" coordsize="33492,29899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3" o:spid="_x0000_s1027" type="#_x0000_t75" style="position:absolute;left:548;top:-60;width:32982;height:238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QPWO&#10;ssMAAADaAAAADwAAAGRycy9kb3ducmV2LnhtbESPwW7CMBBE70j8g7WVuBUnUNEqxUGAQHDgUtre&#10;t/EmjhqvQ2wg/XuMVInjaGbeaOaL3jbiQp2vHStIxwkI4sLpmisFX5/b5zcQPiBrbByTgj/ysMiH&#10;gzlm2l35gy7HUIkIYZ+hAhNCm0npC0MW/di1xNErXWcxRNlVUnd4jXDbyEmSzKTFmuOCwZbWhorf&#10;49kqWLr0dXX6+U428mBeqJkc0nJXKDV66pfvIAL14RH+b++1gincr8QbIPMb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ED1jrLDAAAA2gAAAA8AAAAAAAAAAAAAAAAAmwIAAGRycy9k&#10;b3ducmV2LnhtbFBLBQYAAAAABAAEAPMAAACLAwAAAAA=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top:23923;width:33492;height:5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PdsIA&#10;AADaAAAADwAAAGRycy9kb3ducmV2LnhtbESPy2rDMBBF94H8g5hCd4mcQE1wLYdSKJSQRR5ddDlI&#10;U8u1NXIsJXH+PgoUurzcx+GW69F14kJDaDwrWMwzEMTam4ZrBV/Hj9kKRIjIBjvPpOBGAdbVdFJi&#10;YfyV93Q5xFqkEQ4FKrAx9oWUQVtyGOa+J07ejx8cxiSHWpoBr2ncdXKZZbl02HAiWOzp3ZJuD2eX&#10;INugz3t/+l1sW/lt2xxfdnaj1PPT+PYKItIY/8N/7U+jIIfHlXQD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U92wgAAANoAAAAPAAAAAAAAAAAAAAAAAJgCAABkcnMvZG93&#10;bnJldi54bWxQSwUGAAAAAAQABAD1AAAAhwMAAAAA&#10;" stroked="f">
                  <v:textbox style="mso-fit-shape-to-text:t">
                    <w:txbxContent>
                      <w:p w:rsidR="006707A0" w:rsidRPr="007801E5" w:rsidRDefault="006707A0" w:rsidP="006707A0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7801E5">
                          <w:rPr>
                            <w:rFonts w:ascii="Arial" w:hAnsi="Arial" w:cs="Arial"/>
                          </w:rPr>
                          <w:t xml:space="preserve">Gráfico </w:t>
                        </w:r>
                        <w:r>
                          <w:rPr>
                            <w:rFonts w:ascii="Arial" w:hAnsi="Arial" w:cs="Arial"/>
                          </w:rPr>
                          <w:t>2</w:t>
                        </w:r>
                        <w:r w:rsidRPr="007801E5">
                          <w:rPr>
                            <w:rFonts w:ascii="Arial" w:hAnsi="Arial" w:cs="Arial"/>
                          </w:rPr>
                          <w:t xml:space="preserve"> - Representaç</w:t>
                        </w:r>
                        <w:r>
                          <w:rPr>
                            <w:rFonts w:ascii="Arial" w:hAnsi="Arial" w:cs="Arial"/>
                          </w:rPr>
                          <w:t>ão gráfica dos resultados após 2</w:t>
                        </w:r>
                        <w:r w:rsidRPr="007801E5">
                          <w:rPr>
                            <w:rFonts w:ascii="Arial" w:hAnsi="Arial" w:cs="Arial"/>
                          </w:rPr>
                          <w:t xml:space="preserve"> ano</w:t>
                        </w:r>
                        <w:r>
                          <w:rPr>
                            <w:rFonts w:ascii="Arial" w:hAnsi="Arial" w:cs="Arial"/>
                          </w:rPr>
                          <w:t>s</w:t>
                        </w:r>
                        <w:r w:rsidRPr="007801E5">
                          <w:rPr>
                            <w:rFonts w:ascii="Arial" w:hAnsi="Arial" w:cs="Arial"/>
                          </w:rPr>
                          <w:t xml:space="preserve"> da realização d</w:t>
                        </w:r>
                        <w:r>
                          <w:rPr>
                            <w:rFonts w:ascii="Arial" w:hAnsi="Arial" w:cs="Arial"/>
                          </w:rPr>
                          <w:t>a SLT</w:t>
                        </w:r>
                        <w:r w:rsidRPr="007801E5"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07A0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A75E26" wp14:editId="5FD3C4D3">
                <wp:simplePos x="0" y="0"/>
                <wp:positionH relativeFrom="column">
                  <wp:posOffset>648433</wp:posOffset>
                </wp:positionH>
                <wp:positionV relativeFrom="paragraph">
                  <wp:posOffset>-51435</wp:posOffset>
                </wp:positionV>
                <wp:extent cx="3391535" cy="2965450"/>
                <wp:effectExtent l="0" t="0" r="0" b="635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535" cy="2965450"/>
                          <a:chOff x="0" y="0"/>
                          <a:chExt cx="3391786" cy="2966041"/>
                        </a:xfrm>
                      </wpg:grpSpPr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3591"/>
                            <a:ext cx="3391786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07A0" w:rsidRPr="007801E5" w:rsidRDefault="006707A0" w:rsidP="006707A0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7801E5">
                                <w:rPr>
                                  <w:rFonts w:ascii="Arial" w:hAnsi="Arial" w:cs="Arial"/>
                                </w:rPr>
                                <w:t xml:space="preserve">Gráfico </w:t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instrText xml:space="preserve"> SEQ Gráfico \* ARABIC </w:instrText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7801E5">
                                <w:rPr>
                                  <w:rFonts w:ascii="Arial" w:hAnsi="Arial" w:cs="Arial"/>
                                  <w:noProof/>
                                </w:rPr>
                                <w:t>1</w:t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fldChar w:fldCharType="end"/>
                              </w:r>
                              <w:r w:rsidRPr="007801E5">
                                <w:rPr>
                                  <w:rFonts w:ascii="Arial" w:hAnsi="Arial" w:cs="Arial"/>
                                </w:rPr>
                                <w:t xml:space="preserve"> - Representação gráfica dos resultados após 1 ano da realização do SLT.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aphicFrame>
                        <wpg:cNvPr id="5" name="Gráfico 5"/>
                        <wpg:cNvFrPr/>
                        <wpg:xfrm>
                          <a:off x="63795" y="0"/>
                          <a:ext cx="3296093" cy="238169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9" o:spid="_x0000_s1029" style="position:absolute;margin-left:51.05pt;margin-top:-4.05pt;width:267.05pt;height:233.5pt;z-index:251659264;mso-width-relative:margin;mso-height-relative:margin" coordsize="33917,29660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">
                <v:shape id="Caixa de Texto 2" o:spid="_x0000_s1030" type="#_x0000_t202" style="position:absolute;top:24135;width:33917;height:5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6707A0" w:rsidRPr="007801E5" w:rsidRDefault="006707A0" w:rsidP="006707A0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7801E5">
                          <w:rPr>
                            <w:rFonts w:ascii="Arial" w:hAnsi="Arial" w:cs="Arial"/>
                          </w:rPr>
                          <w:t xml:space="preserve">Gráfico </w:t>
                        </w:r>
                        <w:r w:rsidRPr="007801E5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7801E5">
                          <w:rPr>
                            <w:rFonts w:ascii="Arial" w:hAnsi="Arial" w:cs="Arial"/>
                          </w:rPr>
                          <w:instrText xml:space="preserve"> SEQ Gráfico \* ARABIC </w:instrText>
                        </w:r>
                        <w:r w:rsidRPr="007801E5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801E5">
                          <w:rPr>
                            <w:rFonts w:ascii="Arial" w:hAnsi="Arial" w:cs="Arial"/>
                            <w:noProof/>
                          </w:rPr>
                          <w:t>1</w:t>
                        </w:r>
                        <w:r w:rsidRPr="007801E5">
                          <w:rPr>
                            <w:rFonts w:ascii="Arial" w:hAnsi="Arial" w:cs="Arial"/>
                          </w:rPr>
                          <w:fldChar w:fldCharType="end"/>
                        </w:r>
                        <w:r w:rsidRPr="007801E5">
                          <w:rPr>
                            <w:rFonts w:ascii="Arial" w:hAnsi="Arial" w:cs="Arial"/>
                          </w:rPr>
                          <w:t xml:space="preserve"> - Representação gráfica dos resultados após 1 ano da realização do SLT.</w:t>
                        </w:r>
                      </w:p>
                    </w:txbxContent>
                  </v:textbox>
                </v:shape>
                <v:shape id="Gráfico 5" o:spid="_x0000_s1031" type="#_x0000_t75" style="position:absolute;left:548;top:-60;width:33104;height:239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5xiq&#10;u8EAAADaAAAADwAAAGRycy9kb3ducmV2LnhtbESPzYrCMBSF98K8Q7gD7jQdRZFqWnREdFaiM+j2&#10;0lzbYnNTmmjr25sBweXh/HycRdqZStypcaVlBV/DCARxZnXJuYK/381gBsJ5ZI2VZVLwIAdp8tFb&#10;YKxtywe6H30uwgi7GBUU3texlC4ryKAb2po4eBfbGPRBNrnUDbZh3FRyFEVTabDkQCiwpu+Csuvx&#10;ZgLketquZX12P+3O3Xic7Uer1UWp/me3nIPw1Pl3+NXeaQUT+L8SboBMng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DnGKq7wQAAANoAAAAPAAAAAAAAAAAAAAAAAJsCAABkcnMvZG93&#10;bnJldi54bWxQSwUGAAAAAAQABADzAAAAiQMAAAAA&#10;">
                  <v:imagedata r:id="rId8" o:title=""/>
                  <o:lock v:ext="edit" aspectratio="f"/>
                </v:shape>
              </v:group>
            </w:pict>
          </mc:Fallback>
        </mc:AlternateContent>
      </w:r>
    </w:p>
    <w:sectPr w:rsidR="00B17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A0"/>
    <w:rsid w:val="00001334"/>
    <w:rsid w:val="0000194E"/>
    <w:rsid w:val="00006BE6"/>
    <w:rsid w:val="000354B2"/>
    <w:rsid w:val="0004511B"/>
    <w:rsid w:val="0005479F"/>
    <w:rsid w:val="00070041"/>
    <w:rsid w:val="0008741E"/>
    <w:rsid w:val="00097E35"/>
    <w:rsid w:val="000B53B1"/>
    <w:rsid w:val="000D1768"/>
    <w:rsid w:val="000D3716"/>
    <w:rsid w:val="00121973"/>
    <w:rsid w:val="0016444A"/>
    <w:rsid w:val="00183062"/>
    <w:rsid w:val="001834CB"/>
    <w:rsid w:val="001906AE"/>
    <w:rsid w:val="001949E6"/>
    <w:rsid w:val="001E3B3B"/>
    <w:rsid w:val="00201582"/>
    <w:rsid w:val="002102E8"/>
    <w:rsid w:val="00215CC5"/>
    <w:rsid w:val="00230423"/>
    <w:rsid w:val="0023118E"/>
    <w:rsid w:val="002325CC"/>
    <w:rsid w:val="00234CA2"/>
    <w:rsid w:val="002529C1"/>
    <w:rsid w:val="00254E83"/>
    <w:rsid w:val="00267F9A"/>
    <w:rsid w:val="002A2B63"/>
    <w:rsid w:val="002B38CE"/>
    <w:rsid w:val="002B7E0D"/>
    <w:rsid w:val="002F2B08"/>
    <w:rsid w:val="00302644"/>
    <w:rsid w:val="00314E00"/>
    <w:rsid w:val="003327A8"/>
    <w:rsid w:val="003B3879"/>
    <w:rsid w:val="003C69D1"/>
    <w:rsid w:val="003D0795"/>
    <w:rsid w:val="003E1DDE"/>
    <w:rsid w:val="003E4A22"/>
    <w:rsid w:val="003F188B"/>
    <w:rsid w:val="003F5129"/>
    <w:rsid w:val="00400C26"/>
    <w:rsid w:val="004013F7"/>
    <w:rsid w:val="00426563"/>
    <w:rsid w:val="004447FE"/>
    <w:rsid w:val="00450B86"/>
    <w:rsid w:val="00450E41"/>
    <w:rsid w:val="004712D5"/>
    <w:rsid w:val="00473F23"/>
    <w:rsid w:val="00482ACB"/>
    <w:rsid w:val="00493B9F"/>
    <w:rsid w:val="004B2080"/>
    <w:rsid w:val="004B7528"/>
    <w:rsid w:val="004C56C9"/>
    <w:rsid w:val="004E3A43"/>
    <w:rsid w:val="004F26EC"/>
    <w:rsid w:val="00505E2C"/>
    <w:rsid w:val="00522C57"/>
    <w:rsid w:val="00530C9F"/>
    <w:rsid w:val="005D3F56"/>
    <w:rsid w:val="005D739D"/>
    <w:rsid w:val="0060717C"/>
    <w:rsid w:val="00613DFE"/>
    <w:rsid w:val="00631294"/>
    <w:rsid w:val="00654E6A"/>
    <w:rsid w:val="0066231F"/>
    <w:rsid w:val="00667707"/>
    <w:rsid w:val="006707A0"/>
    <w:rsid w:val="00675C8B"/>
    <w:rsid w:val="00680528"/>
    <w:rsid w:val="006978C9"/>
    <w:rsid w:val="006A5F51"/>
    <w:rsid w:val="006B62A0"/>
    <w:rsid w:val="006D2CE5"/>
    <w:rsid w:val="006D459C"/>
    <w:rsid w:val="006E1AF1"/>
    <w:rsid w:val="006F4C33"/>
    <w:rsid w:val="007154C1"/>
    <w:rsid w:val="007310E3"/>
    <w:rsid w:val="007737A6"/>
    <w:rsid w:val="007770DE"/>
    <w:rsid w:val="00793C53"/>
    <w:rsid w:val="007A18AE"/>
    <w:rsid w:val="007B3F1A"/>
    <w:rsid w:val="007D569A"/>
    <w:rsid w:val="007E078D"/>
    <w:rsid w:val="007E54BD"/>
    <w:rsid w:val="007F202A"/>
    <w:rsid w:val="00800C16"/>
    <w:rsid w:val="00810271"/>
    <w:rsid w:val="00816BB6"/>
    <w:rsid w:val="00825960"/>
    <w:rsid w:val="008353DA"/>
    <w:rsid w:val="00837C2B"/>
    <w:rsid w:val="00840135"/>
    <w:rsid w:val="00864CC5"/>
    <w:rsid w:val="00877240"/>
    <w:rsid w:val="008806C9"/>
    <w:rsid w:val="008A5C6C"/>
    <w:rsid w:val="008B703C"/>
    <w:rsid w:val="008C334D"/>
    <w:rsid w:val="008D37B0"/>
    <w:rsid w:val="008E6E8E"/>
    <w:rsid w:val="00941531"/>
    <w:rsid w:val="00943960"/>
    <w:rsid w:val="009621CC"/>
    <w:rsid w:val="00963B47"/>
    <w:rsid w:val="00963B66"/>
    <w:rsid w:val="00966172"/>
    <w:rsid w:val="0096782C"/>
    <w:rsid w:val="00976058"/>
    <w:rsid w:val="00984E19"/>
    <w:rsid w:val="00986BCD"/>
    <w:rsid w:val="00997D52"/>
    <w:rsid w:val="009A0577"/>
    <w:rsid w:val="009A53BC"/>
    <w:rsid w:val="009D0796"/>
    <w:rsid w:val="009D75C0"/>
    <w:rsid w:val="009F76BC"/>
    <w:rsid w:val="00A31C94"/>
    <w:rsid w:val="00A369FB"/>
    <w:rsid w:val="00A3701A"/>
    <w:rsid w:val="00A70159"/>
    <w:rsid w:val="00A81444"/>
    <w:rsid w:val="00AA0AF3"/>
    <w:rsid w:val="00AA7A8D"/>
    <w:rsid w:val="00AB25B4"/>
    <w:rsid w:val="00AB5A9B"/>
    <w:rsid w:val="00AC06F5"/>
    <w:rsid w:val="00AC5DB1"/>
    <w:rsid w:val="00AF0EF2"/>
    <w:rsid w:val="00B14E8B"/>
    <w:rsid w:val="00B171C7"/>
    <w:rsid w:val="00B1753F"/>
    <w:rsid w:val="00B35A86"/>
    <w:rsid w:val="00B45D91"/>
    <w:rsid w:val="00B6459E"/>
    <w:rsid w:val="00BB730B"/>
    <w:rsid w:val="00BC73B3"/>
    <w:rsid w:val="00BD022A"/>
    <w:rsid w:val="00BE6134"/>
    <w:rsid w:val="00BF2203"/>
    <w:rsid w:val="00BF4FD8"/>
    <w:rsid w:val="00C21248"/>
    <w:rsid w:val="00C470F9"/>
    <w:rsid w:val="00C61FA1"/>
    <w:rsid w:val="00C75C16"/>
    <w:rsid w:val="00C84E9F"/>
    <w:rsid w:val="00C8513F"/>
    <w:rsid w:val="00C86705"/>
    <w:rsid w:val="00C87FB1"/>
    <w:rsid w:val="00CA4742"/>
    <w:rsid w:val="00CD2BFA"/>
    <w:rsid w:val="00CE1387"/>
    <w:rsid w:val="00CE6242"/>
    <w:rsid w:val="00CF5383"/>
    <w:rsid w:val="00D04977"/>
    <w:rsid w:val="00D22006"/>
    <w:rsid w:val="00D51E63"/>
    <w:rsid w:val="00D649E8"/>
    <w:rsid w:val="00D70612"/>
    <w:rsid w:val="00DA1D3A"/>
    <w:rsid w:val="00DB6BCA"/>
    <w:rsid w:val="00DC1B7B"/>
    <w:rsid w:val="00DC6A54"/>
    <w:rsid w:val="00DD2093"/>
    <w:rsid w:val="00DE5E1A"/>
    <w:rsid w:val="00DE724F"/>
    <w:rsid w:val="00DF48BE"/>
    <w:rsid w:val="00E16084"/>
    <w:rsid w:val="00E174E6"/>
    <w:rsid w:val="00E632EE"/>
    <w:rsid w:val="00E751CD"/>
    <w:rsid w:val="00E91AE1"/>
    <w:rsid w:val="00EA34A1"/>
    <w:rsid w:val="00EB0A9C"/>
    <w:rsid w:val="00EB24F7"/>
    <w:rsid w:val="00ED50E5"/>
    <w:rsid w:val="00EF0167"/>
    <w:rsid w:val="00F253F3"/>
    <w:rsid w:val="00F53FAD"/>
    <w:rsid w:val="00F6694E"/>
    <w:rsid w:val="00F74C52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tasilva1223\OneDrive\Documents\OFT\SLT\dados%20CHS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tasilva1223\OneDrive\Documents\OFT\SLT\dados%20CHS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20358079131297233"/>
                  <c:y val="-0.1225845405165825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8219398975374534"/>
                  <c:y val="-9.07729886252856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0454866071802807E-2"/>
                  <c:y val="8.60365116831883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Folha1!$A$2:$A$5</c:f>
              <c:strCache>
                <c:ptCount val="4"/>
                <c:pt idx="0">
                  <c:v>Sucesso clínico</c:v>
                </c:pt>
                <c:pt idx="1">
                  <c:v>Repetição de SLT</c:v>
                </c:pt>
                <c:pt idx="2">
                  <c:v>Adição de fármaco(s) hipotensor(es)</c:v>
                </c:pt>
                <c:pt idx="3">
                  <c:v>Cirurgia</c:v>
                </c:pt>
              </c:strCache>
            </c:strRef>
          </c:cat>
          <c:val>
            <c:numRef>
              <c:f>Folha1!$B$2:$B$5</c:f>
              <c:numCache>
                <c:formatCode>0%</c:formatCode>
                <c:ptCount val="4"/>
                <c:pt idx="0">
                  <c:v>0.6</c:v>
                </c:pt>
                <c:pt idx="1">
                  <c:v>0.18</c:v>
                </c:pt>
                <c:pt idx="2">
                  <c:v>0.11</c:v>
                </c:pt>
                <c:pt idx="3">
                  <c:v>0.11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>
          <a:latin typeface="+mn-lt"/>
        </a:defRPr>
      </a:pPr>
      <a:endParaRPr lang="pt-P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2305872425160424"/>
                  <c:y val="-1.035968503937007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902492132351841"/>
                  <c:y val="-0.1525637435219400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3412948381452319E-2"/>
                  <c:y val="-5.43682560513269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581905951472809"/>
                  <c:y val="0.1510480861761024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Folha1!$A$2:$A$5</c:f>
              <c:strCache>
                <c:ptCount val="4"/>
                <c:pt idx="0">
                  <c:v>Sucesso clínico</c:v>
                </c:pt>
                <c:pt idx="1">
                  <c:v>Repetição de SLT</c:v>
                </c:pt>
                <c:pt idx="2">
                  <c:v>Adição de fármaco(s) hipotensor(es)</c:v>
                </c:pt>
                <c:pt idx="3">
                  <c:v>Cirurgia</c:v>
                </c:pt>
              </c:strCache>
            </c:strRef>
          </c:cat>
          <c:val>
            <c:numRef>
              <c:f>Folha1!$C$2:$C$5</c:f>
              <c:numCache>
                <c:formatCode>0%</c:formatCode>
                <c:ptCount val="4"/>
                <c:pt idx="0">
                  <c:v>0.5</c:v>
                </c:pt>
                <c:pt idx="1">
                  <c:v>0.17</c:v>
                </c:pt>
                <c:pt idx="2">
                  <c:v>0.02</c:v>
                </c:pt>
                <c:pt idx="3">
                  <c:v>0.31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Silva</dc:creator>
  <cp:lastModifiedBy>Marta Silva</cp:lastModifiedBy>
  <cp:revision>1</cp:revision>
  <dcterms:created xsi:type="dcterms:W3CDTF">2016-03-06T22:51:00Z</dcterms:created>
  <dcterms:modified xsi:type="dcterms:W3CDTF">2016-03-06T22:52:00Z</dcterms:modified>
</cp:coreProperties>
</file>