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49" w:rsidRPr="00AF6774" w:rsidRDefault="00A41149" w:rsidP="00A41149">
      <w:pPr>
        <w:pStyle w:val="Legenda"/>
        <w:keepNext/>
        <w:spacing w:after="0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Quadro 1 – E</w:t>
      </w:r>
      <w:r w:rsidRPr="00AF6774">
        <w:rPr>
          <w:rFonts w:ascii="Times New Roman" w:hAnsi="Times New Roman" w:cs="Times New Roman"/>
          <w:color w:val="365F91" w:themeColor="accent1" w:themeShade="BF"/>
          <w:sz w:val="24"/>
          <w:szCs w:val="24"/>
        </w:rPr>
        <w:t>squema de Aulas</w:t>
      </w:r>
    </w:p>
    <w:tbl>
      <w:tblPr>
        <w:tblStyle w:val="Tabelacomgrade"/>
        <w:tblW w:w="913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980"/>
        <w:gridCol w:w="4108"/>
        <w:gridCol w:w="3044"/>
      </w:tblGrid>
      <w:tr w:rsidR="00A41149" w:rsidTr="00A54871">
        <w:trPr>
          <w:trHeight w:val="386"/>
        </w:trPr>
        <w:tc>
          <w:tcPr>
            <w:tcW w:w="1980" w:type="dxa"/>
            <w:tcBorders>
              <w:bottom w:val="triple" w:sz="4" w:space="0" w:color="auto"/>
            </w:tcBorders>
            <w:shd w:val="clear" w:color="auto" w:fill="4F81BD" w:themeFill="accent1"/>
          </w:tcPr>
          <w:p w:rsidR="00A41149" w:rsidRPr="00207FA0" w:rsidRDefault="00A41149" w:rsidP="00A54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08" w:type="dxa"/>
            <w:shd w:val="clear" w:color="auto" w:fill="4F81BD" w:themeFill="accent1"/>
          </w:tcPr>
          <w:p w:rsidR="00A41149" w:rsidRPr="00207FA0" w:rsidRDefault="00A41149" w:rsidP="00A5487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7FA0">
              <w:rPr>
                <w:rFonts w:ascii="Times New Roman" w:hAnsi="Times New Roman"/>
                <w:b/>
                <w:sz w:val="20"/>
                <w:szCs w:val="20"/>
              </w:rPr>
              <w:t>Descrição</w:t>
            </w:r>
          </w:p>
        </w:tc>
        <w:tc>
          <w:tcPr>
            <w:tcW w:w="3044" w:type="dxa"/>
            <w:shd w:val="clear" w:color="auto" w:fill="4F81BD" w:themeFill="accent1"/>
          </w:tcPr>
          <w:p w:rsidR="00A41149" w:rsidRPr="00207FA0" w:rsidRDefault="00A41149" w:rsidP="00A5487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07FA0">
              <w:rPr>
                <w:rFonts w:ascii="Times New Roman" w:hAnsi="Times New Roman"/>
                <w:b/>
                <w:sz w:val="20"/>
                <w:szCs w:val="20"/>
              </w:rPr>
              <w:t>Objetivo</w:t>
            </w:r>
          </w:p>
        </w:tc>
      </w:tr>
      <w:tr w:rsidR="00A41149" w:rsidRPr="00D97C28" w:rsidTr="00A54871">
        <w:trPr>
          <w:trHeight w:val="1114"/>
        </w:trPr>
        <w:tc>
          <w:tcPr>
            <w:tcW w:w="1980" w:type="dxa"/>
            <w:shd w:val="clear" w:color="auto" w:fill="B8CCE4" w:themeFill="accent1" w:themeFillTint="66"/>
          </w:tcPr>
          <w:p w:rsidR="00A41149" w:rsidRPr="00D97C28" w:rsidRDefault="00A41149" w:rsidP="00A54871">
            <w:pPr>
              <w:jc w:val="both"/>
              <w:rPr>
                <w:rFonts w:ascii="Times New Roman" w:hAnsi="Times New Roman"/>
                <w:b/>
              </w:rPr>
            </w:pPr>
            <w:r w:rsidRPr="00D97C28">
              <w:rPr>
                <w:rFonts w:ascii="Times New Roman" w:hAnsi="Times New Roman"/>
                <w:b/>
              </w:rPr>
              <w:t xml:space="preserve">Aula </w:t>
            </w:r>
            <w:proofErr w:type="gramStart"/>
            <w:r w:rsidRPr="00D97C28">
              <w:rPr>
                <w:rFonts w:ascii="Times New Roman" w:hAnsi="Times New Roman"/>
                <w:b/>
              </w:rPr>
              <w:t>1</w:t>
            </w:r>
            <w:proofErr w:type="gramEnd"/>
          </w:p>
        </w:tc>
        <w:tc>
          <w:tcPr>
            <w:tcW w:w="4108" w:type="dxa"/>
          </w:tcPr>
          <w:p w:rsidR="00A41149" w:rsidRPr="00D97C28" w:rsidRDefault="00A41149" w:rsidP="00A54871">
            <w:pPr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>Discussão do complexo conceito de cultura, possibilitando aos alunos enxergarem que existem outras formas de vivenciar o mundo.</w:t>
            </w:r>
          </w:p>
        </w:tc>
        <w:tc>
          <w:tcPr>
            <w:tcW w:w="3044" w:type="dxa"/>
          </w:tcPr>
          <w:p w:rsidR="00A41149" w:rsidRPr="00D97C28" w:rsidRDefault="00A41149" w:rsidP="00A54871">
            <w:pPr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 xml:space="preserve">Compreender os conceitos de ‘cultura’ na antropologia, e como as construções culturais </w:t>
            </w:r>
            <w:proofErr w:type="gramStart"/>
            <w:r w:rsidRPr="00D97C28">
              <w:rPr>
                <w:rFonts w:ascii="Times New Roman" w:hAnsi="Times New Roman"/>
              </w:rPr>
              <w:t>dão</w:t>
            </w:r>
            <w:proofErr w:type="gramEnd"/>
            <w:r w:rsidRPr="00D97C28">
              <w:rPr>
                <w:rFonts w:ascii="Times New Roman" w:hAnsi="Times New Roman"/>
              </w:rPr>
              <w:t xml:space="preserve"> sentido ao modo de viver humano.</w:t>
            </w:r>
          </w:p>
        </w:tc>
      </w:tr>
      <w:tr w:rsidR="00A41149" w:rsidRPr="00D97C28" w:rsidTr="00A54871">
        <w:trPr>
          <w:trHeight w:val="1358"/>
        </w:trPr>
        <w:tc>
          <w:tcPr>
            <w:tcW w:w="1980" w:type="dxa"/>
            <w:shd w:val="clear" w:color="auto" w:fill="B8CCE4" w:themeFill="accent1" w:themeFillTint="66"/>
          </w:tcPr>
          <w:p w:rsidR="00A41149" w:rsidRPr="00D97C28" w:rsidRDefault="00A41149" w:rsidP="00A54871">
            <w:pPr>
              <w:jc w:val="both"/>
              <w:rPr>
                <w:rFonts w:ascii="Times New Roman" w:hAnsi="Times New Roman"/>
                <w:b/>
              </w:rPr>
            </w:pPr>
            <w:r w:rsidRPr="00D97C28">
              <w:rPr>
                <w:rFonts w:ascii="Times New Roman" w:hAnsi="Times New Roman"/>
                <w:b/>
              </w:rPr>
              <w:t xml:space="preserve">Aula </w:t>
            </w:r>
            <w:proofErr w:type="gramStart"/>
            <w:r w:rsidRPr="00D97C28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4108" w:type="dxa"/>
          </w:tcPr>
          <w:p w:rsidR="00A41149" w:rsidRPr="00D97C28" w:rsidRDefault="00A41149" w:rsidP="00A54871">
            <w:pPr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>Aprofundamento da ideia de cultura, adentrando o conceito de ‘cultura popular’. Pensando a cultura como uma estrutura que dá suporte de sentidos aos homens, o festejo popular faz parte dessa teia de significados.</w:t>
            </w:r>
          </w:p>
        </w:tc>
        <w:tc>
          <w:tcPr>
            <w:tcW w:w="3044" w:type="dxa"/>
          </w:tcPr>
          <w:p w:rsidR="00A41149" w:rsidRPr="00D97C28" w:rsidRDefault="00A41149" w:rsidP="00A54871">
            <w:pPr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>Compreender o conceito de cultura popular e suas expressões na sociedade.</w:t>
            </w:r>
          </w:p>
        </w:tc>
      </w:tr>
      <w:tr w:rsidR="00A41149" w:rsidRPr="00D97C28" w:rsidTr="00A54871">
        <w:trPr>
          <w:trHeight w:val="811"/>
        </w:trPr>
        <w:tc>
          <w:tcPr>
            <w:tcW w:w="1980" w:type="dxa"/>
            <w:shd w:val="clear" w:color="auto" w:fill="B8CCE4" w:themeFill="accent1" w:themeFillTint="66"/>
          </w:tcPr>
          <w:p w:rsidR="00A41149" w:rsidRPr="00D97C28" w:rsidRDefault="00A41149" w:rsidP="00A54871">
            <w:pPr>
              <w:jc w:val="both"/>
              <w:rPr>
                <w:rFonts w:ascii="Times New Roman" w:hAnsi="Times New Roman"/>
                <w:b/>
              </w:rPr>
            </w:pPr>
            <w:r w:rsidRPr="00D97C28">
              <w:rPr>
                <w:rFonts w:ascii="Times New Roman" w:hAnsi="Times New Roman"/>
                <w:b/>
              </w:rPr>
              <w:t xml:space="preserve">Aula </w:t>
            </w:r>
            <w:proofErr w:type="gramStart"/>
            <w:r w:rsidRPr="00D97C28">
              <w:rPr>
                <w:rFonts w:ascii="Times New Roman" w:hAnsi="Times New Roman"/>
                <w:b/>
              </w:rPr>
              <w:t>3</w:t>
            </w:r>
            <w:proofErr w:type="gramEnd"/>
          </w:p>
        </w:tc>
        <w:tc>
          <w:tcPr>
            <w:tcW w:w="4108" w:type="dxa"/>
          </w:tcPr>
          <w:p w:rsidR="00A41149" w:rsidRPr="00D97C28" w:rsidRDefault="00A41149" w:rsidP="00A54871">
            <w:pPr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>A construção do sentido da festa a partir do percurso histórico de sua população, bem como a influência e o peso da literatura.</w:t>
            </w:r>
          </w:p>
        </w:tc>
        <w:tc>
          <w:tcPr>
            <w:tcW w:w="3044" w:type="dxa"/>
          </w:tcPr>
          <w:p w:rsidR="00A41149" w:rsidRPr="00D97C28" w:rsidRDefault="00A41149" w:rsidP="00A54871">
            <w:pPr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 xml:space="preserve">Discutir a festa da Cavalgada à Pedra do Reino enquanto expressão cultural. </w:t>
            </w:r>
          </w:p>
        </w:tc>
      </w:tr>
      <w:tr w:rsidR="00A41149" w:rsidRPr="00D97C28" w:rsidTr="00A54871">
        <w:trPr>
          <w:trHeight w:val="386"/>
        </w:trPr>
        <w:tc>
          <w:tcPr>
            <w:tcW w:w="1980" w:type="dxa"/>
            <w:shd w:val="clear" w:color="auto" w:fill="B8CCE4" w:themeFill="accent1" w:themeFillTint="66"/>
          </w:tcPr>
          <w:p w:rsidR="00A41149" w:rsidRPr="00D97C28" w:rsidRDefault="00A41149" w:rsidP="00A54871">
            <w:pPr>
              <w:jc w:val="both"/>
              <w:rPr>
                <w:rFonts w:ascii="Times New Roman" w:hAnsi="Times New Roman"/>
                <w:b/>
              </w:rPr>
            </w:pPr>
            <w:r w:rsidRPr="00D97C28">
              <w:rPr>
                <w:rFonts w:ascii="Times New Roman" w:hAnsi="Times New Roman"/>
                <w:b/>
              </w:rPr>
              <w:t xml:space="preserve">Aula </w:t>
            </w:r>
            <w:proofErr w:type="gramStart"/>
            <w:r w:rsidRPr="00D97C28">
              <w:rPr>
                <w:rFonts w:ascii="Times New Roman" w:hAnsi="Times New Roman"/>
                <w:b/>
              </w:rPr>
              <w:t>4</w:t>
            </w:r>
            <w:proofErr w:type="gramEnd"/>
          </w:p>
        </w:tc>
        <w:tc>
          <w:tcPr>
            <w:tcW w:w="4108" w:type="dxa"/>
          </w:tcPr>
          <w:p w:rsidR="00A41149" w:rsidRPr="00D97C28" w:rsidRDefault="00A41149" w:rsidP="00A54871">
            <w:pPr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>Exploração da possibilidade de aprendizado e compreensão da cultura a partir da etnografia, ofertando aos alunos a perspectiva etnográfica como forma de investigar a festa da Cavalgada à Pedra do Reino.</w:t>
            </w:r>
          </w:p>
        </w:tc>
        <w:tc>
          <w:tcPr>
            <w:tcW w:w="3044" w:type="dxa"/>
          </w:tcPr>
          <w:p w:rsidR="00A41149" w:rsidRPr="00D97C28" w:rsidRDefault="00A41149" w:rsidP="00A54871">
            <w:pPr>
              <w:keepNext/>
              <w:rPr>
                <w:rFonts w:ascii="Times New Roman" w:hAnsi="Times New Roman"/>
              </w:rPr>
            </w:pPr>
            <w:r w:rsidRPr="00D97C28">
              <w:rPr>
                <w:rFonts w:ascii="Times New Roman" w:hAnsi="Times New Roman"/>
              </w:rPr>
              <w:t>Apresentar a etnografia como ferramenta de leitura do mundo.</w:t>
            </w:r>
          </w:p>
        </w:tc>
      </w:tr>
    </w:tbl>
    <w:p w:rsidR="00A41149" w:rsidRPr="00D97C28" w:rsidRDefault="00A41149" w:rsidP="00A41149">
      <w:pPr>
        <w:pStyle w:val="Legenda"/>
        <w:rPr>
          <w:rFonts w:ascii="Times New Roman" w:hAnsi="Times New Roman" w:cs="Times New Roman"/>
          <w:b w:val="0"/>
          <w:color w:val="365F91" w:themeColor="accent1" w:themeShade="BF"/>
          <w:sz w:val="22"/>
          <w:szCs w:val="22"/>
        </w:rPr>
      </w:pPr>
      <w:r w:rsidRPr="00D97C28">
        <w:rPr>
          <w:rFonts w:ascii="Times New Roman" w:hAnsi="Times New Roman" w:cs="Times New Roman"/>
          <w:b w:val="0"/>
          <w:color w:val="365F91" w:themeColor="accent1" w:themeShade="BF"/>
          <w:sz w:val="22"/>
          <w:szCs w:val="22"/>
        </w:rPr>
        <w:t>Fonte: Elaboração própria</w:t>
      </w:r>
    </w:p>
    <w:p w:rsidR="00724EE0" w:rsidRDefault="00724EE0"/>
    <w:sectPr w:rsidR="00724EE0" w:rsidSect="00724E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savePreviewPicture/>
  <w:compat/>
  <w:rsids>
    <w:rsidRoot w:val="00A41149"/>
    <w:rsid w:val="005B20E4"/>
    <w:rsid w:val="005B2E63"/>
    <w:rsid w:val="00677F2B"/>
    <w:rsid w:val="00724EE0"/>
    <w:rsid w:val="00A41149"/>
    <w:rsid w:val="00D9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14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A41149"/>
    <w:rPr>
      <w:sz w:val="16"/>
      <w:szCs w:val="16"/>
    </w:rPr>
  </w:style>
  <w:style w:type="table" w:styleId="Tabelacomgrade">
    <w:name w:val="Table Grid"/>
    <w:basedOn w:val="Tabelanormal"/>
    <w:uiPriority w:val="39"/>
    <w:rsid w:val="00A41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A41149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patricia.melo</cp:lastModifiedBy>
  <cp:revision>2</cp:revision>
  <dcterms:created xsi:type="dcterms:W3CDTF">2015-09-21T14:19:00Z</dcterms:created>
  <dcterms:modified xsi:type="dcterms:W3CDTF">2015-09-21T14:19:00Z</dcterms:modified>
</cp:coreProperties>
</file>