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A8A8B" w14:textId="35A191F5" w:rsidR="004A2C09" w:rsidRPr="00FF6538" w:rsidRDefault="00EB2306" w:rsidP="00611A0A">
      <w:pPr>
        <w:pStyle w:val="Mots-cls"/>
        <w:spacing w:before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F6538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  <w:r w:rsidR="00AA59AD" w:rsidRPr="00FF6538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4A2C09" w:rsidRPr="00FF6538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Experiences and strategies</w:t>
      </w:r>
      <w:r w:rsidR="004A2C09" w:rsidRPr="00FF6538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4A2C09" w:rsidRPr="00FF6538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of women involved</w:t>
      </w:r>
      <w:r w:rsidR="004A2C09" w:rsidRPr="00FF6538">
        <w:rPr>
          <w:rFonts w:ascii="Times New Roman" w:hAnsi="Times New Roman" w:cs="Times New Roman"/>
          <w:b/>
          <w:sz w:val="24"/>
          <w:szCs w:val="24"/>
          <w:lang w:val="en"/>
        </w:rPr>
        <w:t xml:space="preserve"> in</w:t>
      </w:r>
      <w:r w:rsidR="004A2C09" w:rsidRPr="00FF653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2C09" w:rsidRPr="00FF65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« man's world »: </w:t>
      </w:r>
      <w:r w:rsidR="00A8023F" w:rsidRPr="00FF6538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case of Portuguese local </w:t>
      </w:r>
      <w:r w:rsidR="004A2C09" w:rsidRPr="00FF6538">
        <w:rPr>
          <w:rFonts w:ascii="Times New Roman" w:hAnsi="Times New Roman" w:cs="Times New Roman"/>
          <w:b/>
          <w:sz w:val="24"/>
          <w:szCs w:val="24"/>
          <w:lang w:val="en-GB"/>
        </w:rPr>
        <w:t>politics</w:t>
      </w:r>
    </w:p>
    <w:p w14:paraId="75E51DA2" w14:textId="5ADB3281" w:rsidR="008044CB" w:rsidRPr="00FF6538" w:rsidRDefault="004A2C09" w:rsidP="00193165">
      <w:pPr>
        <w:pStyle w:val="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60" w:lineRule="auto"/>
        <w:rPr>
          <w:lang w:val="en-GB"/>
        </w:rPr>
      </w:pPr>
      <w:r w:rsidRPr="00FF6538">
        <w:rPr>
          <w:lang w:val="en-GB"/>
        </w:rPr>
        <w:t>The</w:t>
      </w:r>
      <w:r w:rsidR="008044CB" w:rsidRPr="00FF6538">
        <w:rPr>
          <w:lang w:val="en-GB"/>
        </w:rPr>
        <w:t xml:space="preserve"> article presents a research on the gender dynamics operating in a </w:t>
      </w:r>
      <w:r w:rsidR="00145116" w:rsidRPr="00FF6538">
        <w:rPr>
          <w:lang w:val="en-GB"/>
        </w:rPr>
        <w:t xml:space="preserve">tokenism </w:t>
      </w:r>
      <w:r w:rsidR="008044CB" w:rsidRPr="00FF6538">
        <w:rPr>
          <w:lang w:val="en-GB"/>
        </w:rPr>
        <w:t>context</w:t>
      </w:r>
      <w:r w:rsidR="00145116" w:rsidRPr="00FF6538">
        <w:rPr>
          <w:lang w:val="en-GB"/>
        </w:rPr>
        <w:t>: politics.</w:t>
      </w:r>
      <w:r w:rsidR="008044CB" w:rsidRPr="00FF6538">
        <w:rPr>
          <w:lang w:val="en-GB"/>
        </w:rPr>
        <w:t xml:space="preserve"> Twenty two Portuguese female politicians were interviewed. </w:t>
      </w:r>
      <w:r w:rsidR="00145116" w:rsidRPr="00FF6538">
        <w:rPr>
          <w:lang w:val="en-GB"/>
        </w:rPr>
        <w:t>T</w:t>
      </w:r>
      <w:r w:rsidR="008044CB" w:rsidRPr="00FF6538">
        <w:rPr>
          <w:lang w:val="en-GB"/>
        </w:rPr>
        <w:t>he</w:t>
      </w:r>
      <w:r w:rsidRPr="00FF6538">
        <w:rPr>
          <w:lang w:val="en-GB"/>
        </w:rPr>
        <w:t xml:space="preserve">ir </w:t>
      </w:r>
      <w:r w:rsidR="008044CB" w:rsidRPr="00FF6538">
        <w:rPr>
          <w:lang w:val="en-GB"/>
        </w:rPr>
        <w:t xml:space="preserve">strategies to </w:t>
      </w:r>
      <w:r w:rsidR="005C19AA" w:rsidRPr="00FF6538">
        <w:rPr>
          <w:lang w:val="en-GB"/>
        </w:rPr>
        <w:t xml:space="preserve">get a </w:t>
      </w:r>
      <w:r w:rsidR="008044CB" w:rsidRPr="00FF6538">
        <w:rPr>
          <w:lang w:val="en-GB"/>
        </w:rPr>
        <w:t xml:space="preserve">place in the </w:t>
      </w:r>
      <w:r w:rsidRPr="00FF6538">
        <w:rPr>
          <w:lang w:val="en-GB"/>
        </w:rPr>
        <w:t xml:space="preserve">masculine </w:t>
      </w:r>
      <w:r w:rsidR="008044CB" w:rsidRPr="00FF6538">
        <w:rPr>
          <w:lang w:val="en-GB"/>
        </w:rPr>
        <w:t>world</w:t>
      </w:r>
      <w:r w:rsidRPr="00FF6538">
        <w:rPr>
          <w:lang w:val="en-GB"/>
        </w:rPr>
        <w:t xml:space="preserve"> of politics</w:t>
      </w:r>
      <w:r w:rsidR="005C19AA" w:rsidRPr="00FF6538">
        <w:rPr>
          <w:lang w:val="en-GB"/>
        </w:rPr>
        <w:t xml:space="preserve"> </w:t>
      </w:r>
      <w:r w:rsidR="005C19AA" w:rsidRPr="00FF6538">
        <w:rPr>
          <w:rStyle w:val="hps"/>
          <w:lang w:val="en"/>
        </w:rPr>
        <w:t>is mainly</w:t>
      </w:r>
      <w:r w:rsidR="005C19AA" w:rsidRPr="00FF6538">
        <w:rPr>
          <w:lang w:val="en"/>
        </w:rPr>
        <w:t xml:space="preserve"> </w:t>
      </w:r>
      <w:r w:rsidR="005C19AA" w:rsidRPr="00FF6538">
        <w:rPr>
          <w:rStyle w:val="hps"/>
          <w:lang w:val="en"/>
        </w:rPr>
        <w:t>determined by</w:t>
      </w:r>
      <w:r w:rsidR="005C19AA" w:rsidRPr="00FF6538">
        <w:rPr>
          <w:lang w:val="en"/>
        </w:rPr>
        <w:t xml:space="preserve"> </w:t>
      </w:r>
      <w:r w:rsidR="005C19AA" w:rsidRPr="00FF6538">
        <w:rPr>
          <w:rStyle w:val="hps"/>
          <w:lang w:val="en"/>
        </w:rPr>
        <w:t>the age</w:t>
      </w:r>
      <w:r w:rsidR="008044CB" w:rsidRPr="00FF6538">
        <w:rPr>
          <w:lang w:val="en-GB"/>
        </w:rPr>
        <w:t xml:space="preserve">: </w:t>
      </w:r>
      <w:r w:rsidR="00A139C4" w:rsidRPr="00FF6538">
        <w:rPr>
          <w:lang w:val="en-GB"/>
        </w:rPr>
        <w:t xml:space="preserve">whereas </w:t>
      </w:r>
      <w:r w:rsidR="008044CB" w:rsidRPr="00FF6538">
        <w:rPr>
          <w:lang w:val="en-GB"/>
        </w:rPr>
        <w:t>the older</w:t>
      </w:r>
      <w:r w:rsidR="00A139C4" w:rsidRPr="00FF6538">
        <w:rPr>
          <w:lang w:val="en-GB"/>
        </w:rPr>
        <w:t xml:space="preserve"> women</w:t>
      </w:r>
      <w:r w:rsidR="008044CB" w:rsidRPr="00FF6538">
        <w:rPr>
          <w:lang w:val="en-GB"/>
        </w:rPr>
        <w:t xml:space="preserve"> </w:t>
      </w:r>
      <w:r w:rsidR="00F94D97" w:rsidRPr="00FF6538">
        <w:rPr>
          <w:lang w:val="en-GB"/>
        </w:rPr>
        <w:t>fight</w:t>
      </w:r>
      <w:r w:rsidR="008044CB" w:rsidRPr="00FF6538">
        <w:rPr>
          <w:lang w:val="en-GB"/>
        </w:rPr>
        <w:t xml:space="preserve"> against </w:t>
      </w:r>
      <w:r w:rsidR="005C19AA" w:rsidRPr="00FF6538">
        <w:rPr>
          <w:lang w:val="en-GB"/>
        </w:rPr>
        <w:t>gender</w:t>
      </w:r>
      <w:r w:rsidR="008044CB" w:rsidRPr="00FF6538">
        <w:rPr>
          <w:lang w:val="en-GB"/>
        </w:rPr>
        <w:t xml:space="preserve"> discrimination</w:t>
      </w:r>
      <w:r w:rsidR="005C19AA" w:rsidRPr="00FF6538">
        <w:rPr>
          <w:lang w:val="en-GB"/>
        </w:rPr>
        <w:t>s</w:t>
      </w:r>
      <w:r w:rsidR="008044CB" w:rsidRPr="00FF6538">
        <w:rPr>
          <w:lang w:val="en-GB"/>
        </w:rPr>
        <w:t xml:space="preserve"> and </w:t>
      </w:r>
      <w:r w:rsidR="005C19AA" w:rsidRPr="00FF6538">
        <w:rPr>
          <w:rStyle w:val="hps"/>
          <w:lang w:val="en"/>
        </w:rPr>
        <w:t>favor</w:t>
      </w:r>
      <w:r w:rsidR="005C19AA" w:rsidRPr="00FF6538">
        <w:rPr>
          <w:lang w:val="en"/>
        </w:rPr>
        <w:t xml:space="preserve"> </w:t>
      </w:r>
      <w:r w:rsidR="005C19AA" w:rsidRPr="00FF6538">
        <w:rPr>
          <w:rStyle w:val="hps"/>
          <w:lang w:val="en"/>
        </w:rPr>
        <w:t>women's skills</w:t>
      </w:r>
      <w:r w:rsidR="0042747E" w:rsidRPr="00FF6538">
        <w:rPr>
          <w:lang w:val="en-GB"/>
        </w:rPr>
        <w:t xml:space="preserve">, </w:t>
      </w:r>
      <w:r w:rsidR="008044CB" w:rsidRPr="00FF6538">
        <w:rPr>
          <w:lang w:val="en-GB"/>
        </w:rPr>
        <w:t xml:space="preserve">the younger </w:t>
      </w:r>
      <w:r w:rsidR="005C19AA" w:rsidRPr="00FF6538">
        <w:rPr>
          <w:rStyle w:val="hps"/>
          <w:lang w:val="en"/>
        </w:rPr>
        <w:t>value the</w:t>
      </w:r>
      <w:r w:rsidR="005C19AA" w:rsidRPr="00FF6538">
        <w:rPr>
          <w:lang w:val="en"/>
        </w:rPr>
        <w:t xml:space="preserve"> </w:t>
      </w:r>
      <w:r w:rsidR="005C19AA" w:rsidRPr="00FF6538">
        <w:rPr>
          <w:rStyle w:val="hps"/>
          <w:lang w:val="en"/>
        </w:rPr>
        <w:t>superwoman</w:t>
      </w:r>
      <w:r w:rsidR="005C19AA" w:rsidRPr="00FF6538">
        <w:rPr>
          <w:lang w:val="en"/>
        </w:rPr>
        <w:t xml:space="preserve"> </w:t>
      </w:r>
      <w:r w:rsidR="005C19AA" w:rsidRPr="00FF6538">
        <w:rPr>
          <w:rStyle w:val="hps"/>
          <w:lang w:val="en"/>
        </w:rPr>
        <w:t>profile that</w:t>
      </w:r>
      <w:r w:rsidR="005C19AA" w:rsidRPr="00FF6538">
        <w:rPr>
          <w:lang w:val="en"/>
        </w:rPr>
        <w:t xml:space="preserve"> </w:t>
      </w:r>
      <w:r w:rsidR="008044CB" w:rsidRPr="00FF6538">
        <w:rPr>
          <w:lang w:val="en-GB"/>
        </w:rPr>
        <w:t>distance themselves from their socially dominated group</w:t>
      </w:r>
      <w:r w:rsidR="00527ED2" w:rsidRPr="00FF6538">
        <w:rPr>
          <w:lang w:val="en-GB"/>
        </w:rPr>
        <w:t xml:space="preserve">, </w:t>
      </w:r>
      <w:r w:rsidR="00611A0A" w:rsidRPr="00FF6538">
        <w:rPr>
          <w:lang w:val="en-GB"/>
        </w:rPr>
        <w:t xml:space="preserve">at the risk of </w:t>
      </w:r>
      <w:r w:rsidR="008044CB" w:rsidRPr="00FF6538">
        <w:rPr>
          <w:lang w:val="en-GB"/>
        </w:rPr>
        <w:t>denying the</w:t>
      </w:r>
      <w:r w:rsidR="00605269" w:rsidRPr="00FF6538">
        <w:rPr>
          <w:lang w:val="en-GB"/>
        </w:rPr>
        <w:t xml:space="preserve"> </w:t>
      </w:r>
      <w:r w:rsidR="00611A0A" w:rsidRPr="00FF6538">
        <w:rPr>
          <w:rStyle w:val="hps"/>
          <w:lang w:val="en"/>
        </w:rPr>
        <w:t>experienced</w:t>
      </w:r>
      <w:r w:rsidR="00611A0A" w:rsidRPr="00FF6538">
        <w:rPr>
          <w:lang w:val="en-GB"/>
        </w:rPr>
        <w:t xml:space="preserve"> </w:t>
      </w:r>
      <w:r w:rsidR="008044CB" w:rsidRPr="00FF6538">
        <w:rPr>
          <w:lang w:val="en-GB"/>
        </w:rPr>
        <w:t>discrimination</w:t>
      </w:r>
      <w:r w:rsidR="00FF6538" w:rsidRPr="00FF6538">
        <w:rPr>
          <w:lang w:val="en-GB"/>
        </w:rPr>
        <w:t>,</w:t>
      </w:r>
      <w:r w:rsidR="00611A0A" w:rsidRPr="00FF6538">
        <w:rPr>
          <w:lang w:val="en-GB"/>
        </w:rPr>
        <w:t xml:space="preserve"> and are very </w:t>
      </w:r>
      <w:r w:rsidR="00611A0A" w:rsidRPr="00FF6538">
        <w:rPr>
          <w:rStyle w:val="hps"/>
          <w:lang w:val="en"/>
        </w:rPr>
        <w:t>atta</w:t>
      </w:r>
      <w:bookmarkStart w:id="0" w:name="_GoBack"/>
      <w:bookmarkEnd w:id="0"/>
      <w:r w:rsidR="00611A0A" w:rsidRPr="00FF6538">
        <w:rPr>
          <w:rStyle w:val="hps"/>
          <w:lang w:val="en"/>
        </w:rPr>
        <w:t>ched to the</w:t>
      </w:r>
      <w:r w:rsidR="00611A0A" w:rsidRPr="00FF6538">
        <w:rPr>
          <w:lang w:val="en"/>
        </w:rPr>
        <w:t xml:space="preserve"> </w:t>
      </w:r>
      <w:r w:rsidR="00611A0A" w:rsidRPr="00FF6538">
        <w:rPr>
          <w:rStyle w:val="hps"/>
          <w:lang w:val="en"/>
        </w:rPr>
        <w:t>meritocratic</w:t>
      </w:r>
      <w:r w:rsidR="00611A0A" w:rsidRPr="00FF6538">
        <w:rPr>
          <w:lang w:val="en"/>
        </w:rPr>
        <w:t xml:space="preserve"> </w:t>
      </w:r>
      <w:r w:rsidR="00611A0A" w:rsidRPr="00FF6538">
        <w:rPr>
          <w:rStyle w:val="hps"/>
          <w:lang w:val="en"/>
        </w:rPr>
        <w:t>ideology</w:t>
      </w:r>
      <w:r w:rsidR="00611A0A" w:rsidRPr="00FF6538">
        <w:rPr>
          <w:lang w:val="en"/>
        </w:rPr>
        <w:t xml:space="preserve"> </w:t>
      </w:r>
      <w:r w:rsidR="00611A0A" w:rsidRPr="00FF6538">
        <w:rPr>
          <w:rStyle w:val="hps"/>
          <w:lang w:val="en"/>
        </w:rPr>
        <w:t>threatened by the</w:t>
      </w:r>
      <w:r w:rsidR="00611A0A" w:rsidRPr="00FF6538">
        <w:rPr>
          <w:lang w:val="en"/>
        </w:rPr>
        <w:t xml:space="preserve"> </w:t>
      </w:r>
      <w:r w:rsidR="00611A0A" w:rsidRPr="00FF6538">
        <w:rPr>
          <w:rStyle w:val="hps"/>
          <w:lang w:val="en"/>
        </w:rPr>
        <w:t>quotas</w:t>
      </w:r>
      <w:r w:rsidR="008044CB" w:rsidRPr="00FF6538">
        <w:rPr>
          <w:lang w:val="en-GB"/>
        </w:rPr>
        <w:t>.</w:t>
      </w:r>
    </w:p>
    <w:p w14:paraId="71AED55F" w14:textId="77777777" w:rsidR="00037207" w:rsidRDefault="00101FC0">
      <w:pPr>
        <w:pStyle w:val="Keywords"/>
        <w:spacing w:before="0" w:line="360" w:lineRule="auto"/>
        <w:rPr>
          <w:rFonts w:ascii="Times New Roman" w:hAnsi="Times New Roman" w:cs="Times New Roman"/>
          <w:i w:val="0"/>
          <w:sz w:val="24"/>
          <w:szCs w:val="24"/>
          <w:lang w:val="es-ES"/>
        </w:rPr>
      </w:pPr>
      <w:r w:rsidRPr="00FF6538">
        <w:rPr>
          <w:rFonts w:ascii="Times New Roman" w:hAnsi="Times New Roman" w:cs="Times New Roman"/>
          <w:sz w:val="24"/>
          <w:szCs w:val="24"/>
          <w:lang w:val="es-ES"/>
        </w:rPr>
        <w:t>Keywords</w:t>
      </w:r>
      <w:r w:rsidR="008044CB" w:rsidRPr="00FF6538">
        <w:rPr>
          <w:rFonts w:ascii="Times New Roman" w:hAnsi="Times New Roman" w:cs="Times New Roman"/>
          <w:i w:val="0"/>
          <w:sz w:val="24"/>
          <w:szCs w:val="24"/>
          <w:lang w:val="es-ES"/>
        </w:rPr>
        <w:t> : tokenism, politics, gender, discrimination, discourses.</w:t>
      </w:r>
    </w:p>
    <w:p w14:paraId="29FD10AA" w14:textId="77777777" w:rsidR="00FF6538" w:rsidRPr="00FF6538" w:rsidRDefault="00FF6538">
      <w:pPr>
        <w:pStyle w:val="Keywords"/>
        <w:spacing w:before="0" w:line="360" w:lineRule="auto"/>
        <w:rPr>
          <w:rFonts w:ascii="Times New Roman" w:hAnsi="Times New Roman" w:cs="Times New Roman"/>
          <w:i w:val="0"/>
          <w:sz w:val="24"/>
          <w:szCs w:val="24"/>
          <w:lang w:val="es-ES"/>
        </w:rPr>
      </w:pPr>
    </w:p>
    <w:p w14:paraId="0440B045" w14:textId="7031BA6F" w:rsidR="00A23E6F" w:rsidRDefault="00DE39A7" w:rsidP="00C27185">
      <w:pPr>
        <w:pStyle w:val="Keywords"/>
        <w:spacing w:before="0" w:line="360" w:lineRule="auto"/>
        <w:rPr>
          <w:rFonts w:ascii="Times New Roman" w:hAnsi="Times New Roman" w:cs="Times New Roman"/>
          <w:b/>
          <w:i w:val="0"/>
          <w:sz w:val="24"/>
          <w:szCs w:val="24"/>
          <w:lang w:val="es-ES"/>
        </w:rPr>
      </w:pPr>
      <w:r w:rsidRPr="00DE39A7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>Resumen</w:t>
      </w:r>
      <w:r w:rsidRPr="00DE39A7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: 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>E</w:t>
      </w:r>
      <w:r w:rsidR="00A23E6F" w:rsidRPr="00DE39A7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 xml:space="preserve">xperiencias y estrategias de 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 xml:space="preserve">mujeres </w:t>
      </w:r>
      <w:r w:rsidR="005C19AA" w:rsidRPr="005C19AA">
        <w:rPr>
          <w:rStyle w:val="hps"/>
          <w:rFonts w:ascii="Times New Roman" w:hAnsi="Times New Roman" w:cs="Times New Roman"/>
          <w:b/>
          <w:i w:val="0"/>
          <w:sz w:val="24"/>
          <w:szCs w:val="24"/>
          <w:lang w:val="es-ES"/>
        </w:rPr>
        <w:t>involucradas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 xml:space="preserve"> en un </w:t>
      </w:r>
      <w:r w:rsidR="00A23E6F" w:rsidRPr="00225B5F">
        <w:rPr>
          <w:b/>
          <w:bCs/>
          <w:i w:val="0"/>
          <w:lang w:val="es-ES"/>
        </w:rPr>
        <w:t>« </w:t>
      </w:r>
      <w:r w:rsidR="00A23E6F" w:rsidRPr="00DE39A7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>mundo de hombres</w:t>
      </w:r>
      <w:r w:rsidR="00A23E6F" w:rsidRPr="00225B5F">
        <w:rPr>
          <w:b/>
          <w:bCs/>
          <w:i w:val="0"/>
          <w:lang w:val="es-ES"/>
        </w:rPr>
        <w:t xml:space="preserve">»: 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>E</w:t>
      </w:r>
      <w:r w:rsidR="00A23E6F" w:rsidRPr="00DE39A7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>l caso de la política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 xml:space="preserve"> local</w:t>
      </w:r>
      <w:r w:rsidR="00A23E6F" w:rsidRPr="00DE39A7">
        <w:rPr>
          <w:rFonts w:ascii="Times New Roman" w:hAnsi="Times New Roman" w:cs="Times New Roman"/>
          <w:b/>
          <w:i w:val="0"/>
          <w:sz w:val="24"/>
          <w:szCs w:val="24"/>
          <w:lang w:val="es-ES"/>
        </w:rPr>
        <w:t xml:space="preserve"> portuguesa</w:t>
      </w:r>
    </w:p>
    <w:p w14:paraId="0B662DED" w14:textId="7F6D0794" w:rsidR="00262B1B" w:rsidRPr="00BB06E8" w:rsidRDefault="00DE39A7">
      <w:pPr>
        <w:pStyle w:val="Keywords"/>
        <w:spacing w:before="0" w:line="360" w:lineRule="auto"/>
        <w:rPr>
          <w:rStyle w:val="hps"/>
          <w:rFonts w:ascii="Times New Roman" w:hAnsi="Times New Roman" w:cs="Times New Roman"/>
          <w:i w:val="0"/>
          <w:iCs w:val="0"/>
          <w:sz w:val="24"/>
          <w:szCs w:val="24"/>
          <w:lang w:val="es-ES"/>
        </w:rPr>
      </w:pP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El artículo presenta una investigación sobre las dinámicas de género que operan en un contexto </w:t>
      </w:r>
      <w:r w:rsidR="00527ED2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de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Pr="00BB06E8">
        <w:rPr>
          <w:rFonts w:ascii="Times New Roman" w:hAnsi="Times New Roman" w:cs="Times New Roman"/>
          <w:sz w:val="24"/>
          <w:szCs w:val="24"/>
          <w:lang w:val="es-ES" w:eastAsia="pt-PT"/>
        </w:rPr>
        <w:t>tokenism</w:t>
      </w:r>
      <w:r w:rsidR="00527ED2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: </w:t>
      </w:r>
      <w:r w:rsidR="00225B5F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l</w:t>
      </w:r>
      <w:r w:rsidR="00527ED2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a </w:t>
      </w:r>
      <w:r w:rsidR="00225B5F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política.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Veintidós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mujeres políticas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portuguesas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f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uer</w:t>
      </w:r>
      <w:r w:rsidR="00262B1B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o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n entrevistadas. </w:t>
      </w:r>
      <w:r w:rsidR="00FF653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Sus </w:t>
      </w:r>
      <w:r w:rsidR="00262B1B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estrategias para</w:t>
      </w:r>
      <w:r w:rsidR="00262B1B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262B1B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hacer</w:t>
      </w:r>
      <w:r w:rsidR="00262B1B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262B1B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su lugar en</w:t>
      </w:r>
      <w:r w:rsidR="00262B1B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262B1B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el mundo </w:t>
      </w:r>
      <w:r w:rsidR="00FF653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masculino de la </w:t>
      </w:r>
      <w:r w:rsidR="00262B1B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polític</w:t>
      </w:r>
      <w:r w:rsidR="00FF653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a </w:t>
      </w:r>
      <w:r w:rsidR="00272BBF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est</w:t>
      </w:r>
      <w:r w:rsidR="00272BBF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án</w:t>
      </w:r>
      <w:r w:rsidR="00FF653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 principalmente</w:t>
      </w:r>
      <w:r w:rsidR="00272BBF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272BBF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determinada</w:t>
      </w:r>
      <w:r w:rsidR="00272BBF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s</w:t>
      </w:r>
      <w:r w:rsidR="00FF653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 por</w:t>
      </w:r>
      <w:r w:rsidR="00FF653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FF653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la edad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: </w:t>
      </w:r>
      <w:r w:rsidR="00C11BA5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las</w:t>
      </w:r>
      <w:r w:rsidR="005338F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C11BA5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de más edad </w:t>
      </w:r>
      <w:r w:rsidR="005338F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luchan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contra </w:t>
      </w:r>
      <w:r w:rsidR="005338F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las</w:t>
      </w:r>
      <w:r w:rsidR="008B28D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discriminaci</w:t>
      </w:r>
      <w:r w:rsidR="00FF653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ones de género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y </w:t>
      </w:r>
      <w:r w:rsidR="00FF653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favorecen</w:t>
      </w:r>
      <w:r w:rsidR="00FF653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las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0B27B5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competencias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272BBF">
        <w:rPr>
          <w:rFonts w:ascii="Times New Roman" w:hAnsi="Times New Roman" w:cs="Times New Roman"/>
          <w:i w:val="0"/>
          <w:sz w:val="24"/>
          <w:szCs w:val="24"/>
          <w:lang w:val="es-ES"/>
        </w:rPr>
        <w:t>femeninas</w:t>
      </w:r>
      <w:r w:rsidR="005338F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, </w:t>
      </w:r>
      <w:r w:rsidR="005338F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mientras que </w:t>
      </w:r>
      <w:r w:rsidR="00C11BA5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las </w:t>
      </w:r>
      <w:r w:rsidR="005338F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más </w:t>
      </w:r>
      <w:r w:rsidR="00E2313F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jóvenes</w:t>
      </w:r>
      <w:r w:rsidR="005338F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favorecen el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perfil de la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Fonts w:ascii="Times New Roman" w:hAnsi="Times New Roman" w:cs="Times New Roman"/>
          <w:sz w:val="24"/>
          <w:szCs w:val="24"/>
          <w:lang w:val="es-ES"/>
        </w:rPr>
        <w:t>superwoman</w:t>
      </w:r>
      <w:r w:rsidR="00111E8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338F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que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se distancia de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su grupo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socialmente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dominado, </w:t>
      </w:r>
      <w:r w:rsidR="00A23B8C">
        <w:rPr>
          <w:rFonts w:ascii="Times New Roman" w:hAnsi="Times New Roman" w:cs="Times New Roman"/>
          <w:i w:val="0"/>
          <w:sz w:val="24"/>
          <w:szCs w:val="24"/>
          <w:lang w:val="es-ES"/>
        </w:rPr>
        <w:t>al</w:t>
      </w:r>
      <w:r w:rsidR="00A23B8C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el riesgo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de negar la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discriminación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experimentada</w:t>
      </w:r>
      <w:r w:rsidR="00111E83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 xml:space="preserve">, y se muestran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muy apegadas a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la ideología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meritocrática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amenazada por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las</w:t>
      </w:r>
      <w:r w:rsidR="00BB06E8"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 </w:t>
      </w:r>
      <w:r w:rsidR="00BB06E8" w:rsidRPr="00BB06E8">
        <w:rPr>
          <w:rStyle w:val="hps"/>
          <w:rFonts w:ascii="Times New Roman" w:hAnsi="Times New Roman" w:cs="Times New Roman"/>
          <w:i w:val="0"/>
          <w:sz w:val="24"/>
          <w:szCs w:val="24"/>
          <w:lang w:val="es-ES"/>
        </w:rPr>
        <w:t>cuotas.</w:t>
      </w:r>
    </w:p>
    <w:p w14:paraId="69FC919F" w14:textId="457E3AE2" w:rsidR="00DE39A7" w:rsidRPr="00BB06E8" w:rsidRDefault="00DE39A7">
      <w:pPr>
        <w:pStyle w:val="Keywords"/>
        <w:spacing w:before="0" w:line="360" w:lineRule="auto"/>
        <w:rPr>
          <w:rFonts w:ascii="Times New Roman" w:hAnsi="Times New Roman" w:cs="Times New Roman"/>
          <w:i w:val="0"/>
          <w:sz w:val="24"/>
          <w:szCs w:val="24"/>
          <w:lang w:val="es-ES"/>
        </w:rPr>
      </w:pPr>
      <w:r w:rsidRPr="009A32C1">
        <w:rPr>
          <w:rFonts w:ascii="Times New Roman" w:hAnsi="Times New Roman" w:cs="Times New Roman"/>
          <w:sz w:val="24"/>
          <w:szCs w:val="24"/>
          <w:lang w:val="es-ES"/>
        </w:rPr>
        <w:t>Palabras</w:t>
      </w:r>
      <w:r w:rsidR="009A32C1" w:rsidRPr="009A32C1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9A32C1">
        <w:rPr>
          <w:rFonts w:ascii="Times New Roman" w:hAnsi="Times New Roman" w:cs="Times New Roman"/>
          <w:sz w:val="24"/>
          <w:szCs w:val="24"/>
          <w:lang w:val="es-ES"/>
        </w:rPr>
        <w:t>clave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 xml:space="preserve">: </w:t>
      </w:r>
      <w:r w:rsidRPr="00BB06E8">
        <w:rPr>
          <w:rFonts w:ascii="Times New Roman" w:hAnsi="Times New Roman" w:cs="Times New Roman"/>
          <w:sz w:val="24"/>
          <w:szCs w:val="24"/>
          <w:lang w:val="es-ES"/>
        </w:rPr>
        <w:t>Tokenism</w:t>
      </w:r>
      <w:r w:rsidRPr="00BB06E8">
        <w:rPr>
          <w:rFonts w:ascii="Times New Roman" w:hAnsi="Times New Roman" w:cs="Times New Roman"/>
          <w:i w:val="0"/>
          <w:sz w:val="24"/>
          <w:szCs w:val="24"/>
          <w:lang w:val="es-ES"/>
        </w:rPr>
        <w:t>, política, género, discriminación, discursos.</w:t>
      </w:r>
    </w:p>
    <w:p w14:paraId="196B6744" w14:textId="77777777" w:rsidR="00C11BA5" w:rsidRPr="00BB06E8" w:rsidRDefault="00C11BA5">
      <w:pPr>
        <w:pStyle w:val="Keywords"/>
        <w:spacing w:before="0" w:line="360" w:lineRule="auto"/>
        <w:rPr>
          <w:rFonts w:ascii="Times New Roman" w:hAnsi="Times New Roman" w:cs="Times New Roman"/>
          <w:i w:val="0"/>
          <w:sz w:val="24"/>
          <w:szCs w:val="24"/>
          <w:lang w:val="es-ES"/>
        </w:rPr>
      </w:pPr>
    </w:p>
    <w:p w14:paraId="486561C3" w14:textId="5CE93089" w:rsidR="00193165" w:rsidRPr="005C19AA" w:rsidRDefault="00037207" w:rsidP="00A23E6F">
      <w:pPr>
        <w:pStyle w:val="Keywords"/>
        <w:spacing w:before="0" w:line="360" w:lineRule="auto"/>
        <w:rPr>
          <w:rStyle w:val="hps"/>
          <w:rFonts w:ascii="Times New Roman" w:hAnsi="Times New Roman" w:cs="Times New Roman"/>
          <w:b/>
          <w:i w:val="0"/>
          <w:sz w:val="24"/>
          <w:szCs w:val="24"/>
          <w:lang w:val="pt-PT"/>
        </w:rPr>
      </w:pPr>
      <w:r w:rsidRPr="00037207">
        <w:rPr>
          <w:rFonts w:ascii="Times New Roman" w:hAnsi="Times New Roman" w:cs="Times New Roman"/>
          <w:b/>
          <w:i w:val="0"/>
          <w:sz w:val="24"/>
          <w:szCs w:val="24"/>
          <w:lang w:val="pt-PT" w:eastAsia="pt-PT"/>
        </w:rPr>
        <w:t xml:space="preserve">Resumo: </w:t>
      </w:r>
      <w:r w:rsidR="00A23E6F" w:rsidRPr="00A23E6F">
        <w:rPr>
          <w:rFonts w:ascii="Times New Roman" w:hAnsi="Times New Roman" w:cs="Times New Roman"/>
          <w:b/>
          <w:i w:val="0"/>
          <w:sz w:val="24"/>
          <w:szCs w:val="24"/>
          <w:lang w:val="pt-PT" w:eastAsia="pt-PT"/>
        </w:rPr>
        <w:t>Experiências e estratégias de mulheres env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pt-PT" w:eastAsia="pt-PT"/>
        </w:rPr>
        <w:t xml:space="preserve">olvidas num </w:t>
      </w:r>
      <w:r w:rsidR="00111E83" w:rsidRPr="00111E83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>«</w:t>
      </w:r>
      <w:r w:rsidR="00111E83" w:rsidRPr="00111E83">
        <w:rPr>
          <w:rFonts w:ascii="Times New Roman" w:hAnsi="Times New Roman" w:cs="Times New Roman"/>
          <w:b/>
          <w:sz w:val="24"/>
          <w:szCs w:val="24"/>
          <w:lang w:val="pt-PT"/>
        </w:rPr>
        <w:t> 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pt-PT" w:eastAsia="pt-PT"/>
        </w:rPr>
        <w:t>mundo de homens</w:t>
      </w:r>
      <w:r w:rsidR="00111E83" w:rsidRPr="00111E83">
        <w:rPr>
          <w:rFonts w:ascii="Times New Roman" w:hAnsi="Times New Roman" w:cs="Times New Roman"/>
          <w:b/>
          <w:sz w:val="24"/>
          <w:szCs w:val="24"/>
          <w:lang w:val="pt-PT"/>
        </w:rPr>
        <w:t> </w:t>
      </w:r>
      <w:r w:rsidR="00111E83" w:rsidRPr="00111E83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>»</w:t>
      </w:r>
      <w:r w:rsidR="00111E83" w:rsidRPr="00E4293B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>:</w:t>
      </w:r>
      <w:r w:rsidR="00111E83" w:rsidRPr="00111E83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A23E6F">
        <w:rPr>
          <w:rFonts w:ascii="Times New Roman" w:hAnsi="Times New Roman" w:cs="Times New Roman"/>
          <w:b/>
          <w:i w:val="0"/>
          <w:sz w:val="24"/>
          <w:szCs w:val="24"/>
          <w:lang w:val="pt-PT" w:eastAsia="pt-PT"/>
        </w:rPr>
        <w:t>O</w:t>
      </w:r>
      <w:r w:rsidR="00A23E6F" w:rsidRPr="00A23E6F">
        <w:rPr>
          <w:rFonts w:ascii="Times New Roman" w:hAnsi="Times New Roman" w:cs="Times New Roman"/>
          <w:b/>
          <w:i w:val="0"/>
          <w:sz w:val="24"/>
          <w:szCs w:val="24"/>
          <w:lang w:val="pt-PT" w:eastAsia="pt-PT"/>
        </w:rPr>
        <w:t xml:space="preserve"> caso da política local portuguesa</w:t>
      </w:r>
    </w:p>
    <w:p w14:paraId="3E3A6B3C" w14:textId="38208E64" w:rsidR="00272BBF" w:rsidRPr="00272BBF" w:rsidRDefault="00037207" w:rsidP="00A23B8C">
      <w:pPr>
        <w:pStyle w:val="Keywords"/>
        <w:spacing w:before="0" w:line="360" w:lineRule="auto"/>
        <w:rPr>
          <w:lang w:val="pt-PT" w:eastAsia="pt-PT"/>
        </w:rPr>
      </w:pP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O artigo apresenta uma investigação sobre as dinâmicas de género que operam num contexto </w:t>
      </w:r>
      <w:r w:rsidR="00145116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de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</w:t>
      </w:r>
      <w:r w:rsidRPr="00605269">
        <w:rPr>
          <w:rFonts w:ascii="Times New Roman" w:hAnsi="Times New Roman" w:cs="Times New Roman"/>
          <w:sz w:val="24"/>
          <w:szCs w:val="24"/>
          <w:lang w:val="pt-PT" w:eastAsia="pt-PT"/>
        </w:rPr>
        <w:t>tokenism</w:t>
      </w:r>
      <w:r w:rsidR="00145116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: a política. </w:t>
      </w:r>
      <w:r w:rsidR="00BB06E8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Vinte e duas </w:t>
      </w:r>
      <w:r w:rsidR="00BB06E8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mulheres políticas portuguesas</w:t>
      </w:r>
      <w:r w:rsidR="00BB06E8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f</w:t>
      </w:r>
      <w:r w:rsidR="00AA1A97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oram entrevistadas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. </w:t>
      </w:r>
      <w:r w:rsidR="00BB06E8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As suas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estratégias para </w:t>
      </w:r>
      <w:r w:rsidR="00225B5F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assegurar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um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lugar n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o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mundo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masculino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da política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são sobretudo determinadas pela idade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: 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mais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velhas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lutam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contra a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s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discriminaç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ões de género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e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privilegiam as 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competências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femininas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, enquanto 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as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mais jovens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valorizam o perfil da </w:t>
      </w:r>
      <w:r w:rsidR="00272BBF" w:rsidRPr="00272BBF">
        <w:rPr>
          <w:rFonts w:ascii="Times New Roman" w:hAnsi="Times New Roman" w:cs="Times New Roman"/>
          <w:sz w:val="24"/>
          <w:szCs w:val="24"/>
          <w:lang w:val="pt-PT"/>
        </w:rPr>
        <w:t>superwoman</w:t>
      </w:r>
      <w:r w:rsidR="00111E8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que se d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istancia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d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o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seu grupo social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mente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lastRenderedPageBreak/>
        <w:t>domina</w:t>
      </w:r>
      <w:r w:rsidR="00C332E4"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do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,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co</w:t>
      </w:r>
      <w:r w:rsidR="00111E83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rrendo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o risco de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nega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r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a discriminação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 </w:t>
      </w:r>
      <w:r w:rsidR="00111E83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experimentada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,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e </w:t>
      </w:r>
      <w:r w:rsidR="00111E83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se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mostram muito ligadas à 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 xml:space="preserve">ideologia meritocrática </w:t>
      </w:r>
      <w:r w:rsidR="00272BBF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ameaçada pelas quotas</w:t>
      </w:r>
      <w:r w:rsidRPr="00605269">
        <w:rPr>
          <w:rFonts w:ascii="Times New Roman" w:hAnsi="Times New Roman" w:cs="Times New Roman"/>
          <w:i w:val="0"/>
          <w:sz w:val="24"/>
          <w:szCs w:val="24"/>
          <w:lang w:val="pt-PT" w:eastAsia="pt-PT"/>
        </w:rPr>
        <w:t>.</w:t>
      </w:r>
    </w:p>
    <w:p w14:paraId="465D42E0" w14:textId="77777777" w:rsidR="00C95C87" w:rsidRPr="00037207" w:rsidRDefault="00037207">
      <w:pPr>
        <w:spacing w:before="0" w:line="360" w:lineRule="auto"/>
        <w:rPr>
          <w:lang w:val="pt-PT"/>
        </w:rPr>
      </w:pPr>
      <w:r w:rsidRPr="00430E8C">
        <w:rPr>
          <w:i/>
          <w:lang w:val="pt-PT"/>
        </w:rPr>
        <w:t>Palavras-chave</w:t>
      </w:r>
      <w:r w:rsidRPr="00061625">
        <w:rPr>
          <w:lang w:val="pt-PT"/>
        </w:rPr>
        <w:t xml:space="preserve">: </w:t>
      </w:r>
      <w:r w:rsidRPr="00061625">
        <w:rPr>
          <w:i/>
          <w:lang w:val="pt-PT"/>
        </w:rPr>
        <w:t>tokenism</w:t>
      </w:r>
      <w:r w:rsidRPr="00061625">
        <w:rPr>
          <w:lang w:val="pt-PT"/>
        </w:rPr>
        <w:t>, política, género, discriminação, discursos.</w:t>
      </w:r>
    </w:p>
    <w:sectPr w:rsidR="00C95C87" w:rsidRPr="00037207" w:rsidSect="00AA68F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080B" w14:textId="77777777" w:rsidR="00D07014" w:rsidRDefault="00D07014">
      <w:r>
        <w:separator/>
      </w:r>
    </w:p>
  </w:endnote>
  <w:endnote w:type="continuationSeparator" w:id="0">
    <w:p w14:paraId="3756BA21" w14:textId="77777777" w:rsidR="00D07014" w:rsidRDefault="00D0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318B" w14:textId="77777777" w:rsidR="00D07014" w:rsidRDefault="00D07014">
      <w:r>
        <w:separator/>
      </w:r>
    </w:p>
  </w:footnote>
  <w:footnote w:type="continuationSeparator" w:id="0">
    <w:p w14:paraId="74583D68" w14:textId="77777777" w:rsidR="00D07014" w:rsidRDefault="00D0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B0B3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FC8B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582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0A4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0879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AFEC6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7808A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F64E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F268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945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C87"/>
    <w:rsid w:val="00011E2B"/>
    <w:rsid w:val="00021BF7"/>
    <w:rsid w:val="00030EB3"/>
    <w:rsid w:val="00037207"/>
    <w:rsid w:val="00057D5A"/>
    <w:rsid w:val="00061625"/>
    <w:rsid w:val="000650FF"/>
    <w:rsid w:val="000B27B5"/>
    <w:rsid w:val="000B3A48"/>
    <w:rsid w:val="00101FC0"/>
    <w:rsid w:val="00111E83"/>
    <w:rsid w:val="001220D7"/>
    <w:rsid w:val="00145116"/>
    <w:rsid w:val="001461FD"/>
    <w:rsid w:val="00182CA5"/>
    <w:rsid w:val="00193165"/>
    <w:rsid w:val="001C328A"/>
    <w:rsid w:val="001D2B57"/>
    <w:rsid w:val="001E4289"/>
    <w:rsid w:val="001F4221"/>
    <w:rsid w:val="00225B5F"/>
    <w:rsid w:val="00262B1B"/>
    <w:rsid w:val="00264083"/>
    <w:rsid w:val="00272BBF"/>
    <w:rsid w:val="00296201"/>
    <w:rsid w:val="002A3A5F"/>
    <w:rsid w:val="002D1943"/>
    <w:rsid w:val="00311E76"/>
    <w:rsid w:val="00357BFB"/>
    <w:rsid w:val="00363E41"/>
    <w:rsid w:val="003752D5"/>
    <w:rsid w:val="003A1583"/>
    <w:rsid w:val="003A4B1C"/>
    <w:rsid w:val="003B576D"/>
    <w:rsid w:val="003F2C6E"/>
    <w:rsid w:val="00407CF9"/>
    <w:rsid w:val="00420F93"/>
    <w:rsid w:val="0042747E"/>
    <w:rsid w:val="00430E8C"/>
    <w:rsid w:val="00432FA9"/>
    <w:rsid w:val="004772A3"/>
    <w:rsid w:val="00480CD7"/>
    <w:rsid w:val="00493571"/>
    <w:rsid w:val="004A2C09"/>
    <w:rsid w:val="004B1741"/>
    <w:rsid w:val="004C0BF3"/>
    <w:rsid w:val="00527ED2"/>
    <w:rsid w:val="005337D2"/>
    <w:rsid w:val="005338F8"/>
    <w:rsid w:val="00533C5B"/>
    <w:rsid w:val="00535815"/>
    <w:rsid w:val="0056062D"/>
    <w:rsid w:val="005739E4"/>
    <w:rsid w:val="005A352B"/>
    <w:rsid w:val="005C19AA"/>
    <w:rsid w:val="005E77F5"/>
    <w:rsid w:val="00605269"/>
    <w:rsid w:val="006077F2"/>
    <w:rsid w:val="00611A0A"/>
    <w:rsid w:val="00666CD9"/>
    <w:rsid w:val="006B5959"/>
    <w:rsid w:val="006D1299"/>
    <w:rsid w:val="00720044"/>
    <w:rsid w:val="00726C7C"/>
    <w:rsid w:val="0073544C"/>
    <w:rsid w:val="00741018"/>
    <w:rsid w:val="00753517"/>
    <w:rsid w:val="00772CD2"/>
    <w:rsid w:val="00783464"/>
    <w:rsid w:val="007C49F8"/>
    <w:rsid w:val="007C5FBE"/>
    <w:rsid w:val="007F2B33"/>
    <w:rsid w:val="007F49CE"/>
    <w:rsid w:val="008044CB"/>
    <w:rsid w:val="00840F9D"/>
    <w:rsid w:val="00861B7E"/>
    <w:rsid w:val="00892B26"/>
    <w:rsid w:val="008B28D8"/>
    <w:rsid w:val="009969AB"/>
    <w:rsid w:val="009A32C1"/>
    <w:rsid w:val="009A663F"/>
    <w:rsid w:val="009A7DAB"/>
    <w:rsid w:val="009D3BD7"/>
    <w:rsid w:val="00A0485C"/>
    <w:rsid w:val="00A139C4"/>
    <w:rsid w:val="00A23B8C"/>
    <w:rsid w:val="00A23E6F"/>
    <w:rsid w:val="00A42ED9"/>
    <w:rsid w:val="00A46E46"/>
    <w:rsid w:val="00A8023F"/>
    <w:rsid w:val="00AA17CB"/>
    <w:rsid w:val="00AA1A97"/>
    <w:rsid w:val="00AA1DBC"/>
    <w:rsid w:val="00AA59AD"/>
    <w:rsid w:val="00AA68FE"/>
    <w:rsid w:val="00AD55F3"/>
    <w:rsid w:val="00AE0C9E"/>
    <w:rsid w:val="00B016A8"/>
    <w:rsid w:val="00B07A96"/>
    <w:rsid w:val="00B55C2F"/>
    <w:rsid w:val="00BB06E8"/>
    <w:rsid w:val="00BC313F"/>
    <w:rsid w:val="00BC4ACA"/>
    <w:rsid w:val="00C03DCA"/>
    <w:rsid w:val="00C067F6"/>
    <w:rsid w:val="00C11BA5"/>
    <w:rsid w:val="00C14B2A"/>
    <w:rsid w:val="00C20B57"/>
    <w:rsid w:val="00C27185"/>
    <w:rsid w:val="00C30346"/>
    <w:rsid w:val="00C332E4"/>
    <w:rsid w:val="00C527D4"/>
    <w:rsid w:val="00C95C87"/>
    <w:rsid w:val="00CA5428"/>
    <w:rsid w:val="00CA64EC"/>
    <w:rsid w:val="00CB6709"/>
    <w:rsid w:val="00CD30FD"/>
    <w:rsid w:val="00CE3694"/>
    <w:rsid w:val="00CF6478"/>
    <w:rsid w:val="00D01AF3"/>
    <w:rsid w:val="00D07014"/>
    <w:rsid w:val="00D148C3"/>
    <w:rsid w:val="00D33645"/>
    <w:rsid w:val="00D42358"/>
    <w:rsid w:val="00D623AB"/>
    <w:rsid w:val="00D84ECB"/>
    <w:rsid w:val="00D85FD2"/>
    <w:rsid w:val="00DE21C0"/>
    <w:rsid w:val="00DE39A7"/>
    <w:rsid w:val="00DE6DBF"/>
    <w:rsid w:val="00E16750"/>
    <w:rsid w:val="00E2313F"/>
    <w:rsid w:val="00E32E89"/>
    <w:rsid w:val="00E4293B"/>
    <w:rsid w:val="00EA5B2A"/>
    <w:rsid w:val="00EB2306"/>
    <w:rsid w:val="00EE46B5"/>
    <w:rsid w:val="00F04D29"/>
    <w:rsid w:val="00F05D9A"/>
    <w:rsid w:val="00F11506"/>
    <w:rsid w:val="00F124AB"/>
    <w:rsid w:val="00F2227C"/>
    <w:rsid w:val="00F366DB"/>
    <w:rsid w:val="00F379B7"/>
    <w:rsid w:val="00F94D97"/>
    <w:rsid w:val="00FF5D4D"/>
    <w:rsid w:val="00FF624D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6F12B"/>
  <w14:defaultImageDpi w14:val="300"/>
  <w15:docId w15:val="{BED8D50C-CFD1-41B8-AD9C-FF016E29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CD2"/>
    <w:pPr>
      <w:spacing w:before="240"/>
      <w:jc w:val="both"/>
    </w:pPr>
    <w:rPr>
      <w:sz w:val="24"/>
      <w:szCs w:val="24"/>
      <w:lang w:val="fr-FR" w:eastAsia="fr-FR"/>
    </w:rPr>
  </w:style>
  <w:style w:type="paragraph" w:styleId="Cabealho1">
    <w:name w:val="heading 1"/>
    <w:basedOn w:val="Normal"/>
    <w:next w:val="Normal"/>
    <w:link w:val="Cabealho1Carter"/>
    <w:qFormat/>
    <w:rsid w:val="006077F2"/>
    <w:pPr>
      <w:keepNext/>
      <w:spacing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6077F2"/>
    <w:pPr>
      <w:keepNext/>
      <w:spacing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6077F2"/>
    <w:pPr>
      <w:keepNext/>
      <w:spacing w:after="60"/>
      <w:jc w:val="left"/>
      <w:outlineLvl w:val="2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Cabealho2Carter">
    <w:name w:val="Cabeçalho 2 Caráter"/>
    <w:link w:val="Cabealho2"/>
    <w:semiHidden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Cabealho3Carter">
    <w:name w:val="Cabeçalho 3 Caráter"/>
    <w:link w:val="Cabealho3"/>
    <w:semiHidden/>
    <w:rPr>
      <w:rFonts w:ascii="Cambria" w:eastAsia="Times New Roman" w:hAnsi="Cambria" w:cs="Cambria"/>
      <w:b/>
      <w:bCs/>
      <w:sz w:val="26"/>
      <w:szCs w:val="26"/>
    </w:rPr>
  </w:style>
  <w:style w:type="paragraph" w:customStyle="1" w:styleId="Citao1">
    <w:name w:val="Citação1"/>
    <w:basedOn w:val="Normal"/>
    <w:link w:val="CitationCar"/>
    <w:rsid w:val="00CF6478"/>
    <w:pPr>
      <w:ind w:left="567" w:right="567"/>
    </w:pPr>
  </w:style>
  <w:style w:type="character" w:customStyle="1" w:styleId="CitationCar">
    <w:name w:val="Citation Car"/>
    <w:link w:val="Citao1"/>
    <w:rPr>
      <w:i/>
      <w:iCs/>
      <w:color w:val="000000"/>
      <w:sz w:val="24"/>
      <w:szCs w:val="24"/>
    </w:rPr>
  </w:style>
  <w:style w:type="paragraph" w:customStyle="1" w:styleId="Titredefigure">
    <w:name w:val="Titre de figure"/>
    <w:basedOn w:val="Normal"/>
    <w:rsid w:val="004B1741"/>
    <w:pPr>
      <w:keepNext/>
      <w:jc w:val="center"/>
    </w:pPr>
    <w:rPr>
      <w:b/>
      <w:bCs/>
    </w:rPr>
  </w:style>
  <w:style w:type="paragraph" w:customStyle="1" w:styleId="Bibliografia1">
    <w:name w:val="Bibliografia1"/>
    <w:basedOn w:val="Normal"/>
    <w:rsid w:val="00F05D9A"/>
    <w:pPr>
      <w:spacing w:before="120"/>
    </w:pPr>
    <w:rPr>
      <w:sz w:val="20"/>
      <w:szCs w:val="20"/>
    </w:rPr>
  </w:style>
  <w:style w:type="paragraph" w:customStyle="1" w:styleId="Rubrique">
    <w:name w:val="Rubrique"/>
    <w:basedOn w:val="Normal"/>
    <w:rsid w:val="00AA68FE"/>
    <w:pPr>
      <w:pBdr>
        <w:bottom w:val="single" w:sz="4" w:space="1" w:color="auto"/>
      </w:pBdr>
      <w:jc w:val="left"/>
    </w:pPr>
    <w:rPr>
      <w:rFonts w:ascii="Berlin Sans FB Demi" w:hAnsi="Berlin Sans FB Demi" w:cs="Berlin Sans FB Demi"/>
    </w:rPr>
  </w:style>
  <w:style w:type="paragraph" w:styleId="Ttulo">
    <w:name w:val="Title"/>
    <w:basedOn w:val="Normal"/>
    <w:link w:val="TtuloCarter"/>
    <w:qFormat/>
    <w:rsid w:val="006D1299"/>
    <w:pPr>
      <w:spacing w:line="480" w:lineRule="auto"/>
      <w:jc w:val="left"/>
      <w:outlineLvl w:val="0"/>
    </w:pPr>
    <w:rPr>
      <w:rFonts w:ascii="Berlin Sans FB Demi" w:hAnsi="Berlin Sans FB Demi" w:cs="Berlin Sans FB Demi"/>
      <w:b/>
      <w:bCs/>
      <w:kern w:val="28"/>
      <w:sz w:val="36"/>
      <w:szCs w:val="36"/>
    </w:rPr>
  </w:style>
  <w:style w:type="character" w:customStyle="1" w:styleId="TtuloCarter">
    <w:name w:val="Título Caráter"/>
    <w:link w:val="Ttulo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ter"/>
    <w:qFormat/>
    <w:rsid w:val="006D1299"/>
    <w:pPr>
      <w:spacing w:before="120" w:line="480" w:lineRule="auto"/>
      <w:jc w:val="left"/>
      <w:outlineLvl w:val="1"/>
    </w:pPr>
    <w:rPr>
      <w:rFonts w:ascii="Berlin Sans FB Demi" w:hAnsi="Berlin Sans FB Demi" w:cs="Berlin Sans FB Demi"/>
      <w:sz w:val="28"/>
      <w:szCs w:val="28"/>
    </w:rPr>
  </w:style>
  <w:style w:type="character" w:customStyle="1" w:styleId="SubttuloCarter">
    <w:name w:val="Subtítulo Caráter"/>
    <w:link w:val="Subttulo"/>
    <w:rPr>
      <w:rFonts w:ascii="Cambria" w:eastAsia="Times New Roman" w:hAnsi="Cambria" w:cs="Cambria"/>
      <w:sz w:val="24"/>
      <w:szCs w:val="24"/>
    </w:rPr>
  </w:style>
  <w:style w:type="paragraph" w:customStyle="1" w:styleId="NomPrnomdelauteur">
    <w:name w:val="Nom Prénom de l'auteur"/>
    <w:basedOn w:val="Normal"/>
    <w:rsid w:val="00C03DCA"/>
    <w:rPr>
      <w:b/>
      <w:bCs/>
    </w:rPr>
  </w:style>
  <w:style w:type="paragraph" w:customStyle="1" w:styleId="Descriptiondelauteur">
    <w:name w:val="Description de l'auteur"/>
    <w:basedOn w:val="Normal"/>
    <w:rsid w:val="00C03DCA"/>
    <w:pPr>
      <w:spacing w:before="0"/>
    </w:pPr>
    <w:rPr>
      <w:i/>
      <w:iCs/>
    </w:rPr>
  </w:style>
  <w:style w:type="paragraph" w:customStyle="1" w:styleId="Adresselectroniquedelauteur">
    <w:name w:val="Adresse électronique de l'auteur"/>
    <w:basedOn w:val="Normal"/>
    <w:rsid w:val="00C03DCA"/>
    <w:pPr>
      <w:spacing w:before="0"/>
    </w:pPr>
  </w:style>
  <w:style w:type="paragraph" w:customStyle="1" w:styleId="Adressepostaledelauteur1">
    <w:name w:val="Adresse postale de l'auteur 1"/>
    <w:basedOn w:val="Normal"/>
    <w:rsid w:val="00C03DCA"/>
  </w:style>
  <w:style w:type="paragraph" w:customStyle="1" w:styleId="Rsum">
    <w:name w:val="Résumé"/>
    <w:basedOn w:val="Normal"/>
    <w:rsid w:val="00C03D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Abstract">
    <w:name w:val="Abstract"/>
    <w:basedOn w:val="Rsum"/>
    <w:rsid w:val="00AA68FE"/>
  </w:style>
  <w:style w:type="paragraph" w:customStyle="1" w:styleId="Mots-cls">
    <w:name w:val="Mots-clés"/>
    <w:basedOn w:val="Normal"/>
    <w:rsid w:val="00C03DCA"/>
    <w:rPr>
      <w:rFonts w:ascii="Arial" w:hAnsi="Arial" w:cs="Arial"/>
      <w:i/>
      <w:iCs/>
      <w:sz w:val="20"/>
      <w:szCs w:val="20"/>
    </w:rPr>
  </w:style>
  <w:style w:type="paragraph" w:customStyle="1" w:styleId="Keywords">
    <w:name w:val="Keywords"/>
    <w:basedOn w:val="Mots-cls"/>
    <w:rsid w:val="00AA68FE"/>
  </w:style>
  <w:style w:type="paragraph" w:styleId="Cabealho">
    <w:name w:val="header"/>
    <w:basedOn w:val="Normal"/>
    <w:link w:val="CabealhoCarter"/>
    <w:rsid w:val="00A46E46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link w:val="Cabealho"/>
    <w:semiHidden/>
    <w:rPr>
      <w:sz w:val="24"/>
      <w:szCs w:val="24"/>
    </w:rPr>
  </w:style>
  <w:style w:type="paragraph" w:styleId="Rodap">
    <w:name w:val="footer"/>
    <w:basedOn w:val="Normal"/>
    <w:link w:val="RodapCarter"/>
    <w:rsid w:val="00A46E46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link w:val="Rodap"/>
    <w:semiHidden/>
    <w:rPr>
      <w:sz w:val="24"/>
      <w:szCs w:val="24"/>
    </w:rPr>
  </w:style>
  <w:style w:type="character" w:styleId="Nmerodepgina">
    <w:name w:val="page number"/>
    <w:basedOn w:val="Tipodeletrapredefinidodopargrafo"/>
    <w:rsid w:val="00A46E46"/>
  </w:style>
  <w:style w:type="character" w:styleId="Hiperligao">
    <w:name w:val="Hyperlink"/>
    <w:rsid w:val="008044CB"/>
    <w:rPr>
      <w:color w:val="0000FF"/>
      <w:u w:val="single"/>
    </w:rPr>
  </w:style>
  <w:style w:type="character" w:styleId="CitaoHTML">
    <w:name w:val="HTML Cite"/>
    <w:rsid w:val="0056062D"/>
    <w:rPr>
      <w:i/>
      <w:iCs/>
    </w:rPr>
  </w:style>
  <w:style w:type="paragraph" w:customStyle="1" w:styleId="GrelhaColorida-Cor11">
    <w:name w:val="Grelha Colorida - Cor 11"/>
    <w:basedOn w:val="Normal"/>
    <w:qFormat/>
    <w:rsid w:val="0056062D"/>
  </w:style>
  <w:style w:type="paragraph" w:styleId="Textodenotaderodap">
    <w:name w:val="footnote text"/>
    <w:basedOn w:val="Normal"/>
    <w:semiHidden/>
    <w:rsid w:val="00753517"/>
    <w:rPr>
      <w:sz w:val="20"/>
      <w:szCs w:val="20"/>
    </w:rPr>
  </w:style>
  <w:style w:type="character" w:styleId="Refdenotaderodap">
    <w:name w:val="footnote reference"/>
    <w:semiHidden/>
    <w:rsid w:val="00753517"/>
    <w:rPr>
      <w:vertAlign w:val="superscript"/>
    </w:rPr>
  </w:style>
  <w:style w:type="character" w:customStyle="1" w:styleId="hps">
    <w:name w:val="hps"/>
    <w:basedOn w:val="Tipodeletrapredefinidodopargrafo"/>
    <w:rsid w:val="00753517"/>
  </w:style>
  <w:style w:type="character" w:customStyle="1" w:styleId="hpsatn">
    <w:name w:val="hps atn"/>
    <w:basedOn w:val="Tipodeletrapredefinidodopargrafo"/>
    <w:rsid w:val="00753517"/>
  </w:style>
  <w:style w:type="paragraph" w:styleId="Textodenotadefim">
    <w:name w:val="endnote text"/>
    <w:basedOn w:val="Normal"/>
    <w:semiHidden/>
    <w:rsid w:val="00420F93"/>
    <w:pPr>
      <w:spacing w:before="0"/>
      <w:jc w:val="left"/>
    </w:pPr>
    <w:rPr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4D2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F04D29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ENQUETES</vt:lpstr>
      <vt:lpstr>ENQUETES</vt:lpstr>
    </vt:vector>
  </TitlesOfParts>
  <Company>ENS Lettres et Sciences Humaines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ENQUETES</dc:title>
  <dc:subject/>
  <dc:creator> </dc:creator>
  <cp:keywords/>
  <dc:description/>
  <cp:lastModifiedBy>Helena Santos</cp:lastModifiedBy>
  <cp:revision>2</cp:revision>
  <dcterms:created xsi:type="dcterms:W3CDTF">2015-05-21T09:50:00Z</dcterms:created>
  <dcterms:modified xsi:type="dcterms:W3CDTF">2015-05-21T09:50:00Z</dcterms:modified>
</cp:coreProperties>
</file>